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BE3" w:rsidRPr="003F36F1" w:rsidRDefault="00C80611" w:rsidP="00B151E8">
      <w:pPr>
        <w:pStyle w:val="1"/>
        <w:numPr>
          <w:ilvl w:val="0"/>
          <w:numId w:val="3"/>
        </w:numPr>
        <w:ind w:firstLineChars="0"/>
        <w:rPr>
          <w:color w:val="auto"/>
        </w:rPr>
      </w:pPr>
      <w:r w:rsidRPr="003F36F1">
        <w:rPr>
          <w:color w:val="auto"/>
        </w:rPr>
        <w:t>建设项目基本情况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1998"/>
        <w:gridCol w:w="1433"/>
        <w:gridCol w:w="4446"/>
      </w:tblGrid>
      <w:tr w:rsidR="003F36F1" w:rsidRPr="003F36F1" w:rsidTr="00A845E7">
        <w:trPr>
          <w:trHeight w:val="497"/>
          <w:jc w:val="center"/>
        </w:trPr>
        <w:tc>
          <w:tcPr>
            <w:tcW w:w="560" w:type="pct"/>
            <w:tcMar>
              <w:top w:w="16" w:type="dxa"/>
              <w:left w:w="16" w:type="dxa"/>
              <w:right w:w="16" w:type="dxa"/>
            </w:tcMar>
            <w:vAlign w:val="center"/>
          </w:tcPr>
          <w:p w:rsidR="003F4BE3" w:rsidRPr="003F36F1" w:rsidRDefault="00C80611" w:rsidP="0054150D">
            <w:pPr>
              <w:pStyle w:val="01"/>
            </w:pPr>
            <w:r w:rsidRPr="003F36F1">
              <w:t>建设项目名称</w:t>
            </w:r>
          </w:p>
        </w:tc>
        <w:tc>
          <w:tcPr>
            <w:tcW w:w="4440" w:type="pct"/>
            <w:gridSpan w:val="3"/>
            <w:vAlign w:val="center"/>
          </w:tcPr>
          <w:p w:rsidR="003F4BE3" w:rsidRPr="003F36F1" w:rsidRDefault="007528B7" w:rsidP="0054150D">
            <w:pPr>
              <w:pStyle w:val="01"/>
            </w:pPr>
            <w:r w:rsidRPr="003F36F1">
              <w:t>年生产调味品</w:t>
            </w:r>
            <w:r w:rsidRPr="003F36F1">
              <w:t>1000</w:t>
            </w:r>
            <w:r w:rsidRPr="003F36F1">
              <w:t>吨项目</w:t>
            </w:r>
          </w:p>
        </w:tc>
      </w:tr>
      <w:tr w:rsidR="003F36F1" w:rsidRPr="003F36F1" w:rsidTr="00A845E7">
        <w:trPr>
          <w:trHeight w:val="497"/>
          <w:jc w:val="center"/>
        </w:trPr>
        <w:tc>
          <w:tcPr>
            <w:tcW w:w="560" w:type="pct"/>
            <w:tcMar>
              <w:top w:w="16" w:type="dxa"/>
              <w:left w:w="16" w:type="dxa"/>
              <w:right w:w="16" w:type="dxa"/>
            </w:tcMar>
            <w:vAlign w:val="center"/>
          </w:tcPr>
          <w:p w:rsidR="003F4BE3" w:rsidRPr="003F36F1" w:rsidRDefault="00C80611" w:rsidP="0054150D">
            <w:pPr>
              <w:pStyle w:val="01"/>
            </w:pPr>
            <w:r w:rsidRPr="003F36F1">
              <w:t>项目代码</w:t>
            </w:r>
          </w:p>
        </w:tc>
        <w:tc>
          <w:tcPr>
            <w:tcW w:w="4440" w:type="pct"/>
            <w:gridSpan w:val="3"/>
            <w:vAlign w:val="center"/>
          </w:tcPr>
          <w:p w:rsidR="003F4BE3" w:rsidRPr="003F36F1" w:rsidRDefault="008B5F1E" w:rsidP="0054150D">
            <w:pPr>
              <w:pStyle w:val="01"/>
            </w:pPr>
            <w:r w:rsidRPr="003F36F1">
              <w:t>2403-120111-89-05-438305</w:t>
            </w:r>
          </w:p>
        </w:tc>
      </w:tr>
      <w:tr w:rsidR="003F36F1" w:rsidRPr="003F36F1" w:rsidTr="00424B6C">
        <w:trPr>
          <w:trHeight w:val="497"/>
          <w:jc w:val="center"/>
        </w:trPr>
        <w:tc>
          <w:tcPr>
            <w:tcW w:w="560" w:type="pct"/>
            <w:tcMar>
              <w:top w:w="16" w:type="dxa"/>
              <w:left w:w="16" w:type="dxa"/>
              <w:right w:w="16" w:type="dxa"/>
            </w:tcMar>
            <w:vAlign w:val="center"/>
          </w:tcPr>
          <w:p w:rsidR="003F4BE3" w:rsidRPr="003F36F1" w:rsidRDefault="00C80611" w:rsidP="0054150D">
            <w:pPr>
              <w:pStyle w:val="01"/>
            </w:pPr>
            <w:r w:rsidRPr="003F36F1">
              <w:t>建设单位联系人</w:t>
            </w:r>
          </w:p>
        </w:tc>
        <w:tc>
          <w:tcPr>
            <w:tcW w:w="1126" w:type="pct"/>
            <w:vAlign w:val="center"/>
          </w:tcPr>
          <w:p w:rsidR="003F4BE3" w:rsidRPr="003F36F1" w:rsidRDefault="007528B7" w:rsidP="0054150D">
            <w:pPr>
              <w:pStyle w:val="01"/>
            </w:pPr>
            <w:r w:rsidRPr="003F36F1">
              <w:rPr>
                <w:rFonts w:hint="eastAsia"/>
              </w:rPr>
              <w:t>冯平</w:t>
            </w:r>
          </w:p>
        </w:tc>
        <w:tc>
          <w:tcPr>
            <w:tcW w:w="806" w:type="pct"/>
            <w:vAlign w:val="center"/>
          </w:tcPr>
          <w:p w:rsidR="003F4BE3" w:rsidRPr="003F36F1" w:rsidRDefault="00C80611" w:rsidP="0054150D">
            <w:pPr>
              <w:pStyle w:val="01"/>
            </w:pPr>
            <w:r w:rsidRPr="003F36F1">
              <w:t>联系方式</w:t>
            </w:r>
          </w:p>
        </w:tc>
        <w:tc>
          <w:tcPr>
            <w:tcW w:w="2508" w:type="pct"/>
            <w:vAlign w:val="center"/>
          </w:tcPr>
          <w:p w:rsidR="003F4BE3" w:rsidRPr="003F36F1" w:rsidRDefault="007528B7" w:rsidP="0054150D">
            <w:pPr>
              <w:pStyle w:val="01"/>
            </w:pPr>
            <w:r w:rsidRPr="003F36F1">
              <w:t>13302095265</w:t>
            </w:r>
          </w:p>
        </w:tc>
      </w:tr>
      <w:tr w:rsidR="003F36F1" w:rsidRPr="003F36F1" w:rsidTr="00A845E7">
        <w:trPr>
          <w:trHeight w:val="497"/>
          <w:jc w:val="center"/>
        </w:trPr>
        <w:tc>
          <w:tcPr>
            <w:tcW w:w="560" w:type="pct"/>
            <w:tcMar>
              <w:top w:w="16" w:type="dxa"/>
              <w:left w:w="16" w:type="dxa"/>
              <w:right w:w="16" w:type="dxa"/>
            </w:tcMar>
            <w:vAlign w:val="center"/>
          </w:tcPr>
          <w:p w:rsidR="003F4BE3" w:rsidRPr="003F36F1" w:rsidRDefault="00C80611" w:rsidP="0054150D">
            <w:pPr>
              <w:pStyle w:val="01"/>
            </w:pPr>
            <w:r w:rsidRPr="003F36F1">
              <w:t>建设地点</w:t>
            </w:r>
          </w:p>
        </w:tc>
        <w:tc>
          <w:tcPr>
            <w:tcW w:w="4440" w:type="pct"/>
            <w:gridSpan w:val="3"/>
            <w:vAlign w:val="center"/>
          </w:tcPr>
          <w:p w:rsidR="003F4BE3" w:rsidRPr="003F36F1" w:rsidRDefault="007528B7" w:rsidP="0054150D">
            <w:pPr>
              <w:pStyle w:val="01"/>
            </w:pPr>
            <w:r w:rsidRPr="003F36F1">
              <w:t>天津市西青区辛口工业区乘运道</w:t>
            </w:r>
            <w:r w:rsidRPr="003F36F1">
              <w:t>16</w:t>
            </w:r>
            <w:r w:rsidRPr="003F36F1">
              <w:t>号</w:t>
            </w:r>
            <w:r w:rsidRPr="003F36F1">
              <w:t>-3</w:t>
            </w:r>
            <w:r w:rsidRPr="003F36F1">
              <w:t>号</w:t>
            </w:r>
          </w:p>
        </w:tc>
      </w:tr>
      <w:tr w:rsidR="003F36F1" w:rsidRPr="003F36F1" w:rsidTr="00A845E7">
        <w:trPr>
          <w:trHeight w:val="497"/>
          <w:jc w:val="center"/>
        </w:trPr>
        <w:tc>
          <w:tcPr>
            <w:tcW w:w="560" w:type="pct"/>
            <w:tcMar>
              <w:top w:w="16" w:type="dxa"/>
              <w:left w:w="16" w:type="dxa"/>
              <w:right w:w="16" w:type="dxa"/>
            </w:tcMar>
            <w:vAlign w:val="center"/>
          </w:tcPr>
          <w:p w:rsidR="003F4BE3" w:rsidRPr="003F36F1" w:rsidRDefault="00C80611" w:rsidP="0054150D">
            <w:pPr>
              <w:pStyle w:val="01"/>
            </w:pPr>
            <w:r w:rsidRPr="003F36F1">
              <w:t>地理坐标</w:t>
            </w:r>
          </w:p>
        </w:tc>
        <w:tc>
          <w:tcPr>
            <w:tcW w:w="4440" w:type="pct"/>
            <w:gridSpan w:val="3"/>
            <w:vAlign w:val="center"/>
          </w:tcPr>
          <w:p w:rsidR="003F4BE3" w:rsidRPr="003F36F1" w:rsidRDefault="00C80611" w:rsidP="0054150D">
            <w:pPr>
              <w:pStyle w:val="01"/>
            </w:pPr>
            <w:r w:rsidRPr="003F36F1">
              <w:t>东经</w:t>
            </w:r>
            <w:r w:rsidRPr="003F36F1">
              <w:t>116</w:t>
            </w:r>
            <w:r w:rsidRPr="003F36F1">
              <w:t>度</w:t>
            </w:r>
            <w:r w:rsidR="007528B7" w:rsidRPr="003F36F1">
              <w:rPr>
                <w:rFonts w:hint="eastAsia"/>
              </w:rPr>
              <w:t>58</w:t>
            </w:r>
            <w:r w:rsidRPr="003F36F1">
              <w:t>分</w:t>
            </w:r>
            <w:r w:rsidR="007528B7" w:rsidRPr="003F36F1">
              <w:rPr>
                <w:rFonts w:hint="eastAsia"/>
              </w:rPr>
              <w:t>15.621</w:t>
            </w:r>
            <w:r w:rsidRPr="003F36F1">
              <w:t>秒，北纬</w:t>
            </w:r>
            <w:r w:rsidRPr="003F36F1">
              <w:t>39</w:t>
            </w:r>
            <w:r w:rsidRPr="003F36F1">
              <w:t>度</w:t>
            </w:r>
            <w:r w:rsidR="007528B7" w:rsidRPr="003F36F1">
              <w:rPr>
                <w:rFonts w:hint="eastAsia"/>
              </w:rPr>
              <w:t>4</w:t>
            </w:r>
            <w:r w:rsidRPr="003F36F1">
              <w:t>分</w:t>
            </w:r>
            <w:r w:rsidR="007528B7" w:rsidRPr="003F36F1">
              <w:rPr>
                <w:rFonts w:hint="eastAsia"/>
              </w:rPr>
              <w:t>46.039</w:t>
            </w:r>
            <w:r w:rsidRPr="003F36F1">
              <w:t>秒</w:t>
            </w:r>
          </w:p>
        </w:tc>
      </w:tr>
      <w:tr w:rsidR="003F36F1" w:rsidRPr="003F36F1" w:rsidTr="00424B6C">
        <w:trPr>
          <w:trHeight w:val="561"/>
          <w:jc w:val="center"/>
        </w:trPr>
        <w:tc>
          <w:tcPr>
            <w:tcW w:w="560" w:type="pct"/>
            <w:tcMar>
              <w:top w:w="16" w:type="dxa"/>
              <w:left w:w="16" w:type="dxa"/>
              <w:right w:w="16" w:type="dxa"/>
            </w:tcMar>
            <w:vAlign w:val="center"/>
          </w:tcPr>
          <w:p w:rsidR="007528B7" w:rsidRPr="003F36F1" w:rsidRDefault="007528B7" w:rsidP="0054150D">
            <w:pPr>
              <w:pStyle w:val="01"/>
            </w:pPr>
            <w:r w:rsidRPr="003F36F1">
              <w:t>国民经济</w:t>
            </w:r>
          </w:p>
          <w:p w:rsidR="007528B7" w:rsidRPr="003F36F1" w:rsidRDefault="007528B7" w:rsidP="0054150D">
            <w:pPr>
              <w:pStyle w:val="01"/>
            </w:pPr>
            <w:r w:rsidRPr="003F36F1">
              <w:t>行业</w:t>
            </w:r>
            <w:r w:rsidR="0090732B" w:rsidRPr="003F36F1">
              <w:t>类</w:t>
            </w:r>
            <w:r w:rsidRPr="003F36F1">
              <w:t>别</w:t>
            </w:r>
          </w:p>
        </w:tc>
        <w:tc>
          <w:tcPr>
            <w:tcW w:w="1125" w:type="pct"/>
            <w:vAlign w:val="center"/>
          </w:tcPr>
          <w:p w:rsidR="007528B7" w:rsidRPr="003F36F1" w:rsidRDefault="007528B7" w:rsidP="0054150D">
            <w:pPr>
              <w:pStyle w:val="01"/>
            </w:pPr>
            <w:r w:rsidRPr="003F36F1">
              <w:rPr>
                <w:rFonts w:hint="eastAsia"/>
              </w:rPr>
              <w:t>其他调味品、发酵制品制造</w:t>
            </w:r>
            <w:r w:rsidRPr="003F36F1">
              <w:rPr>
                <w:rFonts w:hint="eastAsia"/>
              </w:rPr>
              <w:t>C1469</w:t>
            </w:r>
          </w:p>
        </w:tc>
        <w:tc>
          <w:tcPr>
            <w:tcW w:w="808" w:type="pct"/>
            <w:vAlign w:val="center"/>
          </w:tcPr>
          <w:p w:rsidR="007528B7" w:rsidRPr="003F36F1" w:rsidRDefault="007528B7" w:rsidP="0054150D">
            <w:pPr>
              <w:pStyle w:val="01"/>
            </w:pPr>
            <w:r w:rsidRPr="003F36F1">
              <w:t>建设项目</w:t>
            </w:r>
          </w:p>
          <w:p w:rsidR="007528B7" w:rsidRPr="003F36F1" w:rsidRDefault="007528B7" w:rsidP="0054150D">
            <w:pPr>
              <w:pStyle w:val="01"/>
            </w:pPr>
            <w:r w:rsidRPr="003F36F1">
              <w:t>行业</w:t>
            </w:r>
            <w:r w:rsidR="0090732B" w:rsidRPr="003F36F1">
              <w:t>类</w:t>
            </w:r>
            <w:r w:rsidRPr="003F36F1">
              <w:t>别</w:t>
            </w:r>
          </w:p>
        </w:tc>
        <w:tc>
          <w:tcPr>
            <w:tcW w:w="2508" w:type="pct"/>
            <w:vAlign w:val="center"/>
          </w:tcPr>
          <w:p w:rsidR="007528B7" w:rsidRPr="003F36F1" w:rsidRDefault="007528B7" w:rsidP="00CB1E84">
            <w:pPr>
              <w:pStyle w:val="01"/>
              <w:jc w:val="both"/>
            </w:pPr>
            <w:r w:rsidRPr="003F36F1">
              <w:rPr>
                <w:rFonts w:hint="eastAsia"/>
              </w:rPr>
              <w:t>十一、食品制造业</w:t>
            </w:r>
            <w:r w:rsidRPr="003F36F1">
              <w:rPr>
                <w:rFonts w:hint="eastAsia"/>
              </w:rPr>
              <w:t>14</w:t>
            </w:r>
            <w:r w:rsidRPr="003F36F1">
              <w:t>—</w:t>
            </w:r>
            <w:r w:rsidRPr="003F36F1">
              <w:rPr>
                <w:rFonts w:hint="eastAsia"/>
              </w:rPr>
              <w:t>23</w:t>
            </w:r>
            <w:r w:rsidRPr="003F36F1">
              <w:rPr>
                <w:rFonts w:hint="eastAsia"/>
              </w:rPr>
              <w:t>调味品、发酵制品制造</w:t>
            </w:r>
            <w:r w:rsidRPr="003F36F1">
              <w:rPr>
                <w:rFonts w:hint="eastAsia"/>
              </w:rPr>
              <w:t>146*</w:t>
            </w:r>
            <w:r w:rsidRPr="003F36F1">
              <w:t>—</w:t>
            </w:r>
            <w:r w:rsidRPr="003F36F1">
              <w:rPr>
                <w:rFonts w:hint="eastAsia"/>
              </w:rPr>
              <w:t>其他（单纯混合、分装的除外）；</w:t>
            </w:r>
          </w:p>
          <w:p w:rsidR="007528B7" w:rsidRPr="003F36F1" w:rsidRDefault="007528B7" w:rsidP="00CB1E84">
            <w:pPr>
              <w:pStyle w:val="01"/>
              <w:jc w:val="both"/>
            </w:pPr>
            <w:r w:rsidRPr="003F36F1">
              <w:rPr>
                <w:rFonts w:hint="eastAsia"/>
              </w:rPr>
              <w:t>四十一、电力、热力生产和供应业</w:t>
            </w:r>
            <w:r w:rsidRPr="003F36F1">
              <w:rPr>
                <w:bCs/>
              </w:rPr>
              <w:t>—</w:t>
            </w:r>
            <w:r w:rsidRPr="003F36F1">
              <w:t>91</w:t>
            </w:r>
            <w:r w:rsidRPr="003F36F1">
              <w:rPr>
                <w:rFonts w:hint="eastAsia"/>
              </w:rPr>
              <w:t>热力生产和供应工程（包括建设单位自建自用的供热工程）</w:t>
            </w:r>
            <w:r w:rsidRPr="003F36F1">
              <w:rPr>
                <w:bCs/>
              </w:rPr>
              <w:t>—</w:t>
            </w:r>
            <w:r w:rsidRPr="003F36F1">
              <w:rPr>
                <w:rFonts w:hint="eastAsia"/>
                <w:bCs/>
              </w:rPr>
              <w:t>天然气锅炉总容量</w:t>
            </w:r>
            <w:r w:rsidRPr="003F36F1">
              <w:rPr>
                <w:rFonts w:hint="eastAsia"/>
                <w:bCs/>
              </w:rPr>
              <w:t>1</w:t>
            </w:r>
            <w:r w:rsidRPr="003F36F1">
              <w:rPr>
                <w:rFonts w:hint="eastAsia"/>
                <w:bCs/>
              </w:rPr>
              <w:t>吨</w:t>
            </w:r>
            <w:r w:rsidRPr="003F36F1">
              <w:rPr>
                <w:rFonts w:hint="eastAsia"/>
                <w:bCs/>
              </w:rPr>
              <w:t>/</w:t>
            </w:r>
            <w:r w:rsidRPr="003F36F1">
              <w:rPr>
                <w:rFonts w:hint="eastAsia"/>
                <w:bCs/>
              </w:rPr>
              <w:t>小时（</w:t>
            </w:r>
            <w:r w:rsidRPr="003F36F1">
              <w:rPr>
                <w:rFonts w:hint="eastAsia"/>
                <w:bCs/>
              </w:rPr>
              <w:t>0.7</w:t>
            </w:r>
            <w:r w:rsidRPr="003F36F1">
              <w:rPr>
                <w:rFonts w:hint="eastAsia"/>
                <w:bCs/>
              </w:rPr>
              <w:t>兆瓦）以上的</w:t>
            </w:r>
          </w:p>
        </w:tc>
      </w:tr>
      <w:tr w:rsidR="003F36F1" w:rsidRPr="003F36F1" w:rsidTr="00424B6C">
        <w:trPr>
          <w:trHeight w:val="1219"/>
          <w:jc w:val="center"/>
        </w:trPr>
        <w:tc>
          <w:tcPr>
            <w:tcW w:w="560" w:type="pct"/>
            <w:tcMar>
              <w:top w:w="16" w:type="dxa"/>
              <w:left w:w="16" w:type="dxa"/>
              <w:right w:w="16" w:type="dxa"/>
            </w:tcMar>
            <w:vAlign w:val="center"/>
          </w:tcPr>
          <w:p w:rsidR="003F4BE3" w:rsidRPr="003F36F1" w:rsidRDefault="00C80611" w:rsidP="0054150D">
            <w:pPr>
              <w:pStyle w:val="01"/>
            </w:pPr>
            <w:r w:rsidRPr="003F36F1">
              <w:t>建设性质</w:t>
            </w:r>
          </w:p>
        </w:tc>
        <w:tc>
          <w:tcPr>
            <w:tcW w:w="1125" w:type="pct"/>
            <w:vAlign w:val="center"/>
          </w:tcPr>
          <w:p w:rsidR="003F4BE3" w:rsidRPr="003F36F1" w:rsidRDefault="00C80611" w:rsidP="00981028">
            <w:pPr>
              <w:pStyle w:val="01"/>
              <w:jc w:val="both"/>
            </w:pPr>
            <w:r w:rsidRPr="003F36F1">
              <w:sym w:font="Wingdings 2" w:char="00A3"/>
            </w:r>
            <w:r w:rsidRPr="003F36F1">
              <w:t>新建（迁建）</w:t>
            </w:r>
          </w:p>
          <w:p w:rsidR="003F4BE3" w:rsidRPr="003F36F1" w:rsidRDefault="00C80611" w:rsidP="00981028">
            <w:pPr>
              <w:pStyle w:val="01"/>
              <w:jc w:val="both"/>
            </w:pPr>
            <w:r w:rsidRPr="003F36F1">
              <w:sym w:font="Wingdings 2" w:char="00A3"/>
            </w:r>
            <w:r w:rsidRPr="003F36F1">
              <w:t>改建</w:t>
            </w:r>
          </w:p>
          <w:p w:rsidR="003F4BE3" w:rsidRPr="003F36F1" w:rsidRDefault="00C80611" w:rsidP="00981028">
            <w:pPr>
              <w:pStyle w:val="01"/>
              <w:jc w:val="both"/>
            </w:pPr>
            <w:r w:rsidRPr="003F36F1">
              <w:rPr>
                <w:rFonts w:ascii="MS Mincho" w:eastAsia="MS Mincho" w:hAnsi="MS Mincho" w:cs="MS Mincho" w:hint="eastAsia"/>
              </w:rPr>
              <w:t>☑</w:t>
            </w:r>
            <w:r w:rsidRPr="003F36F1">
              <w:t>扩建</w:t>
            </w:r>
          </w:p>
          <w:p w:rsidR="003F4BE3" w:rsidRPr="003F36F1" w:rsidRDefault="00C47D05" w:rsidP="00981028">
            <w:pPr>
              <w:pStyle w:val="01"/>
              <w:jc w:val="both"/>
            </w:pPr>
            <w:r w:rsidRPr="003F36F1">
              <w:rPr>
                <w:rFonts w:ascii="MS Mincho" w:eastAsia="MS Mincho" w:hAnsi="MS Mincho" w:cs="MS Mincho" w:hint="eastAsia"/>
              </w:rPr>
              <w:t>☑</w:t>
            </w:r>
            <w:r w:rsidR="00C80611" w:rsidRPr="003F36F1">
              <w:t>技术改造</w:t>
            </w:r>
          </w:p>
        </w:tc>
        <w:tc>
          <w:tcPr>
            <w:tcW w:w="808" w:type="pct"/>
            <w:vAlign w:val="center"/>
          </w:tcPr>
          <w:p w:rsidR="003F4BE3" w:rsidRPr="003F36F1" w:rsidRDefault="00C80611" w:rsidP="0054150D">
            <w:pPr>
              <w:pStyle w:val="01"/>
            </w:pPr>
            <w:r w:rsidRPr="003F36F1">
              <w:t>建设项目</w:t>
            </w:r>
          </w:p>
          <w:p w:rsidR="003F4BE3" w:rsidRPr="003F36F1" w:rsidRDefault="00C80611" w:rsidP="0054150D">
            <w:pPr>
              <w:pStyle w:val="01"/>
            </w:pPr>
            <w:r w:rsidRPr="003F36F1">
              <w:t>申报情形</w:t>
            </w:r>
          </w:p>
        </w:tc>
        <w:tc>
          <w:tcPr>
            <w:tcW w:w="2508" w:type="pct"/>
            <w:vAlign w:val="center"/>
          </w:tcPr>
          <w:p w:rsidR="003F4BE3" w:rsidRPr="003F36F1" w:rsidRDefault="00C80611" w:rsidP="00981028">
            <w:pPr>
              <w:pStyle w:val="01"/>
              <w:jc w:val="both"/>
            </w:pPr>
            <w:r w:rsidRPr="003F36F1">
              <w:rPr>
                <w:rFonts w:ascii="MS Mincho" w:eastAsia="MS Mincho" w:hAnsi="MS Mincho" w:cs="MS Mincho" w:hint="eastAsia"/>
              </w:rPr>
              <w:t>☑</w:t>
            </w:r>
            <w:r w:rsidRPr="003F36F1">
              <w:t>首次申报项目</w:t>
            </w:r>
          </w:p>
          <w:p w:rsidR="003F4BE3" w:rsidRPr="003F36F1" w:rsidRDefault="00C80611" w:rsidP="00981028">
            <w:pPr>
              <w:pStyle w:val="01"/>
              <w:jc w:val="both"/>
            </w:pPr>
            <w:r w:rsidRPr="003F36F1">
              <w:sym w:font="Wingdings 2" w:char="00A3"/>
            </w:r>
            <w:r w:rsidRPr="003F36F1">
              <w:t>不予批准后再次申报项目</w:t>
            </w:r>
          </w:p>
          <w:p w:rsidR="003F4BE3" w:rsidRPr="003F36F1" w:rsidRDefault="00C80611" w:rsidP="00981028">
            <w:pPr>
              <w:pStyle w:val="01"/>
              <w:jc w:val="both"/>
            </w:pPr>
            <w:r w:rsidRPr="003F36F1">
              <w:sym w:font="Wingdings 2" w:char="00A3"/>
            </w:r>
            <w:r w:rsidRPr="003F36F1">
              <w:t>超五年重新审核项目</w:t>
            </w:r>
          </w:p>
          <w:p w:rsidR="003F4BE3" w:rsidRPr="003F36F1" w:rsidRDefault="00C80611" w:rsidP="00981028">
            <w:pPr>
              <w:pStyle w:val="01"/>
              <w:jc w:val="both"/>
            </w:pPr>
            <w:r w:rsidRPr="003F36F1">
              <w:sym w:font="Wingdings 2" w:char="00A3"/>
            </w:r>
            <w:r w:rsidRPr="003F36F1">
              <w:t>重大变动重新报批项目</w:t>
            </w:r>
          </w:p>
        </w:tc>
      </w:tr>
      <w:tr w:rsidR="003F36F1" w:rsidRPr="003F36F1" w:rsidTr="00424B6C">
        <w:trPr>
          <w:trHeight w:val="851"/>
          <w:jc w:val="center"/>
        </w:trPr>
        <w:tc>
          <w:tcPr>
            <w:tcW w:w="560" w:type="pct"/>
            <w:tcMar>
              <w:top w:w="16" w:type="dxa"/>
              <w:left w:w="16" w:type="dxa"/>
              <w:right w:w="16" w:type="dxa"/>
            </w:tcMar>
            <w:vAlign w:val="center"/>
          </w:tcPr>
          <w:p w:rsidR="003F4BE3" w:rsidRPr="003F36F1" w:rsidRDefault="00C80611" w:rsidP="0054150D">
            <w:pPr>
              <w:pStyle w:val="01"/>
            </w:pPr>
            <w:r w:rsidRPr="003F36F1">
              <w:t>项目审批（核准</w:t>
            </w:r>
            <w:r w:rsidRPr="003F36F1">
              <w:t>/</w:t>
            </w:r>
            <w:r w:rsidRPr="003F36F1">
              <w:t>备案）部门</w:t>
            </w:r>
          </w:p>
        </w:tc>
        <w:tc>
          <w:tcPr>
            <w:tcW w:w="1125" w:type="pct"/>
            <w:vAlign w:val="center"/>
          </w:tcPr>
          <w:p w:rsidR="003F4BE3" w:rsidRPr="003F36F1" w:rsidRDefault="007528B7" w:rsidP="0054150D">
            <w:pPr>
              <w:pStyle w:val="01"/>
            </w:pPr>
            <w:r w:rsidRPr="003F36F1">
              <w:rPr>
                <w:rFonts w:hint="eastAsia"/>
              </w:rPr>
              <w:t>西青</w:t>
            </w:r>
            <w:r w:rsidR="00C80611" w:rsidRPr="003F36F1">
              <w:t>区行政审批局</w:t>
            </w:r>
          </w:p>
        </w:tc>
        <w:tc>
          <w:tcPr>
            <w:tcW w:w="808" w:type="pct"/>
            <w:vAlign w:val="center"/>
          </w:tcPr>
          <w:p w:rsidR="003F4BE3" w:rsidRPr="003F36F1" w:rsidRDefault="00C80611" w:rsidP="0054150D">
            <w:pPr>
              <w:pStyle w:val="01"/>
            </w:pPr>
            <w:r w:rsidRPr="003F36F1">
              <w:t>项目审批（核准</w:t>
            </w:r>
            <w:r w:rsidRPr="003F36F1">
              <w:t>/</w:t>
            </w:r>
            <w:r w:rsidRPr="003F36F1">
              <w:t>备案）文号（选填）</w:t>
            </w:r>
          </w:p>
        </w:tc>
        <w:tc>
          <w:tcPr>
            <w:tcW w:w="2508" w:type="pct"/>
            <w:vAlign w:val="center"/>
          </w:tcPr>
          <w:p w:rsidR="003F4BE3" w:rsidRPr="003F36F1" w:rsidRDefault="00930E31" w:rsidP="004959C1">
            <w:pPr>
              <w:pStyle w:val="01"/>
            </w:pPr>
            <w:r w:rsidRPr="003F36F1">
              <w:rPr>
                <w:rFonts w:hint="eastAsia"/>
              </w:rPr>
              <w:t>津西审投内备</w:t>
            </w:r>
            <w:r w:rsidRPr="003F36F1">
              <w:rPr>
                <w:rFonts w:hint="eastAsia"/>
              </w:rPr>
              <w:t>[2024]66</w:t>
            </w:r>
            <w:r w:rsidRPr="003F36F1">
              <w:rPr>
                <w:rFonts w:hint="eastAsia"/>
              </w:rPr>
              <w:t>号</w:t>
            </w:r>
          </w:p>
        </w:tc>
      </w:tr>
      <w:tr w:rsidR="003F36F1" w:rsidRPr="003F36F1" w:rsidTr="00424B6C">
        <w:trPr>
          <w:trHeight w:val="497"/>
          <w:jc w:val="center"/>
        </w:trPr>
        <w:tc>
          <w:tcPr>
            <w:tcW w:w="560" w:type="pct"/>
            <w:tcMar>
              <w:top w:w="16" w:type="dxa"/>
              <w:left w:w="16" w:type="dxa"/>
              <w:right w:w="16" w:type="dxa"/>
            </w:tcMar>
            <w:vAlign w:val="center"/>
          </w:tcPr>
          <w:p w:rsidR="003F4BE3" w:rsidRPr="003F36F1" w:rsidRDefault="00C80611" w:rsidP="0054150D">
            <w:pPr>
              <w:pStyle w:val="01"/>
            </w:pPr>
            <w:r w:rsidRPr="003F36F1">
              <w:t>总投资（万元）</w:t>
            </w:r>
          </w:p>
        </w:tc>
        <w:tc>
          <w:tcPr>
            <w:tcW w:w="1125" w:type="pct"/>
            <w:vAlign w:val="center"/>
          </w:tcPr>
          <w:p w:rsidR="003F4BE3" w:rsidRPr="003F36F1" w:rsidRDefault="00C80611" w:rsidP="0054150D">
            <w:pPr>
              <w:pStyle w:val="01"/>
            </w:pPr>
            <w:r w:rsidRPr="003F36F1">
              <w:t>1</w:t>
            </w:r>
            <w:r w:rsidR="007528B7" w:rsidRPr="003F36F1">
              <w:rPr>
                <w:rFonts w:hint="eastAsia"/>
              </w:rPr>
              <w:t>10</w:t>
            </w:r>
            <w:r w:rsidRPr="003F36F1">
              <w:t>0</w:t>
            </w:r>
          </w:p>
        </w:tc>
        <w:tc>
          <w:tcPr>
            <w:tcW w:w="808" w:type="pct"/>
            <w:tcMar>
              <w:top w:w="16" w:type="dxa"/>
              <w:left w:w="16" w:type="dxa"/>
              <w:right w:w="16" w:type="dxa"/>
            </w:tcMar>
            <w:vAlign w:val="center"/>
          </w:tcPr>
          <w:p w:rsidR="003F4BE3" w:rsidRPr="003F36F1" w:rsidRDefault="00C80611" w:rsidP="0054150D">
            <w:pPr>
              <w:pStyle w:val="01"/>
            </w:pPr>
            <w:r w:rsidRPr="003F36F1">
              <w:t>环保投资（万元）</w:t>
            </w:r>
          </w:p>
        </w:tc>
        <w:tc>
          <w:tcPr>
            <w:tcW w:w="2508" w:type="pct"/>
            <w:vAlign w:val="center"/>
          </w:tcPr>
          <w:p w:rsidR="003F4BE3" w:rsidRPr="003F36F1" w:rsidRDefault="00536DE6" w:rsidP="0054150D">
            <w:pPr>
              <w:pStyle w:val="01"/>
            </w:pPr>
            <w:r w:rsidRPr="003F36F1">
              <w:rPr>
                <w:rFonts w:hint="eastAsia"/>
              </w:rPr>
              <w:t>39</w:t>
            </w:r>
          </w:p>
        </w:tc>
      </w:tr>
      <w:tr w:rsidR="003F36F1" w:rsidRPr="003F36F1" w:rsidTr="00424B6C">
        <w:trPr>
          <w:trHeight w:val="497"/>
          <w:jc w:val="center"/>
        </w:trPr>
        <w:tc>
          <w:tcPr>
            <w:tcW w:w="560" w:type="pct"/>
            <w:tcMar>
              <w:top w:w="16" w:type="dxa"/>
              <w:left w:w="16" w:type="dxa"/>
              <w:right w:w="16" w:type="dxa"/>
            </w:tcMar>
            <w:vAlign w:val="center"/>
          </w:tcPr>
          <w:p w:rsidR="003F4BE3" w:rsidRPr="003F36F1" w:rsidRDefault="00C80611" w:rsidP="0054150D">
            <w:pPr>
              <w:pStyle w:val="01"/>
            </w:pPr>
            <w:r w:rsidRPr="003F36F1">
              <w:t>环保投资占比（</w:t>
            </w:r>
            <w:r w:rsidRPr="003F36F1">
              <w:t>%</w:t>
            </w:r>
            <w:r w:rsidRPr="003F36F1">
              <w:t>）</w:t>
            </w:r>
          </w:p>
        </w:tc>
        <w:tc>
          <w:tcPr>
            <w:tcW w:w="1125" w:type="pct"/>
            <w:vAlign w:val="center"/>
          </w:tcPr>
          <w:p w:rsidR="003F4BE3" w:rsidRPr="003F36F1" w:rsidRDefault="00536DE6" w:rsidP="0054150D">
            <w:pPr>
              <w:pStyle w:val="01"/>
            </w:pPr>
            <w:r w:rsidRPr="003F36F1">
              <w:rPr>
                <w:rFonts w:hint="eastAsia"/>
              </w:rPr>
              <w:t>3.55</w:t>
            </w:r>
          </w:p>
        </w:tc>
        <w:tc>
          <w:tcPr>
            <w:tcW w:w="808" w:type="pct"/>
            <w:tcMar>
              <w:top w:w="16" w:type="dxa"/>
              <w:left w:w="16" w:type="dxa"/>
              <w:right w:w="16" w:type="dxa"/>
            </w:tcMar>
            <w:vAlign w:val="center"/>
          </w:tcPr>
          <w:p w:rsidR="003F4BE3" w:rsidRPr="003F36F1" w:rsidRDefault="00C80611" w:rsidP="0054150D">
            <w:pPr>
              <w:pStyle w:val="01"/>
            </w:pPr>
            <w:r w:rsidRPr="003F36F1">
              <w:t>施工工期</w:t>
            </w:r>
          </w:p>
        </w:tc>
        <w:tc>
          <w:tcPr>
            <w:tcW w:w="2508" w:type="pct"/>
            <w:vAlign w:val="center"/>
          </w:tcPr>
          <w:p w:rsidR="003F4BE3" w:rsidRPr="003F36F1" w:rsidRDefault="00C73625" w:rsidP="0054150D">
            <w:pPr>
              <w:pStyle w:val="01"/>
            </w:pPr>
            <w:r w:rsidRPr="003F36F1">
              <w:rPr>
                <w:rFonts w:hint="eastAsia"/>
              </w:rPr>
              <w:t>/</w:t>
            </w:r>
          </w:p>
        </w:tc>
      </w:tr>
      <w:tr w:rsidR="003F36F1" w:rsidRPr="003F36F1" w:rsidTr="00424B6C">
        <w:trPr>
          <w:trHeight w:val="497"/>
          <w:jc w:val="center"/>
        </w:trPr>
        <w:tc>
          <w:tcPr>
            <w:tcW w:w="560" w:type="pct"/>
            <w:tcMar>
              <w:top w:w="16" w:type="dxa"/>
              <w:left w:w="16" w:type="dxa"/>
              <w:right w:w="16" w:type="dxa"/>
            </w:tcMar>
            <w:vAlign w:val="center"/>
          </w:tcPr>
          <w:p w:rsidR="003F4BE3" w:rsidRPr="003F36F1" w:rsidRDefault="00C80611" w:rsidP="0054150D">
            <w:pPr>
              <w:pStyle w:val="01"/>
            </w:pPr>
            <w:r w:rsidRPr="003F36F1">
              <w:t>是否开工建设</w:t>
            </w:r>
          </w:p>
        </w:tc>
        <w:tc>
          <w:tcPr>
            <w:tcW w:w="1125" w:type="pct"/>
            <w:vAlign w:val="center"/>
          </w:tcPr>
          <w:p w:rsidR="003F4BE3" w:rsidRPr="003F36F1" w:rsidRDefault="007528B7" w:rsidP="00981028">
            <w:pPr>
              <w:pStyle w:val="01"/>
              <w:jc w:val="both"/>
            </w:pPr>
            <w:r w:rsidRPr="003F36F1">
              <w:sym w:font="Wingdings 2" w:char="00A3"/>
            </w:r>
            <w:r w:rsidR="00C80611" w:rsidRPr="003F36F1">
              <w:t>否</w:t>
            </w:r>
          </w:p>
          <w:p w:rsidR="003F4BE3" w:rsidRPr="003F36F1" w:rsidRDefault="007528B7" w:rsidP="00424B6C">
            <w:pPr>
              <w:pStyle w:val="01"/>
              <w:jc w:val="both"/>
            </w:pPr>
            <w:r w:rsidRPr="003F36F1">
              <w:rPr>
                <w:rFonts w:ascii="MS Mincho" w:eastAsia="MS Mincho" w:hAnsi="MS Mincho" w:cs="MS Mincho" w:hint="eastAsia"/>
              </w:rPr>
              <w:t>☑</w:t>
            </w:r>
            <w:r w:rsidR="00C80611" w:rsidRPr="003F36F1">
              <w:t>是：</w:t>
            </w:r>
            <w:r w:rsidR="00491FF1" w:rsidRPr="003F36F1">
              <w:rPr>
                <w:rFonts w:hint="eastAsia"/>
                <w:u w:val="single"/>
              </w:rPr>
              <w:t>锅炉在锅炉房暂存，未安装使用，炒锅</w:t>
            </w:r>
            <w:r w:rsidR="0023490F" w:rsidRPr="003F36F1">
              <w:rPr>
                <w:rFonts w:hint="eastAsia"/>
                <w:u w:val="single"/>
              </w:rPr>
              <w:t>、包装机</w:t>
            </w:r>
            <w:r w:rsidR="00491FF1" w:rsidRPr="003F36F1">
              <w:rPr>
                <w:rFonts w:hint="eastAsia"/>
                <w:u w:val="single"/>
              </w:rPr>
              <w:t>等</w:t>
            </w:r>
            <w:r w:rsidR="0023490F" w:rsidRPr="003F36F1">
              <w:rPr>
                <w:rFonts w:hint="eastAsia"/>
                <w:u w:val="single"/>
              </w:rPr>
              <w:t>部分</w:t>
            </w:r>
            <w:r w:rsidR="00491FF1" w:rsidRPr="003F36F1">
              <w:rPr>
                <w:rFonts w:hint="eastAsia"/>
                <w:u w:val="single"/>
              </w:rPr>
              <w:t>设备于</w:t>
            </w:r>
            <w:r w:rsidR="00424B6C" w:rsidRPr="003F36F1">
              <w:rPr>
                <w:rFonts w:hint="eastAsia"/>
                <w:u w:val="single"/>
              </w:rPr>
              <w:t>2019</w:t>
            </w:r>
            <w:r w:rsidR="00491FF1" w:rsidRPr="003F36F1">
              <w:rPr>
                <w:rFonts w:hint="eastAsia"/>
                <w:u w:val="single"/>
              </w:rPr>
              <w:t>年</w:t>
            </w:r>
            <w:r w:rsidR="00424B6C" w:rsidRPr="003F36F1">
              <w:rPr>
                <w:rFonts w:hint="eastAsia"/>
                <w:u w:val="single"/>
              </w:rPr>
              <w:t>4</w:t>
            </w:r>
            <w:r w:rsidR="00491FF1" w:rsidRPr="003F36F1">
              <w:rPr>
                <w:rFonts w:hint="eastAsia"/>
                <w:u w:val="single"/>
              </w:rPr>
              <w:t>月</w:t>
            </w:r>
            <w:r w:rsidR="0023490F" w:rsidRPr="003F36F1">
              <w:rPr>
                <w:rFonts w:hint="eastAsia"/>
                <w:u w:val="single"/>
              </w:rPr>
              <w:t>-</w:t>
            </w:r>
            <w:r w:rsidR="00424B6C" w:rsidRPr="003F36F1">
              <w:rPr>
                <w:rFonts w:hint="eastAsia"/>
                <w:u w:val="single"/>
              </w:rPr>
              <w:t>2023</w:t>
            </w:r>
            <w:r w:rsidR="0023490F" w:rsidRPr="003F36F1">
              <w:rPr>
                <w:rFonts w:hint="eastAsia"/>
                <w:u w:val="single"/>
              </w:rPr>
              <w:t>年</w:t>
            </w:r>
            <w:r w:rsidR="00424B6C" w:rsidRPr="003F36F1">
              <w:rPr>
                <w:rFonts w:hint="eastAsia"/>
                <w:u w:val="single"/>
              </w:rPr>
              <w:t>8</w:t>
            </w:r>
            <w:r w:rsidR="0023490F" w:rsidRPr="003F36F1">
              <w:rPr>
                <w:rFonts w:hint="eastAsia"/>
                <w:u w:val="single"/>
              </w:rPr>
              <w:t>月</w:t>
            </w:r>
            <w:r w:rsidR="00491FF1" w:rsidRPr="003F36F1">
              <w:rPr>
                <w:rFonts w:hint="eastAsia"/>
                <w:u w:val="single"/>
              </w:rPr>
              <w:t>陆续安装</w:t>
            </w:r>
            <w:r w:rsidR="00424B6C" w:rsidRPr="003F36F1">
              <w:rPr>
                <w:rFonts w:hint="eastAsia"/>
                <w:u w:val="single"/>
              </w:rPr>
              <w:t>完成</w:t>
            </w:r>
            <w:r w:rsidR="0023490F" w:rsidRPr="003F36F1">
              <w:rPr>
                <w:rFonts w:hint="eastAsia"/>
                <w:u w:val="single"/>
              </w:rPr>
              <w:t>。</w:t>
            </w:r>
          </w:p>
        </w:tc>
        <w:tc>
          <w:tcPr>
            <w:tcW w:w="808" w:type="pct"/>
            <w:tcMar>
              <w:top w:w="16" w:type="dxa"/>
              <w:left w:w="16" w:type="dxa"/>
              <w:right w:w="16" w:type="dxa"/>
            </w:tcMar>
            <w:vAlign w:val="center"/>
          </w:tcPr>
          <w:p w:rsidR="003F4BE3" w:rsidRPr="003F36F1" w:rsidRDefault="00C80611" w:rsidP="0054150D">
            <w:pPr>
              <w:pStyle w:val="01"/>
            </w:pPr>
            <w:r w:rsidRPr="003F36F1">
              <w:t>用地（用海）</w:t>
            </w:r>
          </w:p>
          <w:p w:rsidR="003F4BE3" w:rsidRPr="003F36F1" w:rsidRDefault="00C80611" w:rsidP="0054150D">
            <w:pPr>
              <w:pStyle w:val="01"/>
            </w:pPr>
            <w:r w:rsidRPr="003F36F1">
              <w:t>面积（</w:t>
            </w:r>
            <w:r w:rsidRPr="003F36F1">
              <w:t>m</w:t>
            </w:r>
            <w:r w:rsidRPr="003F36F1">
              <w:rPr>
                <w:vertAlign w:val="superscript"/>
              </w:rPr>
              <w:t>2</w:t>
            </w:r>
            <w:r w:rsidRPr="003F36F1">
              <w:t>）</w:t>
            </w:r>
          </w:p>
        </w:tc>
        <w:tc>
          <w:tcPr>
            <w:tcW w:w="2508" w:type="pct"/>
            <w:vAlign w:val="center"/>
          </w:tcPr>
          <w:p w:rsidR="003D530A" w:rsidRPr="003F36F1" w:rsidRDefault="003D530A" w:rsidP="002A4716">
            <w:pPr>
              <w:pStyle w:val="01"/>
              <w:jc w:val="both"/>
            </w:pPr>
            <w:r w:rsidRPr="003F36F1">
              <w:rPr>
                <w:rFonts w:hint="eastAsia"/>
              </w:rPr>
              <w:t>依托现有厂房和厂院</w:t>
            </w:r>
          </w:p>
          <w:p w:rsidR="003F4BE3" w:rsidRPr="003F36F1" w:rsidRDefault="003D530A" w:rsidP="002A4716">
            <w:pPr>
              <w:pStyle w:val="01"/>
              <w:jc w:val="both"/>
            </w:pPr>
            <w:r w:rsidRPr="003F36F1">
              <w:rPr>
                <w:rFonts w:hint="eastAsia"/>
              </w:rPr>
              <w:t>占地面积：</w:t>
            </w:r>
            <w:r w:rsidRPr="003F36F1">
              <w:rPr>
                <w:rFonts w:hint="eastAsia"/>
              </w:rPr>
              <w:t>3927.72</w:t>
            </w:r>
          </w:p>
          <w:p w:rsidR="003D530A" w:rsidRPr="003F36F1" w:rsidRDefault="003D530A" w:rsidP="002A4716">
            <w:pPr>
              <w:pStyle w:val="01"/>
              <w:jc w:val="both"/>
            </w:pPr>
            <w:r w:rsidRPr="003F36F1">
              <w:rPr>
                <w:rFonts w:hint="eastAsia"/>
              </w:rPr>
              <w:t>建筑面积：</w:t>
            </w:r>
            <w:r w:rsidRPr="003F36F1">
              <w:rPr>
                <w:rFonts w:hint="eastAsia"/>
              </w:rPr>
              <w:t>3540.92</w:t>
            </w:r>
          </w:p>
        </w:tc>
      </w:tr>
      <w:tr w:rsidR="003F36F1" w:rsidRPr="003F36F1" w:rsidTr="00A845E7">
        <w:tblPrEx>
          <w:tblCellMar>
            <w:left w:w="108" w:type="dxa"/>
            <w:right w:w="108" w:type="dxa"/>
          </w:tblCellMar>
        </w:tblPrEx>
        <w:trPr>
          <w:trHeight w:val="1134"/>
          <w:jc w:val="center"/>
        </w:trPr>
        <w:tc>
          <w:tcPr>
            <w:tcW w:w="560" w:type="pct"/>
            <w:vAlign w:val="center"/>
          </w:tcPr>
          <w:p w:rsidR="003F4BE3" w:rsidRPr="003F36F1" w:rsidRDefault="00C80611" w:rsidP="0054150D">
            <w:pPr>
              <w:pStyle w:val="01"/>
            </w:pPr>
            <w:r w:rsidRPr="003F36F1">
              <w:t>专项评价设置情况</w:t>
            </w:r>
          </w:p>
        </w:tc>
        <w:tc>
          <w:tcPr>
            <w:tcW w:w="4440" w:type="pct"/>
            <w:gridSpan w:val="3"/>
            <w:vAlign w:val="center"/>
          </w:tcPr>
          <w:p w:rsidR="003F4BE3" w:rsidRPr="003F36F1" w:rsidRDefault="00C80611" w:rsidP="00985116">
            <w:pPr>
              <w:autoSpaceDE w:val="0"/>
              <w:autoSpaceDN w:val="0"/>
              <w:adjustRightInd w:val="0"/>
              <w:snapToGrid w:val="0"/>
              <w:spacing w:line="360" w:lineRule="auto"/>
              <w:ind w:firstLine="480"/>
              <w:rPr>
                <w:kern w:val="0"/>
                <w:sz w:val="24"/>
              </w:rPr>
            </w:pPr>
            <w:r w:rsidRPr="003F36F1">
              <w:rPr>
                <w:kern w:val="0"/>
                <w:sz w:val="24"/>
              </w:rPr>
              <w:t>无。</w:t>
            </w:r>
          </w:p>
        </w:tc>
      </w:tr>
      <w:tr w:rsidR="003F36F1" w:rsidRPr="003F36F1" w:rsidTr="00A845E7">
        <w:tblPrEx>
          <w:tblCellMar>
            <w:left w:w="108" w:type="dxa"/>
            <w:right w:w="108" w:type="dxa"/>
          </w:tblCellMar>
        </w:tblPrEx>
        <w:trPr>
          <w:trHeight w:val="964"/>
          <w:jc w:val="center"/>
        </w:trPr>
        <w:tc>
          <w:tcPr>
            <w:tcW w:w="560" w:type="pct"/>
            <w:vAlign w:val="center"/>
          </w:tcPr>
          <w:p w:rsidR="003F4BE3" w:rsidRPr="003F36F1" w:rsidRDefault="00C80611" w:rsidP="0054150D">
            <w:pPr>
              <w:pStyle w:val="01"/>
              <w:rPr>
                <w:kern w:val="0"/>
              </w:rPr>
            </w:pPr>
            <w:r w:rsidRPr="003F36F1">
              <w:lastRenderedPageBreak/>
              <w:t>规划情况</w:t>
            </w:r>
          </w:p>
        </w:tc>
        <w:tc>
          <w:tcPr>
            <w:tcW w:w="4440" w:type="pct"/>
            <w:gridSpan w:val="3"/>
            <w:vAlign w:val="center"/>
          </w:tcPr>
          <w:p w:rsidR="00EB2217" w:rsidRPr="003F36F1" w:rsidRDefault="00EB2217" w:rsidP="00985116">
            <w:pPr>
              <w:autoSpaceDE w:val="0"/>
              <w:autoSpaceDN w:val="0"/>
              <w:adjustRightInd w:val="0"/>
              <w:snapToGrid w:val="0"/>
              <w:spacing w:line="360" w:lineRule="auto"/>
              <w:ind w:firstLine="480"/>
              <w:rPr>
                <w:kern w:val="0"/>
                <w:sz w:val="24"/>
              </w:rPr>
            </w:pPr>
            <w:r w:rsidRPr="003F36F1">
              <w:rPr>
                <w:rFonts w:hint="eastAsia"/>
                <w:kern w:val="0"/>
                <w:sz w:val="24"/>
              </w:rPr>
              <w:t>规划文件名称：天津市西青区</w:t>
            </w:r>
            <w:r w:rsidRPr="003F36F1">
              <w:rPr>
                <w:rFonts w:hint="eastAsia"/>
                <w:kern w:val="0"/>
                <w:sz w:val="24"/>
              </w:rPr>
              <w:t>11p-07-03</w:t>
            </w:r>
            <w:r w:rsidRPr="003F36F1">
              <w:rPr>
                <w:rFonts w:hint="eastAsia"/>
                <w:kern w:val="0"/>
                <w:sz w:val="24"/>
              </w:rPr>
              <w:t>单元辛口镇南工业区控制性详细规划调整方案；</w:t>
            </w:r>
          </w:p>
          <w:p w:rsidR="00EB2217" w:rsidRPr="003F36F1" w:rsidRDefault="00EB2217" w:rsidP="00985116">
            <w:pPr>
              <w:autoSpaceDE w:val="0"/>
              <w:autoSpaceDN w:val="0"/>
              <w:adjustRightInd w:val="0"/>
              <w:snapToGrid w:val="0"/>
              <w:spacing w:line="360" w:lineRule="auto"/>
              <w:ind w:firstLine="480"/>
              <w:rPr>
                <w:kern w:val="0"/>
                <w:sz w:val="24"/>
              </w:rPr>
            </w:pPr>
            <w:r w:rsidRPr="003F36F1">
              <w:rPr>
                <w:rFonts w:hint="eastAsia"/>
                <w:kern w:val="0"/>
                <w:sz w:val="24"/>
              </w:rPr>
              <w:t>审批机关：天津市西青区人民政府；</w:t>
            </w:r>
          </w:p>
          <w:p w:rsidR="00EB2217" w:rsidRPr="003F36F1" w:rsidRDefault="00EB2217" w:rsidP="00985116">
            <w:pPr>
              <w:autoSpaceDE w:val="0"/>
              <w:autoSpaceDN w:val="0"/>
              <w:adjustRightInd w:val="0"/>
              <w:snapToGrid w:val="0"/>
              <w:spacing w:line="360" w:lineRule="auto"/>
              <w:ind w:firstLine="480"/>
              <w:rPr>
                <w:kern w:val="0"/>
                <w:sz w:val="24"/>
              </w:rPr>
            </w:pPr>
            <w:r w:rsidRPr="003F36F1">
              <w:rPr>
                <w:rFonts w:hint="eastAsia"/>
                <w:kern w:val="0"/>
                <w:sz w:val="24"/>
              </w:rPr>
              <w:t>审批文件名称：天津市西青区人民政府关于同意西青区</w:t>
            </w:r>
            <w:r w:rsidRPr="003F36F1">
              <w:rPr>
                <w:rFonts w:hint="eastAsia"/>
                <w:kern w:val="0"/>
                <w:sz w:val="24"/>
              </w:rPr>
              <w:t>11p-07-03</w:t>
            </w:r>
            <w:r w:rsidRPr="003F36F1">
              <w:rPr>
                <w:rFonts w:hint="eastAsia"/>
                <w:kern w:val="0"/>
                <w:sz w:val="24"/>
              </w:rPr>
              <w:t>单元辛口镇南工业区控制性详细规划调整方案的批复；</w:t>
            </w:r>
          </w:p>
          <w:p w:rsidR="003F4BE3" w:rsidRPr="003F36F1" w:rsidRDefault="00EB2217" w:rsidP="00985116">
            <w:pPr>
              <w:autoSpaceDE w:val="0"/>
              <w:autoSpaceDN w:val="0"/>
              <w:adjustRightInd w:val="0"/>
              <w:snapToGrid w:val="0"/>
              <w:spacing w:line="360" w:lineRule="auto"/>
              <w:ind w:firstLine="480"/>
              <w:rPr>
                <w:kern w:val="0"/>
                <w:sz w:val="24"/>
              </w:rPr>
            </w:pPr>
            <w:r w:rsidRPr="003F36F1">
              <w:rPr>
                <w:rFonts w:hint="eastAsia"/>
                <w:kern w:val="0"/>
                <w:sz w:val="24"/>
              </w:rPr>
              <w:t>审批文件文号：西青政函﹝</w:t>
            </w:r>
            <w:r w:rsidRPr="003F36F1">
              <w:rPr>
                <w:rFonts w:hint="eastAsia"/>
                <w:kern w:val="0"/>
                <w:sz w:val="24"/>
              </w:rPr>
              <w:t>2016</w:t>
            </w:r>
            <w:r w:rsidRPr="003F36F1">
              <w:rPr>
                <w:rFonts w:hint="eastAsia"/>
                <w:kern w:val="0"/>
                <w:sz w:val="24"/>
              </w:rPr>
              <w:t>﹞</w:t>
            </w:r>
            <w:r w:rsidRPr="003F36F1">
              <w:rPr>
                <w:rFonts w:hint="eastAsia"/>
                <w:kern w:val="0"/>
                <w:sz w:val="24"/>
              </w:rPr>
              <w:t>186</w:t>
            </w:r>
            <w:r w:rsidRPr="003F36F1">
              <w:rPr>
                <w:rFonts w:hint="eastAsia"/>
                <w:kern w:val="0"/>
                <w:sz w:val="24"/>
              </w:rPr>
              <w:t>号</w:t>
            </w:r>
            <w:r w:rsidR="00C80611" w:rsidRPr="003F36F1">
              <w:rPr>
                <w:kern w:val="0"/>
                <w:sz w:val="24"/>
              </w:rPr>
              <w:t>。</w:t>
            </w:r>
          </w:p>
        </w:tc>
      </w:tr>
      <w:tr w:rsidR="003F36F1" w:rsidRPr="003F36F1" w:rsidTr="00A845E7">
        <w:tblPrEx>
          <w:tblCellMar>
            <w:left w:w="108" w:type="dxa"/>
            <w:right w:w="108" w:type="dxa"/>
          </w:tblCellMar>
        </w:tblPrEx>
        <w:trPr>
          <w:trHeight w:val="397"/>
          <w:jc w:val="center"/>
        </w:trPr>
        <w:tc>
          <w:tcPr>
            <w:tcW w:w="560" w:type="pct"/>
            <w:vAlign w:val="center"/>
          </w:tcPr>
          <w:p w:rsidR="003F4BE3" w:rsidRPr="003F36F1" w:rsidRDefault="00C80611" w:rsidP="0054150D">
            <w:pPr>
              <w:pStyle w:val="01"/>
              <w:rPr>
                <w:kern w:val="0"/>
              </w:rPr>
            </w:pPr>
            <w:r w:rsidRPr="003F36F1">
              <w:t>规划环境影响评价情况</w:t>
            </w:r>
          </w:p>
        </w:tc>
        <w:tc>
          <w:tcPr>
            <w:tcW w:w="4440" w:type="pct"/>
            <w:gridSpan w:val="3"/>
            <w:vAlign w:val="center"/>
          </w:tcPr>
          <w:p w:rsidR="003F4BE3" w:rsidRPr="003F36F1" w:rsidRDefault="00E03DF0" w:rsidP="00985116">
            <w:pPr>
              <w:autoSpaceDE w:val="0"/>
              <w:autoSpaceDN w:val="0"/>
              <w:adjustRightInd w:val="0"/>
              <w:snapToGrid w:val="0"/>
              <w:spacing w:line="360" w:lineRule="auto"/>
              <w:ind w:firstLine="480"/>
              <w:rPr>
                <w:sz w:val="24"/>
              </w:rPr>
            </w:pPr>
            <w:r w:rsidRPr="003F36F1">
              <w:rPr>
                <w:sz w:val="24"/>
              </w:rPr>
              <w:t>规划环评文件名称：</w:t>
            </w:r>
            <w:r w:rsidR="00F156CD" w:rsidRPr="003F36F1">
              <w:rPr>
                <w:rFonts w:hint="eastAsia"/>
                <w:sz w:val="24"/>
              </w:rPr>
              <w:t>《天津市西青经济开发区辛口镇工业园发展规划环境影响报告书》</w:t>
            </w:r>
            <w:r w:rsidR="00AC4EBF" w:rsidRPr="003F36F1">
              <w:rPr>
                <w:rFonts w:hint="eastAsia"/>
                <w:sz w:val="24"/>
              </w:rPr>
              <w:t>；</w:t>
            </w:r>
          </w:p>
          <w:p w:rsidR="003F4BE3" w:rsidRPr="003F36F1" w:rsidRDefault="00C80611" w:rsidP="00985116">
            <w:pPr>
              <w:autoSpaceDE w:val="0"/>
              <w:autoSpaceDN w:val="0"/>
              <w:adjustRightInd w:val="0"/>
              <w:snapToGrid w:val="0"/>
              <w:spacing w:line="360" w:lineRule="auto"/>
              <w:ind w:firstLine="480"/>
              <w:rPr>
                <w:sz w:val="24"/>
              </w:rPr>
            </w:pPr>
            <w:r w:rsidRPr="003F36F1">
              <w:rPr>
                <w:sz w:val="24"/>
              </w:rPr>
              <w:t>审查机关：</w:t>
            </w:r>
            <w:r w:rsidR="00AC4EBF" w:rsidRPr="003F36F1">
              <w:rPr>
                <w:rFonts w:hint="eastAsia"/>
                <w:sz w:val="24"/>
              </w:rPr>
              <w:t>原天津市西青区环境保护局；</w:t>
            </w:r>
          </w:p>
          <w:p w:rsidR="00EB2217" w:rsidRPr="003F36F1" w:rsidRDefault="00C80611" w:rsidP="00985116">
            <w:pPr>
              <w:autoSpaceDE w:val="0"/>
              <w:autoSpaceDN w:val="0"/>
              <w:adjustRightInd w:val="0"/>
              <w:snapToGrid w:val="0"/>
              <w:spacing w:line="360" w:lineRule="auto"/>
              <w:ind w:firstLine="480"/>
              <w:rPr>
                <w:sz w:val="24"/>
              </w:rPr>
            </w:pPr>
            <w:r w:rsidRPr="003F36F1">
              <w:rPr>
                <w:sz w:val="24"/>
              </w:rPr>
              <w:t>审查文件名称：</w:t>
            </w:r>
            <w:r w:rsidR="00AC4EBF" w:rsidRPr="003F36F1">
              <w:rPr>
                <w:rFonts w:hint="eastAsia"/>
                <w:sz w:val="24"/>
              </w:rPr>
              <w:t>原天津市西青区环境保护局关于天津市西青经济开发区辛口镇工业园发展规划环境影响报告书的复函；</w:t>
            </w:r>
          </w:p>
          <w:p w:rsidR="003F4BE3" w:rsidRPr="003F36F1" w:rsidRDefault="00EB2217" w:rsidP="00491FF1">
            <w:pPr>
              <w:autoSpaceDE w:val="0"/>
              <w:autoSpaceDN w:val="0"/>
              <w:adjustRightInd w:val="0"/>
              <w:snapToGrid w:val="0"/>
              <w:spacing w:line="360" w:lineRule="auto"/>
              <w:ind w:firstLine="480"/>
              <w:rPr>
                <w:kern w:val="0"/>
                <w:sz w:val="24"/>
              </w:rPr>
            </w:pPr>
            <w:r w:rsidRPr="003F36F1">
              <w:rPr>
                <w:rFonts w:hint="eastAsia"/>
                <w:sz w:val="24"/>
              </w:rPr>
              <w:t>审批文件文号：</w:t>
            </w:r>
            <w:r w:rsidR="00AC4EBF" w:rsidRPr="003F36F1">
              <w:rPr>
                <w:rFonts w:hint="eastAsia"/>
                <w:sz w:val="24"/>
              </w:rPr>
              <w:t>津西环保管函﹝</w:t>
            </w:r>
            <w:r w:rsidR="00AC4EBF" w:rsidRPr="003F36F1">
              <w:rPr>
                <w:rFonts w:hint="eastAsia"/>
                <w:sz w:val="24"/>
              </w:rPr>
              <w:t>2008</w:t>
            </w:r>
            <w:r w:rsidR="00AC4EBF" w:rsidRPr="003F36F1">
              <w:rPr>
                <w:rFonts w:hint="eastAsia"/>
                <w:sz w:val="24"/>
              </w:rPr>
              <w:t>﹞</w:t>
            </w:r>
            <w:r w:rsidR="00AC4EBF" w:rsidRPr="003F36F1">
              <w:rPr>
                <w:rFonts w:hint="eastAsia"/>
                <w:sz w:val="24"/>
              </w:rPr>
              <w:t>02</w:t>
            </w:r>
            <w:r w:rsidR="00AC4EBF" w:rsidRPr="003F36F1">
              <w:rPr>
                <w:rFonts w:hint="eastAsia"/>
                <w:sz w:val="24"/>
              </w:rPr>
              <w:t>号</w:t>
            </w:r>
            <w:r w:rsidR="00C80611" w:rsidRPr="003F36F1">
              <w:rPr>
                <w:sz w:val="24"/>
              </w:rPr>
              <w:t>。</w:t>
            </w:r>
          </w:p>
        </w:tc>
      </w:tr>
      <w:tr w:rsidR="003F36F1" w:rsidRPr="003F36F1" w:rsidTr="004B3FCE">
        <w:tblPrEx>
          <w:tblCellMar>
            <w:left w:w="108" w:type="dxa"/>
            <w:right w:w="108" w:type="dxa"/>
          </w:tblCellMar>
        </w:tblPrEx>
        <w:trPr>
          <w:trHeight w:val="397"/>
          <w:jc w:val="center"/>
        </w:trPr>
        <w:tc>
          <w:tcPr>
            <w:tcW w:w="560" w:type="pct"/>
            <w:vAlign w:val="center"/>
          </w:tcPr>
          <w:p w:rsidR="003F4BE3" w:rsidRPr="003F36F1" w:rsidRDefault="00C80611" w:rsidP="0054150D">
            <w:pPr>
              <w:pStyle w:val="01"/>
            </w:pPr>
            <w:r w:rsidRPr="003F36F1">
              <w:t>规划及规划环境影响评价符合性分析</w:t>
            </w:r>
          </w:p>
        </w:tc>
        <w:tc>
          <w:tcPr>
            <w:tcW w:w="4440" w:type="pct"/>
            <w:gridSpan w:val="3"/>
            <w:vAlign w:val="center"/>
          </w:tcPr>
          <w:p w:rsidR="003F4BE3" w:rsidRPr="003F36F1" w:rsidRDefault="00C80611" w:rsidP="00985116">
            <w:pPr>
              <w:autoSpaceDE w:val="0"/>
              <w:autoSpaceDN w:val="0"/>
              <w:adjustRightInd w:val="0"/>
              <w:snapToGrid w:val="0"/>
              <w:spacing w:line="360" w:lineRule="auto"/>
              <w:ind w:firstLine="480"/>
              <w:rPr>
                <w:sz w:val="24"/>
              </w:rPr>
            </w:pPr>
            <w:r w:rsidRPr="003F36F1">
              <w:rPr>
                <w:sz w:val="24"/>
              </w:rPr>
              <w:t>（</w:t>
            </w:r>
            <w:r w:rsidRPr="003F36F1">
              <w:rPr>
                <w:sz w:val="24"/>
              </w:rPr>
              <w:t>1</w:t>
            </w:r>
            <w:r w:rsidR="004B3FCE" w:rsidRPr="003F36F1">
              <w:rPr>
                <w:sz w:val="24"/>
              </w:rPr>
              <w:t>）</w:t>
            </w:r>
            <w:r w:rsidRPr="003F36F1">
              <w:rPr>
                <w:sz w:val="24"/>
              </w:rPr>
              <w:t>规划</w:t>
            </w:r>
          </w:p>
          <w:p w:rsidR="00FE7138" w:rsidRPr="003F36F1" w:rsidRDefault="00E03DF0" w:rsidP="00FE7138">
            <w:pPr>
              <w:autoSpaceDE w:val="0"/>
              <w:autoSpaceDN w:val="0"/>
              <w:adjustRightInd w:val="0"/>
              <w:snapToGrid w:val="0"/>
              <w:spacing w:line="360" w:lineRule="auto"/>
              <w:ind w:firstLine="480"/>
              <w:rPr>
                <w:sz w:val="24"/>
              </w:rPr>
            </w:pPr>
            <w:r w:rsidRPr="003F36F1">
              <w:rPr>
                <w:rFonts w:hint="eastAsia"/>
                <w:sz w:val="24"/>
              </w:rPr>
              <w:t>辛口镇南工业区，原称天津市西青经济开发区辛口镇工业园，位于西青区辛口镇，于</w:t>
            </w:r>
            <w:r w:rsidRPr="003F36F1">
              <w:rPr>
                <w:rFonts w:hint="eastAsia"/>
                <w:sz w:val="24"/>
              </w:rPr>
              <w:t>2003</w:t>
            </w:r>
            <w:r w:rsidRPr="003F36F1">
              <w:rPr>
                <w:rFonts w:hint="eastAsia"/>
                <w:sz w:val="24"/>
              </w:rPr>
              <w:t>年经天津市规划和国土资源局批准成立。</w:t>
            </w:r>
            <w:r w:rsidRPr="003F36F1">
              <w:rPr>
                <w:rFonts w:hint="eastAsia"/>
                <w:sz w:val="24"/>
              </w:rPr>
              <w:t>2016</w:t>
            </w:r>
            <w:r w:rsidRPr="003F36F1">
              <w:rPr>
                <w:rFonts w:hint="eastAsia"/>
                <w:sz w:val="24"/>
              </w:rPr>
              <w:t>年辛口镇南工业区规划方案进行调整，</w:t>
            </w:r>
            <w:r w:rsidR="00FE7138" w:rsidRPr="003F36F1">
              <w:rPr>
                <w:rFonts w:hint="eastAsia"/>
                <w:sz w:val="24"/>
              </w:rPr>
              <w:t>园区更名为辛口镇南工业区，又称赛达物流园南园。根据《天津市西青区人民政府办公室关于印发西青区工业区（聚集区）整治和环境治理工作方案的通知》（西青政办发</w:t>
            </w:r>
            <w:r w:rsidR="00FE7138" w:rsidRPr="003F36F1">
              <w:rPr>
                <w:rFonts w:hint="eastAsia"/>
                <w:sz w:val="24"/>
              </w:rPr>
              <w:t>[2018]15</w:t>
            </w:r>
            <w:r w:rsidR="00FE7138" w:rsidRPr="003F36F1">
              <w:rPr>
                <w:rFonts w:hint="eastAsia"/>
                <w:sz w:val="24"/>
              </w:rPr>
              <w:t>号），辛口镇南工业区（赛达物流园南园）为保留整合园区之一，上辛口工业聚集区、水高庄工业聚集区改造提升后并入辛口镇南工业区（赛达物流园南园），由辛口镇政府及西青经济技术开发区共建。整合后，园区整体范围无变化，与《天津市西青区环外地区</w:t>
            </w:r>
            <w:r w:rsidR="00FE7138" w:rsidRPr="003F36F1">
              <w:rPr>
                <w:rFonts w:hint="eastAsia"/>
                <w:sz w:val="24"/>
              </w:rPr>
              <w:t>11p-07-03</w:t>
            </w:r>
            <w:r w:rsidR="00FE7138" w:rsidRPr="003F36F1">
              <w:rPr>
                <w:rFonts w:hint="eastAsia"/>
                <w:sz w:val="24"/>
              </w:rPr>
              <w:t>单元控制性详细规划》范围一致。</w:t>
            </w:r>
          </w:p>
          <w:p w:rsidR="00F156CD" w:rsidRPr="003F36F1" w:rsidRDefault="00F156CD" w:rsidP="00985116">
            <w:pPr>
              <w:autoSpaceDE w:val="0"/>
              <w:autoSpaceDN w:val="0"/>
              <w:adjustRightInd w:val="0"/>
              <w:snapToGrid w:val="0"/>
              <w:spacing w:line="360" w:lineRule="auto"/>
              <w:ind w:firstLine="480"/>
              <w:rPr>
                <w:sz w:val="24"/>
              </w:rPr>
            </w:pPr>
            <w:r w:rsidRPr="003F36F1">
              <w:rPr>
                <w:rFonts w:hint="eastAsia"/>
                <w:sz w:val="24"/>
              </w:rPr>
              <w:t>根据《关于同意西青区</w:t>
            </w:r>
            <w:r w:rsidRPr="003F36F1">
              <w:rPr>
                <w:rFonts w:hint="eastAsia"/>
                <w:sz w:val="24"/>
              </w:rPr>
              <w:t>11p-07-03</w:t>
            </w:r>
            <w:r w:rsidRPr="003F36F1">
              <w:rPr>
                <w:rFonts w:hint="eastAsia"/>
                <w:sz w:val="24"/>
              </w:rPr>
              <w:t>单元辛口镇南工业区控制性详细规划调整方案的批复》（西青政函</w:t>
            </w:r>
            <w:r w:rsidRPr="003F36F1">
              <w:rPr>
                <w:rFonts w:hint="eastAsia"/>
                <w:sz w:val="24"/>
              </w:rPr>
              <w:t>[2016]186</w:t>
            </w:r>
            <w:r w:rsidRPr="003F36F1">
              <w:rPr>
                <w:rFonts w:hint="eastAsia"/>
                <w:sz w:val="24"/>
              </w:rPr>
              <w:t>号），园区主导功能定位调整为：以工业用地为主，并含有物流仓储用地和商业服务业用地及公用设施用地，同时还储备大量发展备用地。</w:t>
            </w:r>
          </w:p>
          <w:p w:rsidR="004B3FCE" w:rsidRPr="003F36F1" w:rsidRDefault="004B3FCE" w:rsidP="004B3FCE">
            <w:pPr>
              <w:autoSpaceDE w:val="0"/>
              <w:autoSpaceDN w:val="0"/>
              <w:adjustRightInd w:val="0"/>
              <w:snapToGrid w:val="0"/>
              <w:spacing w:line="360" w:lineRule="auto"/>
              <w:ind w:firstLine="480"/>
              <w:rPr>
                <w:sz w:val="24"/>
              </w:rPr>
            </w:pPr>
            <w:r w:rsidRPr="003F36F1">
              <w:rPr>
                <w:rFonts w:hint="eastAsia"/>
                <w:sz w:val="24"/>
              </w:rPr>
              <w:t>根据《天津市西青区环外地区</w:t>
            </w:r>
            <w:r w:rsidRPr="003F36F1">
              <w:rPr>
                <w:rFonts w:hint="eastAsia"/>
                <w:sz w:val="24"/>
              </w:rPr>
              <w:t>11p-07-03</w:t>
            </w:r>
            <w:r w:rsidRPr="003F36F1">
              <w:rPr>
                <w:rFonts w:hint="eastAsia"/>
                <w:sz w:val="24"/>
              </w:rPr>
              <w:t>单元控制性详细规划》及《关</w:t>
            </w:r>
            <w:r w:rsidRPr="003F36F1">
              <w:rPr>
                <w:rFonts w:hint="eastAsia"/>
                <w:sz w:val="24"/>
              </w:rPr>
              <w:lastRenderedPageBreak/>
              <w:t>于同意西青区</w:t>
            </w:r>
            <w:r w:rsidRPr="003F36F1">
              <w:rPr>
                <w:rFonts w:hint="eastAsia"/>
                <w:sz w:val="24"/>
              </w:rPr>
              <w:t>11p-07-03</w:t>
            </w:r>
            <w:r w:rsidRPr="003F36F1">
              <w:rPr>
                <w:rFonts w:hint="eastAsia"/>
                <w:sz w:val="24"/>
              </w:rPr>
              <w:t>单元辛口镇南工业区控制性详细规划调整方案的批复》（西青政函</w:t>
            </w:r>
            <w:r w:rsidRPr="003F36F1">
              <w:rPr>
                <w:rFonts w:hint="eastAsia"/>
                <w:sz w:val="24"/>
              </w:rPr>
              <w:t>[2016]186</w:t>
            </w:r>
            <w:r w:rsidRPr="003F36F1">
              <w:rPr>
                <w:rFonts w:hint="eastAsia"/>
                <w:sz w:val="24"/>
              </w:rPr>
              <w:t>号），园区主导功能定位为：以工业用地为主，并含有物流仓储用地和商业服务业用地及公用设施用地，同时还储备大量发展备用地。控规中未明确园区产业定位，故园区产业定位参照发展规划环评产业定位及负面清单。</w:t>
            </w:r>
          </w:p>
          <w:p w:rsidR="003F4BE3" w:rsidRPr="003F36F1" w:rsidRDefault="00C80611" w:rsidP="00985116">
            <w:pPr>
              <w:autoSpaceDE w:val="0"/>
              <w:autoSpaceDN w:val="0"/>
              <w:adjustRightInd w:val="0"/>
              <w:snapToGrid w:val="0"/>
              <w:spacing w:line="360" w:lineRule="auto"/>
              <w:ind w:firstLine="480"/>
              <w:rPr>
                <w:sz w:val="24"/>
              </w:rPr>
            </w:pPr>
            <w:r w:rsidRPr="003F36F1">
              <w:rPr>
                <w:sz w:val="24"/>
              </w:rPr>
              <w:t>（</w:t>
            </w:r>
            <w:r w:rsidRPr="003F36F1">
              <w:rPr>
                <w:sz w:val="24"/>
              </w:rPr>
              <w:t>2</w:t>
            </w:r>
            <w:r w:rsidRPr="003F36F1">
              <w:rPr>
                <w:sz w:val="24"/>
              </w:rPr>
              <w:t>）规划环评</w:t>
            </w:r>
          </w:p>
          <w:p w:rsidR="00AC4EBF" w:rsidRPr="003F36F1" w:rsidRDefault="00AC4EBF" w:rsidP="00985116">
            <w:pPr>
              <w:autoSpaceDE w:val="0"/>
              <w:autoSpaceDN w:val="0"/>
              <w:adjustRightInd w:val="0"/>
              <w:snapToGrid w:val="0"/>
              <w:spacing w:line="360" w:lineRule="auto"/>
              <w:ind w:firstLine="480"/>
              <w:rPr>
                <w:sz w:val="24"/>
              </w:rPr>
            </w:pPr>
            <w:r w:rsidRPr="003F36F1">
              <w:rPr>
                <w:rFonts w:hint="eastAsia"/>
                <w:sz w:val="24"/>
              </w:rPr>
              <w:t>2008</w:t>
            </w:r>
            <w:r w:rsidRPr="003F36F1">
              <w:rPr>
                <w:rFonts w:hint="eastAsia"/>
                <w:sz w:val="24"/>
              </w:rPr>
              <w:t>年辛口镇南工业区编制了《天津市西青经济开发区辛口镇工业园发展规划环境影响报告书》并取得了关于该报告书审查意见的复函（津西环保管函</w:t>
            </w:r>
            <w:r w:rsidRPr="003F36F1">
              <w:rPr>
                <w:rFonts w:hint="eastAsia"/>
                <w:sz w:val="24"/>
              </w:rPr>
              <w:t>[2008]02</w:t>
            </w:r>
            <w:r w:rsidRPr="003F36F1">
              <w:rPr>
                <w:rFonts w:hint="eastAsia"/>
                <w:sz w:val="24"/>
              </w:rPr>
              <w:t>号）。</w:t>
            </w:r>
          </w:p>
          <w:p w:rsidR="004B3FCE" w:rsidRPr="003F36F1" w:rsidRDefault="001216AE" w:rsidP="00985116">
            <w:pPr>
              <w:autoSpaceDE w:val="0"/>
              <w:autoSpaceDN w:val="0"/>
              <w:adjustRightInd w:val="0"/>
              <w:snapToGrid w:val="0"/>
              <w:spacing w:line="360" w:lineRule="auto"/>
              <w:ind w:firstLine="480"/>
              <w:rPr>
                <w:sz w:val="24"/>
              </w:rPr>
            </w:pPr>
            <w:r w:rsidRPr="003F36F1">
              <w:rPr>
                <w:rFonts w:hint="eastAsia"/>
                <w:sz w:val="24"/>
              </w:rPr>
              <w:t>2020</w:t>
            </w:r>
            <w:r w:rsidRPr="003F36F1">
              <w:rPr>
                <w:rFonts w:hint="eastAsia"/>
                <w:sz w:val="24"/>
              </w:rPr>
              <w:t>年</w:t>
            </w:r>
            <w:r w:rsidRPr="003F36F1">
              <w:rPr>
                <w:rFonts w:hint="eastAsia"/>
                <w:sz w:val="24"/>
              </w:rPr>
              <w:t>7</w:t>
            </w:r>
            <w:r w:rsidRPr="003F36F1">
              <w:rPr>
                <w:rFonts w:hint="eastAsia"/>
                <w:sz w:val="24"/>
              </w:rPr>
              <w:t>月西青区</w:t>
            </w:r>
            <w:r w:rsidRPr="003F36F1">
              <w:rPr>
                <w:rFonts w:hint="eastAsia"/>
                <w:sz w:val="24"/>
              </w:rPr>
              <w:t>11p-07-03</w:t>
            </w:r>
            <w:r w:rsidRPr="003F36F1">
              <w:rPr>
                <w:rFonts w:hint="eastAsia"/>
                <w:sz w:val="24"/>
              </w:rPr>
              <w:t>单元辛口镇南工业区编制了跟踪环境影响报告书，并取得了《天津市西青区生态环境局关于</w:t>
            </w:r>
            <w:r w:rsidRPr="003F36F1">
              <w:rPr>
                <w:rFonts w:hint="eastAsia"/>
                <w:sz w:val="24"/>
              </w:rPr>
              <w:t>&lt;</w:t>
            </w:r>
            <w:r w:rsidRPr="003F36F1">
              <w:rPr>
                <w:rFonts w:hint="eastAsia"/>
                <w:sz w:val="24"/>
              </w:rPr>
              <w:t>天津市西青区</w:t>
            </w:r>
            <w:r w:rsidRPr="003F36F1">
              <w:rPr>
                <w:rFonts w:hint="eastAsia"/>
                <w:sz w:val="24"/>
              </w:rPr>
              <w:t>11p-07-03</w:t>
            </w:r>
            <w:r w:rsidRPr="003F36F1">
              <w:rPr>
                <w:rFonts w:hint="eastAsia"/>
                <w:sz w:val="24"/>
              </w:rPr>
              <w:t>单元辛口镇南工业区规划环境影响跟踪评价报告书</w:t>
            </w:r>
            <w:r w:rsidRPr="003F36F1">
              <w:rPr>
                <w:rFonts w:hint="eastAsia"/>
                <w:sz w:val="24"/>
              </w:rPr>
              <w:t>&gt;</w:t>
            </w:r>
            <w:r w:rsidRPr="003F36F1">
              <w:rPr>
                <w:rFonts w:hint="eastAsia"/>
                <w:sz w:val="24"/>
              </w:rPr>
              <w:t>的复函》（西青环境管函〔</w:t>
            </w:r>
            <w:r w:rsidRPr="003F36F1">
              <w:rPr>
                <w:rFonts w:hint="eastAsia"/>
                <w:sz w:val="24"/>
              </w:rPr>
              <w:t>2020</w:t>
            </w:r>
            <w:r w:rsidRPr="003F36F1">
              <w:rPr>
                <w:rFonts w:hint="eastAsia"/>
                <w:sz w:val="24"/>
              </w:rPr>
              <w:t>〕</w:t>
            </w:r>
            <w:r w:rsidRPr="003F36F1">
              <w:rPr>
                <w:rFonts w:hint="eastAsia"/>
                <w:sz w:val="24"/>
              </w:rPr>
              <w:t>2</w:t>
            </w:r>
            <w:r w:rsidRPr="003F36F1">
              <w:rPr>
                <w:rFonts w:hint="eastAsia"/>
                <w:sz w:val="24"/>
              </w:rPr>
              <w:t>号）。</w:t>
            </w:r>
          </w:p>
          <w:p w:rsidR="00C73625" w:rsidRPr="003F36F1" w:rsidRDefault="001216AE" w:rsidP="00985116">
            <w:pPr>
              <w:autoSpaceDE w:val="0"/>
              <w:autoSpaceDN w:val="0"/>
              <w:adjustRightInd w:val="0"/>
              <w:snapToGrid w:val="0"/>
              <w:spacing w:line="360" w:lineRule="auto"/>
              <w:ind w:firstLine="480"/>
              <w:rPr>
                <w:sz w:val="24"/>
              </w:rPr>
            </w:pPr>
            <w:r w:rsidRPr="003F36F1">
              <w:rPr>
                <w:rFonts w:hint="eastAsia"/>
                <w:sz w:val="24"/>
              </w:rPr>
              <w:t>根据园区规划环境影响跟踪评价及审查意见，</w:t>
            </w:r>
            <w:r w:rsidR="004B3FCE" w:rsidRPr="003F36F1">
              <w:rPr>
                <w:rFonts w:hint="eastAsia"/>
                <w:sz w:val="24"/>
              </w:rPr>
              <w:t>园区</w:t>
            </w:r>
            <w:r w:rsidRPr="003F36F1">
              <w:rPr>
                <w:rFonts w:hint="eastAsia"/>
                <w:sz w:val="24"/>
              </w:rPr>
              <w:t>对资源消耗量大、污染重且没有成熟治理方法的项目严禁入园</w:t>
            </w:r>
            <w:r w:rsidR="004B3FCE" w:rsidRPr="003F36F1">
              <w:rPr>
                <w:rFonts w:hint="eastAsia"/>
                <w:sz w:val="24"/>
              </w:rPr>
              <w:t>：</w:t>
            </w:r>
          </w:p>
          <w:p w:rsidR="00C73625" w:rsidRPr="003F36F1" w:rsidRDefault="004B3FCE" w:rsidP="00985116">
            <w:pPr>
              <w:autoSpaceDE w:val="0"/>
              <w:autoSpaceDN w:val="0"/>
              <w:adjustRightInd w:val="0"/>
              <w:snapToGrid w:val="0"/>
              <w:spacing w:line="360" w:lineRule="auto"/>
              <w:ind w:firstLine="480"/>
              <w:rPr>
                <w:sz w:val="24"/>
              </w:rPr>
            </w:pPr>
            <w:r w:rsidRPr="003F36F1">
              <w:rPr>
                <w:rFonts w:hint="eastAsia"/>
                <w:sz w:val="24"/>
              </w:rPr>
              <w:t>①</w:t>
            </w:r>
            <w:r w:rsidR="001216AE" w:rsidRPr="003F36F1">
              <w:rPr>
                <w:rFonts w:hint="eastAsia"/>
                <w:sz w:val="24"/>
              </w:rPr>
              <w:t>禁止引进对环境污染较大的产业项目，禁止发展对环境尤其是空气环境污染严重的产业，如采掘、炼焦、造纸、冶金、化工、化纤等产业；</w:t>
            </w:r>
          </w:p>
          <w:p w:rsidR="00C73625" w:rsidRPr="003F36F1" w:rsidRDefault="004B3FCE" w:rsidP="00985116">
            <w:pPr>
              <w:autoSpaceDE w:val="0"/>
              <w:autoSpaceDN w:val="0"/>
              <w:adjustRightInd w:val="0"/>
              <w:snapToGrid w:val="0"/>
              <w:spacing w:line="360" w:lineRule="auto"/>
              <w:ind w:firstLine="480"/>
              <w:rPr>
                <w:sz w:val="24"/>
              </w:rPr>
            </w:pPr>
            <w:r w:rsidRPr="003F36F1">
              <w:rPr>
                <w:rFonts w:hint="eastAsia"/>
                <w:sz w:val="24"/>
              </w:rPr>
              <w:t>②</w:t>
            </w:r>
            <w:r w:rsidR="001216AE" w:rsidRPr="003F36F1">
              <w:rPr>
                <w:rFonts w:hint="eastAsia"/>
                <w:sz w:val="24"/>
              </w:rPr>
              <w:t>国家明令淘汰、禁止建设的、不符合国家产业政策的项目，以及列入国务院清理整顿范围，不符合国家政策规定及准入条件的钢铁、电解铝、水泥、电石、铁合金等项目严禁引入工业区；</w:t>
            </w:r>
          </w:p>
          <w:p w:rsidR="001216AE" w:rsidRPr="003F36F1" w:rsidRDefault="004B3FCE" w:rsidP="00985116">
            <w:pPr>
              <w:autoSpaceDE w:val="0"/>
              <w:autoSpaceDN w:val="0"/>
              <w:adjustRightInd w:val="0"/>
              <w:snapToGrid w:val="0"/>
              <w:spacing w:line="360" w:lineRule="auto"/>
              <w:ind w:firstLine="480"/>
              <w:rPr>
                <w:sz w:val="24"/>
              </w:rPr>
            </w:pPr>
            <w:r w:rsidRPr="003F36F1">
              <w:rPr>
                <w:rFonts w:hint="eastAsia"/>
                <w:sz w:val="24"/>
              </w:rPr>
              <w:t>③</w:t>
            </w:r>
            <w:r w:rsidR="001216AE" w:rsidRPr="003F36F1">
              <w:rPr>
                <w:rFonts w:hint="eastAsia"/>
                <w:sz w:val="24"/>
              </w:rPr>
              <w:t>对资源消耗量大、污染重且没有成熟治理方法的项目严禁入园。</w:t>
            </w:r>
          </w:p>
          <w:p w:rsidR="003F4BE3" w:rsidRPr="003F36F1" w:rsidRDefault="004B3FCE" w:rsidP="0027166A">
            <w:pPr>
              <w:autoSpaceDE w:val="0"/>
              <w:autoSpaceDN w:val="0"/>
              <w:adjustRightInd w:val="0"/>
              <w:snapToGrid w:val="0"/>
              <w:spacing w:line="360" w:lineRule="auto"/>
              <w:ind w:firstLine="480"/>
              <w:rPr>
                <w:kern w:val="0"/>
                <w:sz w:val="24"/>
              </w:rPr>
            </w:pPr>
            <w:r w:rsidRPr="003F36F1">
              <w:rPr>
                <w:rFonts w:hint="eastAsia"/>
                <w:sz w:val="24"/>
              </w:rPr>
              <w:t>综上，</w:t>
            </w:r>
            <w:r w:rsidR="0027166A" w:rsidRPr="003F36F1">
              <w:rPr>
                <w:rFonts w:hint="eastAsia"/>
                <w:sz w:val="24"/>
              </w:rPr>
              <w:t>本项目为食品制造业，所在位置用地性质为工业用地，不属于园区禁止入园清单，</w:t>
            </w:r>
            <w:r w:rsidRPr="003F36F1">
              <w:rPr>
                <w:rFonts w:hint="eastAsia"/>
                <w:sz w:val="24"/>
              </w:rPr>
              <w:t>符合园区规划。</w:t>
            </w:r>
            <w:r w:rsidR="001216AE" w:rsidRPr="003F36F1">
              <w:rPr>
                <w:rFonts w:hint="eastAsia"/>
                <w:sz w:val="24"/>
              </w:rPr>
              <w:t>本项目废气、废水污染物排放较少且污染治理方法成熟，经处理后均能达标排放，噪声的控制与治理等方面均满足相关要求，固体废物合理处置，对周围环境影响较小。本项目未列入国务院清理整顿范围，符合国家产业政策，未列入负面清单</w:t>
            </w:r>
            <w:r w:rsidR="00C80611" w:rsidRPr="003F36F1">
              <w:rPr>
                <w:kern w:val="0"/>
                <w:sz w:val="24"/>
              </w:rPr>
              <w:t>，</w:t>
            </w:r>
            <w:r w:rsidR="00C80611" w:rsidRPr="003F36F1">
              <w:rPr>
                <w:rFonts w:hint="eastAsia"/>
                <w:kern w:val="0"/>
                <w:sz w:val="24"/>
              </w:rPr>
              <w:t>符合</w:t>
            </w:r>
            <w:r w:rsidRPr="003F36F1">
              <w:rPr>
                <w:rFonts w:hint="eastAsia"/>
                <w:sz w:val="24"/>
              </w:rPr>
              <w:t>《天津市西青区环外地区</w:t>
            </w:r>
            <w:r w:rsidRPr="003F36F1">
              <w:rPr>
                <w:rFonts w:hint="eastAsia"/>
                <w:sz w:val="24"/>
              </w:rPr>
              <w:t>11p-07-03</w:t>
            </w:r>
            <w:r w:rsidRPr="003F36F1">
              <w:rPr>
                <w:rFonts w:hint="eastAsia"/>
                <w:sz w:val="24"/>
              </w:rPr>
              <w:t>单元控制性详细规划》、天津市西青经济开发区辛口镇工业园发展规划环境影响报告书》、</w:t>
            </w:r>
            <w:r w:rsidR="00C80611" w:rsidRPr="003F36F1">
              <w:rPr>
                <w:rFonts w:hint="eastAsia"/>
                <w:kern w:val="0"/>
                <w:sz w:val="24"/>
              </w:rPr>
              <w:t>《</w:t>
            </w:r>
            <w:r w:rsidR="001216AE" w:rsidRPr="003F36F1">
              <w:rPr>
                <w:rFonts w:hint="eastAsia"/>
                <w:sz w:val="24"/>
              </w:rPr>
              <w:t>天津市西青区</w:t>
            </w:r>
            <w:r w:rsidR="001216AE" w:rsidRPr="003F36F1">
              <w:rPr>
                <w:rFonts w:hint="eastAsia"/>
                <w:sz w:val="24"/>
              </w:rPr>
              <w:t>11p-07-03</w:t>
            </w:r>
            <w:r w:rsidR="001216AE" w:rsidRPr="003F36F1">
              <w:rPr>
                <w:rFonts w:hint="eastAsia"/>
                <w:sz w:val="24"/>
              </w:rPr>
              <w:t>单</w:t>
            </w:r>
            <w:r w:rsidR="001216AE" w:rsidRPr="003F36F1">
              <w:rPr>
                <w:rFonts w:hint="eastAsia"/>
                <w:sz w:val="24"/>
              </w:rPr>
              <w:lastRenderedPageBreak/>
              <w:t>元辛口镇南工业区规划环境影响跟踪评价报告书</w:t>
            </w:r>
            <w:r w:rsidR="00C80611" w:rsidRPr="003F36F1">
              <w:rPr>
                <w:rFonts w:hint="eastAsia"/>
                <w:kern w:val="0"/>
                <w:sz w:val="24"/>
              </w:rPr>
              <w:t>》相关要求</w:t>
            </w:r>
            <w:r w:rsidR="00C80611" w:rsidRPr="003F36F1">
              <w:rPr>
                <w:kern w:val="0"/>
                <w:sz w:val="24"/>
              </w:rPr>
              <w:t>。</w:t>
            </w:r>
          </w:p>
        </w:tc>
      </w:tr>
      <w:tr w:rsidR="00080638" w:rsidRPr="003F36F1" w:rsidTr="00A845E7">
        <w:tblPrEx>
          <w:tblCellMar>
            <w:left w:w="108" w:type="dxa"/>
            <w:right w:w="108" w:type="dxa"/>
          </w:tblCellMar>
        </w:tblPrEx>
        <w:trPr>
          <w:trHeight w:val="1021"/>
          <w:jc w:val="center"/>
        </w:trPr>
        <w:tc>
          <w:tcPr>
            <w:tcW w:w="560" w:type="pct"/>
            <w:vAlign w:val="center"/>
          </w:tcPr>
          <w:p w:rsidR="003F4BE3" w:rsidRPr="003F36F1" w:rsidRDefault="00C80611" w:rsidP="0054150D">
            <w:pPr>
              <w:pStyle w:val="01"/>
            </w:pPr>
            <w:r w:rsidRPr="003F36F1">
              <w:lastRenderedPageBreak/>
              <w:t>其他符合性分析</w:t>
            </w:r>
          </w:p>
        </w:tc>
        <w:tc>
          <w:tcPr>
            <w:tcW w:w="4440" w:type="pct"/>
            <w:gridSpan w:val="3"/>
            <w:vAlign w:val="center"/>
          </w:tcPr>
          <w:p w:rsidR="003F4BE3" w:rsidRPr="003F36F1" w:rsidRDefault="00C80611" w:rsidP="009272A8">
            <w:pPr>
              <w:adjustRightInd w:val="0"/>
              <w:snapToGrid w:val="0"/>
              <w:spacing w:line="360" w:lineRule="auto"/>
              <w:ind w:firstLine="482"/>
              <w:jc w:val="left"/>
              <w:rPr>
                <w:b/>
                <w:bCs/>
                <w:sz w:val="24"/>
              </w:rPr>
            </w:pPr>
            <w:r w:rsidRPr="003F36F1">
              <w:rPr>
                <w:b/>
                <w:bCs/>
                <w:sz w:val="24"/>
              </w:rPr>
              <w:t>1</w:t>
            </w:r>
            <w:r w:rsidRPr="003F36F1">
              <w:rPr>
                <w:b/>
                <w:bCs/>
                <w:sz w:val="24"/>
              </w:rPr>
              <w:t>、产业政策符合性分析</w:t>
            </w:r>
          </w:p>
          <w:p w:rsidR="003F4BE3" w:rsidRPr="003F36F1" w:rsidRDefault="00C80611" w:rsidP="00985116">
            <w:pPr>
              <w:autoSpaceDE w:val="0"/>
              <w:autoSpaceDN w:val="0"/>
              <w:adjustRightInd w:val="0"/>
              <w:snapToGrid w:val="0"/>
              <w:spacing w:line="360" w:lineRule="auto"/>
              <w:ind w:firstLine="480"/>
              <w:rPr>
                <w:kern w:val="0"/>
                <w:sz w:val="24"/>
              </w:rPr>
            </w:pPr>
            <w:r w:rsidRPr="003F36F1">
              <w:rPr>
                <w:kern w:val="0"/>
                <w:sz w:val="24"/>
              </w:rPr>
              <w:t>根据国家发展改革委《产业结构调整指导目录（</w:t>
            </w:r>
            <w:r w:rsidRPr="003F36F1">
              <w:rPr>
                <w:kern w:val="0"/>
                <w:sz w:val="24"/>
              </w:rPr>
              <w:t>202</w:t>
            </w:r>
            <w:r w:rsidRPr="003F36F1">
              <w:rPr>
                <w:rFonts w:hint="eastAsia"/>
                <w:kern w:val="0"/>
                <w:sz w:val="24"/>
              </w:rPr>
              <w:t>4</w:t>
            </w:r>
            <w:r w:rsidRPr="003F36F1">
              <w:rPr>
                <w:kern w:val="0"/>
                <w:sz w:val="24"/>
              </w:rPr>
              <w:t>年本）》，本项目不属于国家规定的鼓励、限制和淘汰</w:t>
            </w:r>
            <w:r w:rsidR="0090732B" w:rsidRPr="003F36F1">
              <w:rPr>
                <w:kern w:val="0"/>
                <w:sz w:val="24"/>
              </w:rPr>
              <w:t>类</w:t>
            </w:r>
            <w:r w:rsidRPr="003F36F1">
              <w:rPr>
                <w:kern w:val="0"/>
                <w:sz w:val="24"/>
              </w:rPr>
              <w:t>之列，为允许</w:t>
            </w:r>
            <w:r w:rsidR="0090732B" w:rsidRPr="003F36F1">
              <w:rPr>
                <w:kern w:val="0"/>
                <w:sz w:val="24"/>
              </w:rPr>
              <w:t>类</w:t>
            </w:r>
            <w:r w:rsidRPr="003F36F1">
              <w:rPr>
                <w:kern w:val="0"/>
                <w:sz w:val="24"/>
              </w:rPr>
              <w:t>项目。同时，本项目未列入《市场准入负面清单》（</w:t>
            </w:r>
            <w:r w:rsidRPr="003F36F1">
              <w:rPr>
                <w:kern w:val="0"/>
                <w:sz w:val="24"/>
              </w:rPr>
              <w:t>2022</w:t>
            </w:r>
            <w:r w:rsidRPr="003F36F1">
              <w:rPr>
                <w:kern w:val="0"/>
                <w:sz w:val="24"/>
              </w:rPr>
              <w:t>年版）。</w:t>
            </w:r>
          </w:p>
          <w:p w:rsidR="003F4BE3" w:rsidRPr="003F36F1" w:rsidRDefault="00C80611" w:rsidP="00985116">
            <w:pPr>
              <w:autoSpaceDE w:val="0"/>
              <w:autoSpaceDN w:val="0"/>
              <w:adjustRightInd w:val="0"/>
              <w:snapToGrid w:val="0"/>
              <w:spacing w:line="360" w:lineRule="auto"/>
              <w:ind w:firstLine="480"/>
              <w:rPr>
                <w:kern w:val="0"/>
                <w:sz w:val="24"/>
              </w:rPr>
            </w:pPr>
            <w:r w:rsidRPr="003F36F1">
              <w:rPr>
                <w:kern w:val="0"/>
                <w:sz w:val="24"/>
              </w:rPr>
              <w:t>本项目</w:t>
            </w:r>
            <w:r w:rsidR="00930E31" w:rsidRPr="003F36F1">
              <w:rPr>
                <w:rFonts w:hint="eastAsia"/>
                <w:kern w:val="0"/>
                <w:sz w:val="24"/>
              </w:rPr>
              <w:t>已取得</w:t>
            </w:r>
            <w:r w:rsidR="001216AE" w:rsidRPr="003F36F1">
              <w:rPr>
                <w:rFonts w:hint="eastAsia"/>
                <w:kern w:val="0"/>
                <w:sz w:val="24"/>
              </w:rPr>
              <w:t>天津市西青区行政审批局</w:t>
            </w:r>
            <w:r w:rsidR="00930E31" w:rsidRPr="003F36F1">
              <w:rPr>
                <w:rFonts w:hint="eastAsia"/>
                <w:kern w:val="0"/>
                <w:sz w:val="24"/>
              </w:rPr>
              <w:t>文件</w:t>
            </w:r>
            <w:r w:rsidR="001216AE" w:rsidRPr="003F36F1">
              <w:rPr>
                <w:rFonts w:hint="eastAsia"/>
                <w:kern w:val="0"/>
                <w:sz w:val="24"/>
              </w:rPr>
              <w:t>《关于</w:t>
            </w:r>
            <w:r w:rsidR="001216AE" w:rsidRPr="003F36F1">
              <w:rPr>
                <w:sz w:val="24"/>
              </w:rPr>
              <w:t>年生产调味品</w:t>
            </w:r>
            <w:r w:rsidR="001216AE" w:rsidRPr="003F36F1">
              <w:rPr>
                <w:sz w:val="24"/>
              </w:rPr>
              <w:t>1000</w:t>
            </w:r>
            <w:r w:rsidR="001216AE" w:rsidRPr="003F36F1">
              <w:rPr>
                <w:sz w:val="24"/>
              </w:rPr>
              <w:t>吨项目</w:t>
            </w:r>
            <w:r w:rsidR="001216AE" w:rsidRPr="003F36F1">
              <w:rPr>
                <w:rFonts w:hint="eastAsia"/>
                <w:kern w:val="0"/>
                <w:sz w:val="24"/>
              </w:rPr>
              <w:t>备案的证明》（</w:t>
            </w:r>
            <w:r w:rsidR="00930E31" w:rsidRPr="003F36F1">
              <w:rPr>
                <w:rFonts w:hint="eastAsia"/>
                <w:kern w:val="0"/>
                <w:sz w:val="24"/>
              </w:rPr>
              <w:t>项目审批文号</w:t>
            </w:r>
            <w:r w:rsidR="001216AE" w:rsidRPr="003F36F1">
              <w:rPr>
                <w:rFonts w:hint="eastAsia"/>
                <w:kern w:val="0"/>
                <w:sz w:val="24"/>
              </w:rPr>
              <w:t>：</w:t>
            </w:r>
            <w:r w:rsidR="00930E31" w:rsidRPr="003F36F1">
              <w:rPr>
                <w:rFonts w:hint="eastAsia"/>
                <w:kern w:val="0"/>
                <w:sz w:val="24"/>
              </w:rPr>
              <w:t>津西审投内备</w:t>
            </w:r>
            <w:r w:rsidR="00930E31" w:rsidRPr="003F36F1">
              <w:rPr>
                <w:rFonts w:hint="eastAsia"/>
                <w:kern w:val="0"/>
                <w:sz w:val="24"/>
              </w:rPr>
              <w:t>[2024]66</w:t>
            </w:r>
            <w:r w:rsidR="00930E31" w:rsidRPr="003F36F1">
              <w:rPr>
                <w:rFonts w:hint="eastAsia"/>
                <w:kern w:val="0"/>
                <w:sz w:val="24"/>
              </w:rPr>
              <w:t>号</w:t>
            </w:r>
            <w:r w:rsidR="001216AE" w:rsidRPr="003F36F1">
              <w:rPr>
                <w:rFonts w:hint="eastAsia"/>
                <w:kern w:val="0"/>
                <w:sz w:val="24"/>
              </w:rPr>
              <w:t>；项目代码为：</w:t>
            </w:r>
            <w:r w:rsidR="001216AE" w:rsidRPr="003F36F1">
              <w:rPr>
                <w:sz w:val="24"/>
              </w:rPr>
              <w:t>2403-120111-89-05-438305</w:t>
            </w:r>
            <w:r w:rsidRPr="003F36F1">
              <w:rPr>
                <w:kern w:val="0"/>
                <w:sz w:val="24"/>
              </w:rPr>
              <w:t>。</w:t>
            </w:r>
          </w:p>
          <w:p w:rsidR="003F4BE3" w:rsidRPr="003F36F1" w:rsidRDefault="00C80611" w:rsidP="00985116">
            <w:pPr>
              <w:autoSpaceDE w:val="0"/>
              <w:autoSpaceDN w:val="0"/>
              <w:adjustRightInd w:val="0"/>
              <w:snapToGrid w:val="0"/>
              <w:spacing w:line="360" w:lineRule="auto"/>
              <w:ind w:firstLine="480"/>
              <w:rPr>
                <w:kern w:val="0"/>
                <w:sz w:val="24"/>
              </w:rPr>
            </w:pPr>
            <w:r w:rsidRPr="003F36F1">
              <w:rPr>
                <w:kern w:val="0"/>
                <w:sz w:val="24"/>
              </w:rPr>
              <w:t>综上所述，本项目符合国家和天津市的相关产业政策。</w:t>
            </w:r>
          </w:p>
          <w:p w:rsidR="002A4716" w:rsidRPr="003F36F1" w:rsidRDefault="002A4716" w:rsidP="002A4716">
            <w:pPr>
              <w:adjustRightInd w:val="0"/>
              <w:snapToGrid w:val="0"/>
              <w:spacing w:line="360" w:lineRule="auto"/>
              <w:ind w:firstLine="482"/>
              <w:jc w:val="left"/>
              <w:rPr>
                <w:b/>
                <w:bCs/>
                <w:sz w:val="24"/>
              </w:rPr>
            </w:pPr>
            <w:r w:rsidRPr="003F36F1">
              <w:rPr>
                <w:rFonts w:hint="eastAsia"/>
                <w:b/>
                <w:bCs/>
                <w:sz w:val="24"/>
              </w:rPr>
              <w:t>2</w:t>
            </w:r>
            <w:r w:rsidRPr="003F36F1">
              <w:rPr>
                <w:rFonts w:hint="eastAsia"/>
                <w:b/>
                <w:bCs/>
                <w:sz w:val="24"/>
              </w:rPr>
              <w:t>、食品行业选址符合性分析</w:t>
            </w:r>
          </w:p>
          <w:p w:rsidR="002A4716" w:rsidRPr="003F36F1" w:rsidRDefault="002A4716" w:rsidP="002A4716">
            <w:pPr>
              <w:autoSpaceDE w:val="0"/>
              <w:autoSpaceDN w:val="0"/>
              <w:adjustRightInd w:val="0"/>
              <w:snapToGrid w:val="0"/>
              <w:spacing w:line="360" w:lineRule="auto"/>
              <w:ind w:firstLine="480"/>
              <w:rPr>
                <w:kern w:val="0"/>
                <w:sz w:val="24"/>
              </w:rPr>
            </w:pPr>
            <w:r w:rsidRPr="003F36F1">
              <w:rPr>
                <w:rFonts w:hint="eastAsia"/>
                <w:kern w:val="0"/>
                <w:sz w:val="24"/>
              </w:rPr>
              <w:t>根据《食品安全国家标准食品生产通用卫生规范》（</w:t>
            </w:r>
            <w:r w:rsidRPr="003F36F1">
              <w:rPr>
                <w:rFonts w:hint="eastAsia"/>
                <w:kern w:val="0"/>
                <w:sz w:val="24"/>
              </w:rPr>
              <w:t>GB14881-2013</w:t>
            </w:r>
            <w:r w:rsidRPr="003F36F1">
              <w:rPr>
                <w:rFonts w:hint="eastAsia"/>
                <w:kern w:val="0"/>
                <w:sz w:val="24"/>
              </w:rPr>
              <w:t>）：</w:t>
            </w:r>
          </w:p>
          <w:p w:rsidR="002A4716" w:rsidRPr="003F36F1" w:rsidRDefault="002A4716" w:rsidP="002A4716">
            <w:pPr>
              <w:autoSpaceDE w:val="0"/>
              <w:autoSpaceDN w:val="0"/>
              <w:adjustRightInd w:val="0"/>
              <w:snapToGrid w:val="0"/>
              <w:spacing w:line="360" w:lineRule="auto"/>
              <w:ind w:firstLine="480"/>
              <w:rPr>
                <w:kern w:val="0"/>
                <w:sz w:val="24"/>
              </w:rPr>
            </w:pPr>
            <w:r w:rsidRPr="003F36F1">
              <w:rPr>
                <w:rFonts w:hint="eastAsia"/>
                <w:kern w:val="0"/>
                <w:sz w:val="24"/>
              </w:rPr>
              <w:t>①厂区不应该选择对食品有显著污染的区域；</w:t>
            </w:r>
          </w:p>
          <w:p w:rsidR="002A4716" w:rsidRPr="003F36F1" w:rsidRDefault="002A4716" w:rsidP="002A4716">
            <w:pPr>
              <w:autoSpaceDE w:val="0"/>
              <w:autoSpaceDN w:val="0"/>
              <w:adjustRightInd w:val="0"/>
              <w:snapToGrid w:val="0"/>
              <w:spacing w:line="360" w:lineRule="auto"/>
              <w:ind w:firstLine="480"/>
              <w:rPr>
                <w:kern w:val="0"/>
                <w:sz w:val="24"/>
              </w:rPr>
            </w:pPr>
            <w:r w:rsidRPr="003F36F1">
              <w:rPr>
                <w:rFonts w:hint="eastAsia"/>
                <w:kern w:val="0"/>
                <w:sz w:val="24"/>
              </w:rPr>
              <w:t>②厂区不应选择有害废弃物以及粉尘、有害气体、放射性物质和其他扩散性污染源不能有效清除的地址；</w:t>
            </w:r>
          </w:p>
          <w:p w:rsidR="002A4716" w:rsidRPr="003F36F1" w:rsidRDefault="002A4716" w:rsidP="002A4716">
            <w:pPr>
              <w:autoSpaceDE w:val="0"/>
              <w:autoSpaceDN w:val="0"/>
              <w:adjustRightInd w:val="0"/>
              <w:snapToGrid w:val="0"/>
              <w:spacing w:line="360" w:lineRule="auto"/>
              <w:ind w:firstLine="480"/>
              <w:rPr>
                <w:kern w:val="0"/>
                <w:sz w:val="24"/>
              </w:rPr>
            </w:pPr>
            <w:r w:rsidRPr="003F36F1">
              <w:rPr>
                <w:rFonts w:hint="eastAsia"/>
                <w:kern w:val="0"/>
                <w:sz w:val="24"/>
              </w:rPr>
              <w:t>③厂区不宜选择易发生洪涝灾害地区，难以避开时应设计必要防范措施；</w:t>
            </w:r>
          </w:p>
          <w:p w:rsidR="002A4716" w:rsidRPr="003F36F1" w:rsidRDefault="002A4716" w:rsidP="002A4716">
            <w:pPr>
              <w:autoSpaceDE w:val="0"/>
              <w:autoSpaceDN w:val="0"/>
              <w:adjustRightInd w:val="0"/>
              <w:snapToGrid w:val="0"/>
              <w:spacing w:line="360" w:lineRule="auto"/>
              <w:ind w:firstLine="480"/>
              <w:rPr>
                <w:kern w:val="0"/>
                <w:sz w:val="24"/>
              </w:rPr>
            </w:pPr>
            <w:r w:rsidRPr="003F36F1">
              <w:rPr>
                <w:rFonts w:hint="eastAsia"/>
                <w:kern w:val="0"/>
                <w:sz w:val="24"/>
              </w:rPr>
              <w:t>④厂区周围不宜有虫害大量滋生的潜在场所，难以避开时应设计必要的防范措施。</w:t>
            </w:r>
          </w:p>
          <w:p w:rsidR="002A4716" w:rsidRPr="003F36F1" w:rsidRDefault="002A4716" w:rsidP="002A4716">
            <w:pPr>
              <w:autoSpaceDE w:val="0"/>
              <w:autoSpaceDN w:val="0"/>
              <w:adjustRightInd w:val="0"/>
              <w:snapToGrid w:val="0"/>
              <w:spacing w:line="360" w:lineRule="auto"/>
              <w:ind w:firstLine="480"/>
              <w:rPr>
                <w:kern w:val="0"/>
                <w:sz w:val="24"/>
              </w:rPr>
            </w:pPr>
            <w:r w:rsidRPr="003F36F1">
              <w:rPr>
                <w:rFonts w:hint="eastAsia"/>
                <w:kern w:val="0"/>
                <w:sz w:val="24"/>
              </w:rPr>
              <w:t>综上所述，本项目选址符合《食品安全国家标准食品生产通用卫生规范》（</w:t>
            </w:r>
            <w:r w:rsidRPr="003F36F1">
              <w:rPr>
                <w:rFonts w:hint="eastAsia"/>
                <w:kern w:val="0"/>
                <w:sz w:val="24"/>
              </w:rPr>
              <w:t>GB14881-2013</w:t>
            </w:r>
            <w:r w:rsidRPr="003F36F1">
              <w:rPr>
                <w:rFonts w:hint="eastAsia"/>
                <w:kern w:val="0"/>
                <w:sz w:val="24"/>
              </w:rPr>
              <w:t>）</w:t>
            </w:r>
            <w:r w:rsidR="00491FF1" w:rsidRPr="003F36F1">
              <w:rPr>
                <w:rFonts w:hint="eastAsia"/>
                <w:kern w:val="0"/>
                <w:sz w:val="24"/>
              </w:rPr>
              <w:t>中的相关要</w:t>
            </w:r>
            <w:r w:rsidRPr="003F36F1">
              <w:rPr>
                <w:rFonts w:hint="eastAsia"/>
                <w:kern w:val="0"/>
                <w:sz w:val="24"/>
              </w:rPr>
              <w:t>求。</w:t>
            </w:r>
          </w:p>
          <w:p w:rsidR="003F4BE3" w:rsidRPr="003F36F1" w:rsidRDefault="002A4716" w:rsidP="009272A8">
            <w:pPr>
              <w:adjustRightInd w:val="0"/>
              <w:snapToGrid w:val="0"/>
              <w:spacing w:line="360" w:lineRule="auto"/>
              <w:ind w:firstLine="482"/>
              <w:jc w:val="left"/>
              <w:rPr>
                <w:b/>
                <w:bCs/>
                <w:sz w:val="24"/>
              </w:rPr>
            </w:pPr>
            <w:r w:rsidRPr="003F36F1">
              <w:rPr>
                <w:rFonts w:hint="eastAsia"/>
                <w:b/>
                <w:bCs/>
                <w:sz w:val="24"/>
              </w:rPr>
              <w:t>3</w:t>
            </w:r>
            <w:r w:rsidR="00C80611" w:rsidRPr="003F36F1">
              <w:rPr>
                <w:b/>
                <w:bCs/>
                <w:sz w:val="24"/>
              </w:rPr>
              <w:t>、与《天津市人民政府关于实</w:t>
            </w:r>
            <w:r w:rsidR="00C80611" w:rsidRPr="003F36F1">
              <w:rPr>
                <w:rFonts w:ascii="宋体" w:hAnsi="宋体"/>
                <w:b/>
                <w:bCs/>
                <w:sz w:val="24"/>
              </w:rPr>
              <w:t>施“三线一单”</w:t>
            </w:r>
            <w:r w:rsidR="00C80611" w:rsidRPr="003F36F1">
              <w:rPr>
                <w:b/>
                <w:bCs/>
                <w:sz w:val="24"/>
              </w:rPr>
              <w:t>生态环境分区管控的意见》（津政规</w:t>
            </w:r>
            <w:r w:rsidR="00C80611" w:rsidRPr="003F36F1">
              <w:rPr>
                <w:b/>
                <w:bCs/>
                <w:sz w:val="24"/>
              </w:rPr>
              <w:t>[2020]9</w:t>
            </w:r>
            <w:r w:rsidR="00C80611" w:rsidRPr="003F36F1">
              <w:rPr>
                <w:b/>
                <w:bCs/>
                <w:sz w:val="24"/>
              </w:rPr>
              <w:t>号）的符合性分析</w:t>
            </w:r>
          </w:p>
          <w:p w:rsidR="003F4BE3" w:rsidRPr="003F36F1" w:rsidRDefault="00C80611" w:rsidP="00985116">
            <w:pPr>
              <w:autoSpaceDE w:val="0"/>
              <w:autoSpaceDN w:val="0"/>
              <w:adjustRightInd w:val="0"/>
              <w:snapToGrid w:val="0"/>
              <w:spacing w:line="360" w:lineRule="auto"/>
              <w:ind w:firstLine="480"/>
              <w:rPr>
                <w:rFonts w:ascii="宋体" w:hAnsi="宋体"/>
                <w:kern w:val="0"/>
                <w:sz w:val="24"/>
              </w:rPr>
            </w:pPr>
            <w:r w:rsidRPr="003F36F1">
              <w:rPr>
                <w:rFonts w:hint="eastAsia"/>
                <w:kern w:val="0"/>
                <w:sz w:val="24"/>
              </w:rPr>
              <w:t>根据</w:t>
            </w:r>
            <w:r w:rsidRPr="003F36F1">
              <w:rPr>
                <w:kern w:val="0"/>
                <w:sz w:val="24"/>
              </w:rPr>
              <w:t>《天津市人民政府关于实</w:t>
            </w:r>
            <w:r w:rsidRPr="003F36F1">
              <w:rPr>
                <w:rFonts w:asciiTheme="majorEastAsia" w:eastAsiaTheme="majorEastAsia" w:hAnsiTheme="majorEastAsia"/>
                <w:kern w:val="0"/>
                <w:sz w:val="24"/>
              </w:rPr>
              <w:t>施“三</w:t>
            </w:r>
            <w:r w:rsidRPr="003F36F1">
              <w:rPr>
                <w:kern w:val="0"/>
                <w:sz w:val="24"/>
              </w:rPr>
              <w:t>线一</w:t>
            </w:r>
            <w:r w:rsidRPr="003F36F1">
              <w:rPr>
                <w:rFonts w:asciiTheme="minorEastAsia" w:eastAsiaTheme="minorEastAsia" w:hAnsiTheme="minorEastAsia"/>
                <w:kern w:val="0"/>
                <w:sz w:val="24"/>
              </w:rPr>
              <w:t>单”生</w:t>
            </w:r>
            <w:r w:rsidRPr="003F36F1">
              <w:rPr>
                <w:kern w:val="0"/>
                <w:sz w:val="24"/>
              </w:rPr>
              <w:t>态环境分区管控的意见》（津政规</w:t>
            </w:r>
            <w:r w:rsidRPr="003F36F1">
              <w:rPr>
                <w:kern w:val="0"/>
                <w:sz w:val="24"/>
              </w:rPr>
              <w:t>[2020]9</w:t>
            </w:r>
            <w:r w:rsidRPr="003F36F1">
              <w:rPr>
                <w:kern w:val="0"/>
                <w:sz w:val="24"/>
              </w:rPr>
              <w:t>号）</w:t>
            </w:r>
            <w:r w:rsidRPr="003F36F1">
              <w:rPr>
                <w:rFonts w:hint="eastAsia"/>
                <w:kern w:val="0"/>
                <w:sz w:val="24"/>
              </w:rPr>
              <w:t>，天津市共划分优先保护、重点管控、一般管控三</w:t>
            </w:r>
            <w:r w:rsidR="0090732B" w:rsidRPr="003F36F1">
              <w:rPr>
                <w:rFonts w:hint="eastAsia"/>
                <w:kern w:val="0"/>
                <w:sz w:val="24"/>
              </w:rPr>
              <w:t>类</w:t>
            </w:r>
            <w:r w:rsidRPr="003F36F1">
              <w:rPr>
                <w:rFonts w:hint="eastAsia"/>
                <w:kern w:val="0"/>
                <w:sz w:val="24"/>
              </w:rPr>
              <w:t>311</w:t>
            </w:r>
            <w:r w:rsidRPr="003F36F1">
              <w:rPr>
                <w:rFonts w:hint="eastAsia"/>
                <w:kern w:val="0"/>
                <w:sz w:val="24"/>
              </w:rPr>
              <w:t>个生态环境管控单元（区）。</w:t>
            </w:r>
            <w:r w:rsidRPr="003F36F1">
              <w:rPr>
                <w:kern w:val="0"/>
                <w:sz w:val="24"/>
              </w:rPr>
              <w:t>本项目位于</w:t>
            </w:r>
            <w:r w:rsidR="001216AE" w:rsidRPr="003F36F1">
              <w:rPr>
                <w:rFonts w:hint="eastAsia"/>
                <w:kern w:val="0"/>
                <w:sz w:val="24"/>
              </w:rPr>
              <w:t>辛口镇南工业区</w:t>
            </w:r>
            <w:r w:rsidRPr="003F36F1">
              <w:rPr>
                <w:kern w:val="0"/>
                <w:sz w:val="24"/>
              </w:rPr>
              <w:t>，属于重点管控单元</w:t>
            </w:r>
            <w:r w:rsidRPr="003F36F1">
              <w:rPr>
                <w:kern w:val="0"/>
                <w:sz w:val="24"/>
              </w:rPr>
              <w:t>-</w:t>
            </w:r>
            <w:r w:rsidRPr="003F36F1">
              <w:rPr>
                <w:kern w:val="0"/>
                <w:sz w:val="24"/>
              </w:rPr>
              <w:t>工业园区，根据</w:t>
            </w:r>
            <w:r w:rsidRPr="003F36F1">
              <w:rPr>
                <w:rFonts w:ascii="宋体" w:hAnsi="宋体"/>
                <w:kern w:val="0"/>
                <w:sz w:val="24"/>
              </w:rPr>
              <w:t>“意见”中</w:t>
            </w:r>
            <w:r w:rsidRPr="003F36F1">
              <w:rPr>
                <w:kern w:val="0"/>
                <w:sz w:val="24"/>
              </w:rPr>
              <w:t>重点管控单元管控要求：</w:t>
            </w:r>
            <w:r w:rsidRPr="003F36F1">
              <w:rPr>
                <w:rFonts w:ascii="宋体" w:hAnsi="宋体"/>
                <w:kern w:val="0"/>
                <w:sz w:val="24"/>
              </w:rPr>
              <w:t>“产业园区严格落实天津市及各区工业园区（集聚区）围城问题治理工作实施方案，以及“散乱污”企业治理工作要求，按期完成工业园区及“散乱污”企业整治工作；持续推动产业结构优化，淘汰落后产能，严格执行污水排</w:t>
            </w:r>
            <w:r w:rsidRPr="003F36F1">
              <w:rPr>
                <w:rFonts w:ascii="宋体" w:hAnsi="宋体"/>
                <w:kern w:val="0"/>
                <w:sz w:val="24"/>
              </w:rPr>
              <w:lastRenderedPageBreak/>
              <w:t>放标准”</w:t>
            </w:r>
            <w:r w:rsidRPr="003F36F1">
              <w:rPr>
                <w:rFonts w:ascii="宋体" w:hAnsi="宋体" w:hint="eastAsia"/>
                <w:kern w:val="0"/>
                <w:sz w:val="24"/>
              </w:rPr>
              <w:t>。</w:t>
            </w:r>
          </w:p>
          <w:p w:rsidR="003F4BE3" w:rsidRPr="003F36F1" w:rsidRDefault="00C80611" w:rsidP="00985116">
            <w:pPr>
              <w:autoSpaceDE w:val="0"/>
              <w:autoSpaceDN w:val="0"/>
              <w:adjustRightInd w:val="0"/>
              <w:snapToGrid w:val="0"/>
              <w:spacing w:line="360" w:lineRule="auto"/>
              <w:ind w:firstLine="480"/>
              <w:rPr>
                <w:kern w:val="0"/>
                <w:sz w:val="24"/>
              </w:rPr>
            </w:pPr>
            <w:r w:rsidRPr="003F36F1">
              <w:rPr>
                <w:rFonts w:ascii="宋体" w:hAnsi="宋体"/>
                <w:kern w:val="0"/>
                <w:sz w:val="24"/>
              </w:rPr>
              <w:t>本项目在工业园区内，</w:t>
            </w:r>
            <w:r w:rsidR="00F075AF" w:rsidRPr="003F36F1">
              <w:rPr>
                <w:rFonts w:hint="eastAsia"/>
                <w:kern w:val="0"/>
                <w:sz w:val="24"/>
              </w:rPr>
              <w:t>属于</w:t>
            </w:r>
            <w:r w:rsidR="00F075AF" w:rsidRPr="003F36F1">
              <w:rPr>
                <w:rFonts w:hint="eastAsia"/>
                <w:kern w:val="0"/>
                <w:sz w:val="24"/>
              </w:rPr>
              <w:t>C1469</w:t>
            </w:r>
            <w:r w:rsidR="001216AE" w:rsidRPr="003F36F1">
              <w:rPr>
                <w:rFonts w:hint="eastAsia"/>
                <w:kern w:val="0"/>
                <w:sz w:val="24"/>
              </w:rPr>
              <w:t>其他调味品、发酵制品制造</w:t>
            </w:r>
            <w:r w:rsidRPr="003F36F1">
              <w:rPr>
                <w:rFonts w:hint="eastAsia"/>
                <w:kern w:val="0"/>
                <w:sz w:val="24"/>
              </w:rPr>
              <w:t>业，不属于高污染、高消耗企业，根据本评价后续分析可知，本项目营运期间产生的废气、</w:t>
            </w:r>
            <w:r w:rsidR="00F075AF" w:rsidRPr="003F36F1">
              <w:rPr>
                <w:rFonts w:hint="eastAsia"/>
                <w:kern w:val="0"/>
                <w:sz w:val="24"/>
              </w:rPr>
              <w:t>废水、</w:t>
            </w:r>
            <w:r w:rsidRPr="003F36F1">
              <w:rPr>
                <w:rFonts w:hint="eastAsia"/>
                <w:kern w:val="0"/>
                <w:sz w:val="24"/>
              </w:rPr>
              <w:t>噪声均能实现达标排放，固体废物能够得到妥善处置，上述因子均不会对周边环境产生较大影响，同时本评价针对项目存在的环境风险进行了预测分析，项目环境风险可防控。</w:t>
            </w:r>
          </w:p>
          <w:p w:rsidR="003F4BE3" w:rsidRPr="003F36F1" w:rsidRDefault="00C80611" w:rsidP="00985116">
            <w:pPr>
              <w:autoSpaceDE w:val="0"/>
              <w:autoSpaceDN w:val="0"/>
              <w:adjustRightInd w:val="0"/>
              <w:snapToGrid w:val="0"/>
              <w:spacing w:line="360" w:lineRule="auto"/>
              <w:ind w:firstLine="480"/>
              <w:rPr>
                <w:szCs w:val="21"/>
              </w:rPr>
            </w:pPr>
            <w:r w:rsidRPr="003F36F1">
              <w:rPr>
                <w:kern w:val="0"/>
                <w:sz w:val="24"/>
              </w:rPr>
              <w:t>本项目在天津市环境管控单元分布图中具体位置详见</w:t>
            </w:r>
            <w:r w:rsidR="001216AE" w:rsidRPr="003F36F1">
              <w:rPr>
                <w:rFonts w:hint="eastAsia"/>
                <w:kern w:val="0"/>
                <w:sz w:val="24"/>
              </w:rPr>
              <w:t>附图</w:t>
            </w:r>
            <w:r w:rsidR="00562216" w:rsidRPr="003F36F1">
              <w:rPr>
                <w:rFonts w:hint="eastAsia"/>
                <w:kern w:val="0"/>
                <w:sz w:val="24"/>
              </w:rPr>
              <w:t>6</w:t>
            </w:r>
            <w:r w:rsidRPr="003F36F1">
              <w:rPr>
                <w:kern w:val="0"/>
                <w:sz w:val="24"/>
              </w:rPr>
              <w:t>，本项目与天津市重点管控单元符合性分析详见下表</w:t>
            </w:r>
            <w:r w:rsidR="001216AE" w:rsidRPr="003F36F1">
              <w:rPr>
                <w:rFonts w:hint="eastAsia"/>
                <w:kern w:val="0"/>
                <w:sz w:val="24"/>
              </w:rPr>
              <w:t>。</w:t>
            </w:r>
          </w:p>
          <w:p w:rsidR="003F4BE3" w:rsidRPr="003F36F1" w:rsidRDefault="000D1416" w:rsidP="00E91741">
            <w:pPr>
              <w:pStyle w:val="lh---"/>
              <w:framePr w:wrap="around"/>
              <w:rPr>
                <w:color w:val="auto"/>
              </w:rPr>
            </w:pPr>
            <w:r w:rsidRPr="003F36F1">
              <w:rPr>
                <w:rFonts w:hint="eastAsia"/>
                <w:color w:val="auto"/>
              </w:rPr>
              <w:t xml:space="preserve">  </w:t>
            </w:r>
            <w:r w:rsidR="00C80611" w:rsidRPr="003F36F1">
              <w:rPr>
                <w:color w:val="auto"/>
              </w:rPr>
              <w:t>本项目与天津市</w:t>
            </w:r>
            <w:r w:rsidR="00C80611" w:rsidRPr="003F36F1">
              <w:rPr>
                <w:color w:val="auto"/>
              </w:rPr>
              <w:t>“</w:t>
            </w:r>
            <w:r w:rsidR="00C80611" w:rsidRPr="003F36F1">
              <w:rPr>
                <w:color w:val="auto"/>
              </w:rPr>
              <w:t>三线一单</w:t>
            </w:r>
            <w:r w:rsidR="00C80611" w:rsidRPr="003F36F1">
              <w:rPr>
                <w:color w:val="auto"/>
              </w:rPr>
              <w:t>”</w:t>
            </w:r>
            <w:r w:rsidR="00C80611" w:rsidRPr="003F36F1">
              <w:rPr>
                <w:color w:val="auto"/>
              </w:rPr>
              <w:t>符合性分析</w:t>
            </w:r>
          </w:p>
          <w:tbl>
            <w:tblPr>
              <w:tblStyle w:val="af2"/>
              <w:tblW w:w="5000" w:type="pct"/>
              <w:tblLook w:val="04A0" w:firstRow="1" w:lastRow="0" w:firstColumn="1" w:lastColumn="0" w:noHBand="0" w:noVBand="1"/>
            </w:tblPr>
            <w:tblGrid>
              <w:gridCol w:w="545"/>
              <w:gridCol w:w="2615"/>
              <w:gridCol w:w="3954"/>
              <w:gridCol w:w="537"/>
            </w:tblGrid>
            <w:tr w:rsidR="003F36F1" w:rsidRPr="003F36F1" w:rsidTr="00AF37D2">
              <w:tc>
                <w:tcPr>
                  <w:tcW w:w="356" w:type="pct"/>
                  <w:vAlign w:val="center"/>
                </w:tcPr>
                <w:p w:rsidR="003F4BE3" w:rsidRPr="003F36F1" w:rsidRDefault="00C80611" w:rsidP="00CC5A7F">
                  <w:pPr>
                    <w:pStyle w:val="afff"/>
                  </w:pPr>
                  <w:r w:rsidRPr="003F36F1">
                    <w:t>序号</w:t>
                  </w:r>
                </w:p>
              </w:tc>
              <w:tc>
                <w:tcPr>
                  <w:tcW w:w="1709" w:type="pct"/>
                  <w:vAlign w:val="center"/>
                </w:tcPr>
                <w:p w:rsidR="003F4BE3" w:rsidRPr="003F36F1" w:rsidRDefault="00C80611" w:rsidP="00CC5A7F">
                  <w:pPr>
                    <w:pStyle w:val="afff"/>
                  </w:pPr>
                  <w:r w:rsidRPr="003F36F1">
                    <w:t>管控要求</w:t>
                  </w:r>
                </w:p>
              </w:tc>
              <w:tc>
                <w:tcPr>
                  <w:tcW w:w="2584" w:type="pct"/>
                  <w:vAlign w:val="center"/>
                </w:tcPr>
                <w:p w:rsidR="003F4BE3" w:rsidRPr="003F36F1" w:rsidRDefault="00C80611" w:rsidP="00CC5A7F">
                  <w:pPr>
                    <w:pStyle w:val="afff"/>
                  </w:pPr>
                  <w:r w:rsidRPr="003F36F1">
                    <w:t>本项目</w:t>
                  </w:r>
                </w:p>
              </w:tc>
              <w:tc>
                <w:tcPr>
                  <w:tcW w:w="351" w:type="pct"/>
                  <w:vAlign w:val="center"/>
                </w:tcPr>
                <w:p w:rsidR="003F4BE3" w:rsidRPr="003F36F1" w:rsidRDefault="00C80611" w:rsidP="00CC5A7F">
                  <w:pPr>
                    <w:pStyle w:val="afff"/>
                  </w:pPr>
                  <w:r w:rsidRPr="003F36F1">
                    <w:t>符合性</w:t>
                  </w:r>
                </w:p>
              </w:tc>
            </w:tr>
            <w:tr w:rsidR="003F36F1" w:rsidRPr="003F36F1" w:rsidTr="00AF37D2">
              <w:tc>
                <w:tcPr>
                  <w:tcW w:w="356" w:type="pct"/>
                  <w:vAlign w:val="center"/>
                </w:tcPr>
                <w:p w:rsidR="003F4BE3" w:rsidRPr="003F36F1" w:rsidRDefault="00C80611" w:rsidP="00CC5A7F">
                  <w:pPr>
                    <w:pStyle w:val="afff"/>
                  </w:pPr>
                  <w:r w:rsidRPr="003F36F1">
                    <w:t>1</w:t>
                  </w:r>
                </w:p>
              </w:tc>
              <w:tc>
                <w:tcPr>
                  <w:tcW w:w="1709" w:type="pct"/>
                  <w:vAlign w:val="center"/>
                </w:tcPr>
                <w:p w:rsidR="003F4BE3" w:rsidRPr="003F36F1" w:rsidRDefault="00C80611" w:rsidP="00CC5A7F">
                  <w:pPr>
                    <w:pStyle w:val="afff"/>
                  </w:pPr>
                  <w:r w:rsidRPr="003F36F1">
                    <w:t>以产业高质量发展和环境治理为主，加强污染物排放控制和环境风险防控，进一步提升资源利用效率。</w:t>
                  </w:r>
                </w:p>
              </w:tc>
              <w:tc>
                <w:tcPr>
                  <w:tcW w:w="2584" w:type="pct"/>
                  <w:vAlign w:val="center"/>
                </w:tcPr>
                <w:p w:rsidR="003F4BE3" w:rsidRPr="003F36F1" w:rsidRDefault="00A118D4" w:rsidP="00654140">
                  <w:pPr>
                    <w:pStyle w:val="afff"/>
                  </w:pPr>
                  <w:r w:rsidRPr="003F36F1">
                    <w:t>车间炒制</w:t>
                  </w:r>
                  <w:r w:rsidR="00D20F8E" w:rsidRPr="003F36F1">
                    <w:rPr>
                      <w:rFonts w:hint="eastAsia"/>
                    </w:rPr>
                    <w:t>、</w:t>
                  </w:r>
                  <w:r w:rsidR="00A204DB" w:rsidRPr="003F36F1">
                    <w:rPr>
                      <w:rFonts w:hint="eastAsia"/>
                    </w:rPr>
                    <w:t>炸制产生的油烟</w:t>
                  </w:r>
                  <w:r w:rsidR="00C74F27" w:rsidRPr="003F36F1">
                    <w:t>和异味</w:t>
                  </w:r>
                  <w:r w:rsidR="00654140" w:rsidRPr="003F36F1">
                    <w:t>依托现有</w:t>
                  </w:r>
                  <w:r w:rsidR="00654140" w:rsidRPr="003F36F1">
                    <w:rPr>
                      <w:rFonts w:hint="eastAsia"/>
                    </w:rPr>
                    <w:t>“</w:t>
                  </w:r>
                  <w:r w:rsidR="00654140" w:rsidRPr="003F36F1">
                    <w:t>油烟净化器</w:t>
                  </w:r>
                  <w:r w:rsidR="00654140" w:rsidRPr="003F36F1">
                    <w:rPr>
                      <w:rFonts w:hint="eastAsia"/>
                    </w:rPr>
                    <w:t>”</w:t>
                  </w:r>
                  <w:r w:rsidR="00654140" w:rsidRPr="003F36F1">
                    <w:t>处理后</w:t>
                  </w:r>
                  <w:r w:rsidR="00654140" w:rsidRPr="003F36F1">
                    <w:rPr>
                      <w:rFonts w:hint="eastAsia"/>
                    </w:rPr>
                    <w:t>经</w:t>
                  </w:r>
                  <w:r w:rsidR="00A204DB" w:rsidRPr="003F36F1">
                    <w:rPr>
                      <w:rFonts w:hint="eastAsia"/>
                    </w:rPr>
                    <w:t>现有</w:t>
                  </w:r>
                  <w:r w:rsidR="00654140" w:rsidRPr="003F36F1">
                    <w:t>15m</w:t>
                  </w:r>
                  <w:r w:rsidR="00654140" w:rsidRPr="003F36F1">
                    <w:t>高排气筒</w:t>
                  </w:r>
                  <w:r w:rsidR="00654140" w:rsidRPr="003F36F1">
                    <w:t>DA001</w:t>
                  </w:r>
                  <w:r w:rsidRPr="003F36F1">
                    <w:t>排放</w:t>
                  </w:r>
                  <w:r w:rsidR="00C80611" w:rsidRPr="003F36F1">
                    <w:t>。</w:t>
                  </w:r>
                  <w:r w:rsidR="001216AE" w:rsidRPr="003F36F1">
                    <w:rPr>
                      <w:rFonts w:hint="eastAsia"/>
                    </w:rPr>
                    <w:t>新增锅炉</w:t>
                  </w:r>
                  <w:r w:rsidR="00C80611" w:rsidRPr="003F36F1">
                    <w:rPr>
                      <w:rFonts w:hint="eastAsia"/>
                    </w:rPr>
                    <w:t>燃气废气</w:t>
                  </w:r>
                  <w:r w:rsidR="001216AE" w:rsidRPr="003F36F1">
                    <w:rPr>
                      <w:rFonts w:hint="eastAsia"/>
                    </w:rPr>
                    <w:t>经新增一根</w:t>
                  </w:r>
                  <w:r w:rsidR="000F518A" w:rsidRPr="003F36F1">
                    <w:t>20m</w:t>
                  </w:r>
                  <w:r w:rsidR="000F518A" w:rsidRPr="003F36F1">
                    <w:t>高排气筒</w:t>
                  </w:r>
                  <w:r w:rsidR="000F518A" w:rsidRPr="003F36F1">
                    <w:t>DA003</w:t>
                  </w:r>
                  <w:r w:rsidR="00C80611" w:rsidRPr="003F36F1">
                    <w:t>排放。噪声污染源采用低噪声设备、减振以及车间隔声，厂界噪声贡献值能满足《工业企业厂界环境噪声排放标准》（</w:t>
                  </w:r>
                  <w:r w:rsidR="00C80611" w:rsidRPr="003F36F1">
                    <w:t>GB12348-2008</w:t>
                  </w:r>
                  <w:r w:rsidR="00C80611" w:rsidRPr="003F36F1">
                    <w:t>）</w:t>
                  </w:r>
                  <w:r w:rsidR="00C80611" w:rsidRPr="003F36F1">
                    <w:t>3</w:t>
                  </w:r>
                  <w:r w:rsidR="0090732B" w:rsidRPr="003F36F1">
                    <w:t>类</w:t>
                  </w:r>
                  <w:r w:rsidR="00C80611" w:rsidRPr="003F36F1">
                    <w:t>标准。</w:t>
                  </w:r>
                  <w:r w:rsidR="00536DE6" w:rsidRPr="003F36F1">
                    <w:rPr>
                      <w:rFonts w:hint="eastAsia"/>
                    </w:rPr>
                    <w:t>废包装材料交物资回收部门，</w:t>
                  </w:r>
                  <w:r w:rsidR="00833584" w:rsidRPr="003F36F1">
                    <w:rPr>
                      <w:rFonts w:hint="eastAsia"/>
                    </w:rPr>
                    <w:t>废离子交换树脂和</w:t>
                  </w:r>
                  <w:r w:rsidR="005835D0" w:rsidRPr="003F36F1">
                    <w:rPr>
                      <w:rFonts w:hint="eastAsia"/>
                    </w:rPr>
                    <w:t>废锂电池</w:t>
                  </w:r>
                  <w:r w:rsidR="00833584" w:rsidRPr="003F36F1">
                    <w:rPr>
                      <w:rFonts w:hint="eastAsia"/>
                    </w:rPr>
                    <w:t>由厂家回收</w:t>
                  </w:r>
                  <w:r w:rsidR="00536DE6" w:rsidRPr="003F36F1">
                    <w:rPr>
                      <w:rFonts w:hint="eastAsia"/>
                    </w:rPr>
                    <w:t>，生产废渣、废油脂</w:t>
                  </w:r>
                  <w:r w:rsidR="00A204DB" w:rsidRPr="003F36F1">
                    <w:rPr>
                      <w:rFonts w:hint="eastAsia"/>
                    </w:rPr>
                    <w:t>交由有餐厨垃圾处理资质的单位清运处理</w:t>
                  </w:r>
                  <w:r w:rsidR="00B37774" w:rsidRPr="003F36F1">
                    <w:rPr>
                      <w:rFonts w:hint="eastAsia"/>
                    </w:rPr>
                    <w:t>，</w:t>
                  </w:r>
                  <w:r w:rsidR="00536DE6" w:rsidRPr="003F36F1">
                    <w:rPr>
                      <w:rFonts w:hint="eastAsia"/>
                    </w:rPr>
                    <w:t>生活垃圾交由交城管委处理</w:t>
                  </w:r>
                  <w:r w:rsidR="00C80611" w:rsidRPr="003F36F1">
                    <w:t>。本项目环境风险落实风险防控措施后，环境风险可防控。</w:t>
                  </w:r>
                </w:p>
              </w:tc>
              <w:tc>
                <w:tcPr>
                  <w:tcW w:w="351" w:type="pct"/>
                  <w:vAlign w:val="center"/>
                </w:tcPr>
                <w:p w:rsidR="003F4BE3" w:rsidRPr="003F36F1" w:rsidRDefault="00C80611" w:rsidP="00CC5A7F">
                  <w:pPr>
                    <w:pStyle w:val="afff"/>
                  </w:pPr>
                  <w:r w:rsidRPr="003F36F1">
                    <w:t>符合</w:t>
                  </w:r>
                </w:p>
              </w:tc>
            </w:tr>
            <w:tr w:rsidR="003F36F1" w:rsidRPr="003F36F1" w:rsidTr="00AF37D2">
              <w:trPr>
                <w:trHeight w:val="1247"/>
              </w:trPr>
              <w:tc>
                <w:tcPr>
                  <w:tcW w:w="356" w:type="pct"/>
                  <w:vAlign w:val="center"/>
                </w:tcPr>
                <w:p w:rsidR="003F4BE3" w:rsidRPr="003F36F1" w:rsidRDefault="00C80611" w:rsidP="00CC5A7F">
                  <w:pPr>
                    <w:pStyle w:val="afff"/>
                  </w:pPr>
                  <w:r w:rsidRPr="003F36F1">
                    <w:t>2</w:t>
                  </w:r>
                </w:p>
              </w:tc>
              <w:tc>
                <w:tcPr>
                  <w:tcW w:w="1709" w:type="pct"/>
                  <w:vAlign w:val="center"/>
                </w:tcPr>
                <w:p w:rsidR="003F4BE3" w:rsidRPr="003F36F1" w:rsidRDefault="00C80611" w:rsidP="00CC5A7F">
                  <w:pPr>
                    <w:pStyle w:val="afff"/>
                  </w:pPr>
                  <w:r w:rsidRPr="003F36F1">
                    <w:t>深入推进中心城区、城镇开发区域初期雨水收集处理及生活、交通等领域污染减排，严格管控城镇面源污染。</w:t>
                  </w:r>
                </w:p>
              </w:tc>
              <w:tc>
                <w:tcPr>
                  <w:tcW w:w="2584" w:type="pct"/>
                  <w:vAlign w:val="center"/>
                </w:tcPr>
                <w:p w:rsidR="003F4BE3" w:rsidRPr="003F36F1" w:rsidRDefault="00C80611" w:rsidP="00CC5A7F">
                  <w:pPr>
                    <w:pStyle w:val="afff"/>
                  </w:pPr>
                  <w:r w:rsidRPr="003F36F1">
                    <w:t>本项目位于</w:t>
                  </w:r>
                  <w:r w:rsidR="001216AE" w:rsidRPr="003F36F1">
                    <w:t>辛口镇南工业区</w:t>
                  </w:r>
                  <w:r w:rsidRPr="003F36F1">
                    <w:t>，园区内公共设施完备，实施雨污分流，能够严格控制面源污染。</w:t>
                  </w:r>
                </w:p>
              </w:tc>
              <w:tc>
                <w:tcPr>
                  <w:tcW w:w="351" w:type="pct"/>
                  <w:vAlign w:val="center"/>
                </w:tcPr>
                <w:p w:rsidR="003F4BE3" w:rsidRPr="003F36F1" w:rsidRDefault="00C80611" w:rsidP="00CC5A7F">
                  <w:pPr>
                    <w:pStyle w:val="afff"/>
                  </w:pPr>
                  <w:r w:rsidRPr="003F36F1">
                    <w:t>符合</w:t>
                  </w:r>
                </w:p>
              </w:tc>
            </w:tr>
            <w:tr w:rsidR="003F36F1" w:rsidRPr="003F36F1" w:rsidTr="00AF37D2">
              <w:tc>
                <w:tcPr>
                  <w:tcW w:w="356" w:type="pct"/>
                  <w:vAlign w:val="center"/>
                </w:tcPr>
                <w:p w:rsidR="003F4BE3" w:rsidRPr="003F36F1" w:rsidRDefault="00C80611" w:rsidP="00CC5A7F">
                  <w:pPr>
                    <w:pStyle w:val="afff"/>
                  </w:pPr>
                  <w:r w:rsidRPr="003F36F1">
                    <w:t>3</w:t>
                  </w:r>
                </w:p>
              </w:tc>
              <w:tc>
                <w:tcPr>
                  <w:tcW w:w="1709" w:type="pct"/>
                  <w:vAlign w:val="center"/>
                </w:tcPr>
                <w:p w:rsidR="003F4BE3" w:rsidRPr="003F36F1" w:rsidRDefault="00C80611" w:rsidP="00CC5A7F">
                  <w:pPr>
                    <w:pStyle w:val="afff"/>
                  </w:pPr>
                  <w:r w:rsidRPr="003F36F1">
                    <w:t>优化工业园区空间布局，强化污染治理，促进产业转型升级改造；加强沿海区域环境风险防范。</w:t>
                  </w:r>
                </w:p>
              </w:tc>
              <w:tc>
                <w:tcPr>
                  <w:tcW w:w="2584" w:type="pct"/>
                  <w:vAlign w:val="center"/>
                </w:tcPr>
                <w:p w:rsidR="003F4BE3" w:rsidRPr="003F36F1" w:rsidRDefault="00C80611" w:rsidP="00CC5A7F">
                  <w:pPr>
                    <w:pStyle w:val="afff"/>
                  </w:pPr>
                  <w:r w:rsidRPr="003F36F1">
                    <w:t>本项目位于</w:t>
                  </w:r>
                  <w:r w:rsidR="001216AE" w:rsidRPr="003F36F1">
                    <w:t>辛口镇南工业区</w:t>
                  </w:r>
                  <w:r w:rsidRPr="003F36F1">
                    <w:t>，符合其园区规划布局，各项目污染物能达标排放。</w:t>
                  </w:r>
                </w:p>
              </w:tc>
              <w:tc>
                <w:tcPr>
                  <w:tcW w:w="351" w:type="pct"/>
                  <w:vAlign w:val="center"/>
                </w:tcPr>
                <w:p w:rsidR="003F4BE3" w:rsidRPr="003F36F1" w:rsidRDefault="00C80611" w:rsidP="00CC5A7F">
                  <w:pPr>
                    <w:pStyle w:val="afff"/>
                  </w:pPr>
                  <w:r w:rsidRPr="003F36F1">
                    <w:t>符合</w:t>
                  </w:r>
                </w:p>
              </w:tc>
            </w:tr>
          </w:tbl>
          <w:p w:rsidR="003F4BE3" w:rsidRPr="003F36F1" w:rsidRDefault="00C80611" w:rsidP="00985116">
            <w:pPr>
              <w:adjustRightInd w:val="0"/>
              <w:snapToGrid w:val="0"/>
              <w:spacing w:line="360" w:lineRule="auto"/>
              <w:ind w:firstLineChars="150" w:firstLine="360"/>
              <w:rPr>
                <w:kern w:val="0"/>
                <w:sz w:val="24"/>
              </w:rPr>
            </w:pPr>
            <w:r w:rsidRPr="003F36F1">
              <w:rPr>
                <w:kern w:val="0"/>
                <w:sz w:val="24"/>
              </w:rPr>
              <w:t>由上表可知，本项目建设符合《天津市人民政府关于实施</w:t>
            </w:r>
            <w:r w:rsidRPr="003F36F1">
              <w:rPr>
                <w:kern w:val="0"/>
                <w:sz w:val="24"/>
              </w:rPr>
              <w:t>“</w:t>
            </w:r>
            <w:r w:rsidRPr="003F36F1">
              <w:rPr>
                <w:kern w:val="0"/>
                <w:sz w:val="24"/>
              </w:rPr>
              <w:t>三线一单</w:t>
            </w:r>
            <w:r w:rsidRPr="003F36F1">
              <w:rPr>
                <w:kern w:val="0"/>
                <w:sz w:val="24"/>
              </w:rPr>
              <w:t>”</w:t>
            </w:r>
            <w:r w:rsidRPr="003F36F1">
              <w:rPr>
                <w:kern w:val="0"/>
                <w:sz w:val="24"/>
              </w:rPr>
              <w:t>生态环境分区管控的意见》（津政规</w:t>
            </w:r>
            <w:r w:rsidRPr="003F36F1">
              <w:rPr>
                <w:kern w:val="0"/>
                <w:sz w:val="24"/>
              </w:rPr>
              <w:t>[2020]9</w:t>
            </w:r>
            <w:r w:rsidRPr="003F36F1">
              <w:rPr>
                <w:kern w:val="0"/>
                <w:sz w:val="24"/>
              </w:rPr>
              <w:t>号）中的相关要求。</w:t>
            </w:r>
          </w:p>
          <w:p w:rsidR="003F4BE3" w:rsidRPr="003F36F1" w:rsidRDefault="002A4716" w:rsidP="009272A8">
            <w:pPr>
              <w:adjustRightInd w:val="0"/>
              <w:snapToGrid w:val="0"/>
              <w:spacing w:line="360" w:lineRule="auto"/>
              <w:ind w:firstLine="482"/>
              <w:jc w:val="left"/>
              <w:rPr>
                <w:b/>
                <w:bCs/>
                <w:sz w:val="24"/>
              </w:rPr>
            </w:pPr>
            <w:r w:rsidRPr="003F36F1">
              <w:rPr>
                <w:rFonts w:hint="eastAsia"/>
                <w:b/>
                <w:bCs/>
                <w:sz w:val="24"/>
              </w:rPr>
              <w:t>4</w:t>
            </w:r>
            <w:r w:rsidR="00C80611" w:rsidRPr="003F36F1">
              <w:rPr>
                <w:b/>
                <w:bCs/>
                <w:sz w:val="24"/>
              </w:rPr>
              <w:t>、与《</w:t>
            </w:r>
            <w:r w:rsidR="001216AE" w:rsidRPr="003F36F1">
              <w:rPr>
                <w:rFonts w:hint="eastAsia"/>
                <w:b/>
                <w:bCs/>
                <w:sz w:val="24"/>
              </w:rPr>
              <w:t>西青区环境管控单元生态环境准入清单》</w:t>
            </w:r>
            <w:r w:rsidR="00C80611" w:rsidRPr="003F36F1">
              <w:rPr>
                <w:b/>
                <w:bCs/>
                <w:sz w:val="24"/>
              </w:rPr>
              <w:t>符合性分析</w:t>
            </w:r>
          </w:p>
          <w:p w:rsidR="003F4BE3" w:rsidRPr="003F36F1" w:rsidRDefault="001216AE" w:rsidP="00985116">
            <w:pPr>
              <w:autoSpaceDE w:val="0"/>
              <w:autoSpaceDN w:val="0"/>
              <w:adjustRightInd w:val="0"/>
              <w:snapToGrid w:val="0"/>
              <w:spacing w:line="360" w:lineRule="auto"/>
              <w:ind w:firstLine="480"/>
              <w:rPr>
                <w:kern w:val="0"/>
                <w:sz w:val="24"/>
              </w:rPr>
            </w:pPr>
            <w:r w:rsidRPr="003F36F1">
              <w:rPr>
                <w:rFonts w:hint="eastAsia"/>
                <w:kern w:val="0"/>
                <w:sz w:val="24"/>
              </w:rPr>
              <w:t>对照《西青区环境管控单元生态环境准入清单》，本项目位于辛口镇南工业区，属于重点管控单元</w:t>
            </w:r>
            <w:r w:rsidR="00F075AF" w:rsidRPr="003F36F1">
              <w:rPr>
                <w:rFonts w:hint="eastAsia"/>
                <w:kern w:val="0"/>
                <w:sz w:val="24"/>
              </w:rPr>
              <w:t>。</w:t>
            </w:r>
            <w:r w:rsidR="00F075AF" w:rsidRPr="003F36F1">
              <w:rPr>
                <w:kern w:val="0"/>
                <w:sz w:val="24"/>
              </w:rPr>
              <w:t>本项目在</w:t>
            </w:r>
            <w:r w:rsidR="00F075AF" w:rsidRPr="003F36F1">
              <w:rPr>
                <w:rFonts w:hint="eastAsia"/>
                <w:kern w:val="0"/>
                <w:sz w:val="24"/>
              </w:rPr>
              <w:t>西青</w:t>
            </w:r>
            <w:r w:rsidR="00F075AF" w:rsidRPr="003F36F1">
              <w:rPr>
                <w:kern w:val="0"/>
                <w:sz w:val="24"/>
              </w:rPr>
              <w:t>区环境管控单元分布图中具</w:t>
            </w:r>
            <w:r w:rsidR="00F075AF" w:rsidRPr="003F36F1">
              <w:rPr>
                <w:kern w:val="0"/>
                <w:sz w:val="24"/>
              </w:rPr>
              <w:lastRenderedPageBreak/>
              <w:t>体位置详见</w:t>
            </w:r>
            <w:r w:rsidR="00F075AF" w:rsidRPr="003F36F1">
              <w:rPr>
                <w:rFonts w:hint="eastAsia"/>
                <w:kern w:val="0"/>
                <w:sz w:val="24"/>
              </w:rPr>
              <w:t>附图</w:t>
            </w:r>
            <w:r w:rsidR="00F075AF" w:rsidRPr="003F36F1">
              <w:rPr>
                <w:rFonts w:hint="eastAsia"/>
                <w:kern w:val="0"/>
                <w:sz w:val="24"/>
              </w:rPr>
              <w:t>7</w:t>
            </w:r>
            <w:r w:rsidR="00F075AF" w:rsidRPr="003F36F1">
              <w:rPr>
                <w:rFonts w:hint="eastAsia"/>
                <w:kern w:val="0"/>
                <w:sz w:val="24"/>
              </w:rPr>
              <w:t>，</w:t>
            </w:r>
            <w:r w:rsidRPr="003F36F1">
              <w:rPr>
                <w:rFonts w:hint="eastAsia"/>
                <w:kern w:val="0"/>
                <w:sz w:val="24"/>
              </w:rPr>
              <w:t>西青区生态环境管控要求及本项目符合性分析详见</w:t>
            </w:r>
            <w:r w:rsidR="00BF0FAA" w:rsidRPr="003F36F1">
              <w:rPr>
                <w:rFonts w:hint="eastAsia"/>
                <w:kern w:val="0"/>
                <w:sz w:val="24"/>
              </w:rPr>
              <w:t>下表</w:t>
            </w:r>
            <w:r w:rsidR="00C80611" w:rsidRPr="003F36F1">
              <w:rPr>
                <w:kern w:val="0"/>
                <w:sz w:val="24"/>
              </w:rPr>
              <w:t>。</w:t>
            </w:r>
          </w:p>
          <w:p w:rsidR="003F4BE3" w:rsidRPr="003F36F1" w:rsidRDefault="000D1416" w:rsidP="00E91741">
            <w:pPr>
              <w:pStyle w:val="lh---"/>
              <w:framePr w:wrap="around"/>
              <w:rPr>
                <w:color w:val="auto"/>
              </w:rPr>
            </w:pPr>
            <w:r w:rsidRPr="003F36F1">
              <w:rPr>
                <w:rFonts w:hint="eastAsia"/>
                <w:color w:val="auto"/>
              </w:rPr>
              <w:t xml:space="preserve">  </w:t>
            </w:r>
            <w:r w:rsidR="00C80611" w:rsidRPr="003F36F1">
              <w:rPr>
                <w:color w:val="auto"/>
              </w:rPr>
              <w:t>本项目与</w:t>
            </w:r>
            <w:r w:rsidR="00BF0FAA" w:rsidRPr="003F36F1">
              <w:rPr>
                <w:rFonts w:hint="eastAsia"/>
                <w:color w:val="auto"/>
              </w:rPr>
              <w:t>西青</w:t>
            </w:r>
            <w:r w:rsidR="00C80611" w:rsidRPr="003F36F1">
              <w:rPr>
                <w:color w:val="auto"/>
              </w:rPr>
              <w:t>区</w:t>
            </w:r>
            <w:r w:rsidR="00C80611" w:rsidRPr="003F36F1">
              <w:rPr>
                <w:rFonts w:hint="eastAsia"/>
                <w:color w:val="auto"/>
              </w:rPr>
              <w:t>环境管控单元生态环境准入清单</w:t>
            </w:r>
            <w:r w:rsidR="00C80611" w:rsidRPr="003F36F1">
              <w:rPr>
                <w:color w:val="auto"/>
              </w:rPr>
              <w:t>符合性分析</w:t>
            </w:r>
          </w:p>
          <w:tbl>
            <w:tblPr>
              <w:tblStyle w:val="af2"/>
              <w:tblW w:w="0" w:type="auto"/>
              <w:tblLook w:val="04A0" w:firstRow="1" w:lastRow="0" w:firstColumn="1" w:lastColumn="0" w:noHBand="0" w:noVBand="1"/>
            </w:tblPr>
            <w:tblGrid>
              <w:gridCol w:w="435"/>
              <w:gridCol w:w="486"/>
              <w:gridCol w:w="3373"/>
              <w:gridCol w:w="2914"/>
              <w:gridCol w:w="443"/>
            </w:tblGrid>
            <w:tr w:rsidR="003F36F1" w:rsidRPr="003F36F1" w:rsidTr="00934B48">
              <w:trPr>
                <w:trHeight w:val="397"/>
              </w:trPr>
              <w:tc>
                <w:tcPr>
                  <w:tcW w:w="0" w:type="auto"/>
                  <w:vAlign w:val="center"/>
                </w:tcPr>
                <w:p w:rsidR="003F4BE3" w:rsidRPr="003F36F1" w:rsidRDefault="00C80611" w:rsidP="00CC5A7F">
                  <w:pPr>
                    <w:pStyle w:val="afff"/>
                  </w:pPr>
                  <w:r w:rsidRPr="003F36F1">
                    <w:t>序号</w:t>
                  </w:r>
                </w:p>
              </w:tc>
              <w:tc>
                <w:tcPr>
                  <w:tcW w:w="0" w:type="auto"/>
                  <w:vAlign w:val="center"/>
                </w:tcPr>
                <w:p w:rsidR="003F4BE3" w:rsidRPr="003F36F1" w:rsidRDefault="00C80611" w:rsidP="00CC5A7F">
                  <w:pPr>
                    <w:pStyle w:val="afff"/>
                  </w:pPr>
                  <w:r w:rsidRPr="003F36F1">
                    <w:t>项目</w:t>
                  </w:r>
                </w:p>
              </w:tc>
              <w:tc>
                <w:tcPr>
                  <w:tcW w:w="3373" w:type="dxa"/>
                  <w:vAlign w:val="center"/>
                </w:tcPr>
                <w:p w:rsidR="003F4BE3" w:rsidRPr="003F36F1" w:rsidRDefault="00C80611" w:rsidP="00CC5A7F">
                  <w:pPr>
                    <w:pStyle w:val="afff"/>
                  </w:pPr>
                  <w:r w:rsidRPr="003F36F1">
                    <w:t>管控要求</w:t>
                  </w:r>
                </w:p>
              </w:tc>
              <w:tc>
                <w:tcPr>
                  <w:tcW w:w="2914" w:type="dxa"/>
                  <w:vAlign w:val="center"/>
                </w:tcPr>
                <w:p w:rsidR="003F4BE3" w:rsidRPr="003F36F1" w:rsidRDefault="00C80611" w:rsidP="00CC5A7F">
                  <w:pPr>
                    <w:pStyle w:val="afff"/>
                  </w:pPr>
                  <w:r w:rsidRPr="003F36F1">
                    <w:t>本项目情况</w:t>
                  </w:r>
                </w:p>
              </w:tc>
              <w:tc>
                <w:tcPr>
                  <w:tcW w:w="0" w:type="auto"/>
                  <w:vAlign w:val="center"/>
                </w:tcPr>
                <w:p w:rsidR="003F4BE3" w:rsidRPr="003F36F1" w:rsidRDefault="00C80611" w:rsidP="00CC5A7F">
                  <w:pPr>
                    <w:pStyle w:val="afff"/>
                  </w:pPr>
                  <w:r w:rsidRPr="003F36F1">
                    <w:t>符合性</w:t>
                  </w:r>
                </w:p>
              </w:tc>
            </w:tr>
            <w:tr w:rsidR="003F36F1" w:rsidRPr="003F36F1" w:rsidTr="00934B48">
              <w:trPr>
                <w:trHeight w:val="397"/>
              </w:trPr>
              <w:tc>
                <w:tcPr>
                  <w:tcW w:w="0" w:type="auto"/>
                  <w:vAlign w:val="center"/>
                </w:tcPr>
                <w:p w:rsidR="00BF0FAA" w:rsidRPr="003F36F1" w:rsidRDefault="00BF0FAA" w:rsidP="00CC5A7F">
                  <w:pPr>
                    <w:pStyle w:val="afff"/>
                  </w:pPr>
                  <w:r w:rsidRPr="003F36F1">
                    <w:t>1</w:t>
                  </w:r>
                </w:p>
              </w:tc>
              <w:tc>
                <w:tcPr>
                  <w:tcW w:w="0" w:type="auto"/>
                  <w:vAlign w:val="center"/>
                </w:tcPr>
                <w:p w:rsidR="00BF0FAA" w:rsidRPr="003F36F1" w:rsidRDefault="00BF0FAA" w:rsidP="00CC5A7F">
                  <w:pPr>
                    <w:pStyle w:val="afff"/>
                  </w:pPr>
                  <w:r w:rsidRPr="003F36F1">
                    <w:t>空间布局约束</w:t>
                  </w:r>
                </w:p>
              </w:tc>
              <w:tc>
                <w:tcPr>
                  <w:tcW w:w="3373" w:type="dxa"/>
                  <w:vAlign w:val="center"/>
                </w:tcPr>
                <w:p w:rsidR="0021467D" w:rsidRPr="003F36F1" w:rsidRDefault="0021467D" w:rsidP="00934B48">
                  <w:pPr>
                    <w:pStyle w:val="afff"/>
                    <w:jc w:val="both"/>
                  </w:pPr>
                  <w:r w:rsidRPr="003F36F1">
                    <w:rPr>
                      <w:rFonts w:hint="eastAsia"/>
                    </w:rPr>
                    <w:t>1.</w:t>
                  </w:r>
                  <w:r w:rsidRPr="003F36F1">
                    <w:rPr>
                      <w:rFonts w:hint="eastAsia"/>
                    </w:rPr>
                    <w:t>在园区工业规划中，要加强环境管理，杜绝三</w:t>
                  </w:r>
                  <w:r w:rsidR="0090732B" w:rsidRPr="003F36F1">
                    <w:rPr>
                      <w:rFonts w:hint="eastAsia"/>
                    </w:rPr>
                    <w:t>类</w:t>
                  </w:r>
                  <w:r w:rsidRPr="003F36F1">
                    <w:rPr>
                      <w:rFonts w:hint="eastAsia"/>
                    </w:rPr>
                    <w:t>工业入园，防止环境污染；建议规划明确禁止新建燃煤锅炉房。</w:t>
                  </w:r>
                </w:p>
                <w:p w:rsidR="00BF0FAA" w:rsidRPr="003F36F1" w:rsidRDefault="0021467D" w:rsidP="00934B48">
                  <w:pPr>
                    <w:pStyle w:val="afff"/>
                    <w:jc w:val="both"/>
                  </w:pPr>
                  <w:r w:rsidRPr="003F36F1">
                    <w:rPr>
                      <w:rFonts w:hint="eastAsia"/>
                    </w:rPr>
                    <w:t>2.</w:t>
                  </w:r>
                  <w:r w:rsidRPr="003F36F1">
                    <w:rPr>
                      <w:rFonts w:hint="eastAsia"/>
                    </w:rPr>
                    <w:t>紧邻规划居住区的区域在未来进驻企业的安排上尽量不安排排放噪声值高的企业，以减少对这些居住区的可能影响。</w:t>
                  </w:r>
                </w:p>
              </w:tc>
              <w:tc>
                <w:tcPr>
                  <w:tcW w:w="2914" w:type="dxa"/>
                  <w:vAlign w:val="center"/>
                </w:tcPr>
                <w:p w:rsidR="00BF0FAA" w:rsidRPr="003F36F1" w:rsidRDefault="00BF0FAA" w:rsidP="00934B48">
                  <w:pPr>
                    <w:pStyle w:val="afff"/>
                    <w:jc w:val="both"/>
                  </w:pPr>
                  <w:r w:rsidRPr="003F36F1">
                    <w:rPr>
                      <w:rFonts w:hint="eastAsia"/>
                    </w:rPr>
                    <w:t>1.</w:t>
                  </w:r>
                  <w:r w:rsidRPr="003F36F1">
                    <w:rPr>
                      <w:rFonts w:hint="eastAsia"/>
                    </w:rPr>
                    <w:t>本项目为食品制造业，不属于对居住和公共环境有严重干扰、污染和安全隐患的行业，不属于三</w:t>
                  </w:r>
                  <w:r w:rsidR="0090732B" w:rsidRPr="003F36F1">
                    <w:rPr>
                      <w:rFonts w:hint="eastAsia"/>
                    </w:rPr>
                    <w:t>类</w:t>
                  </w:r>
                  <w:r w:rsidRPr="003F36F1">
                    <w:rPr>
                      <w:rFonts w:hint="eastAsia"/>
                    </w:rPr>
                    <w:t>工业；本项目新建锅炉为燃气锅炉。</w:t>
                  </w:r>
                </w:p>
                <w:p w:rsidR="00BF0FAA" w:rsidRPr="003F36F1" w:rsidRDefault="00BF0FAA" w:rsidP="00934B48">
                  <w:pPr>
                    <w:pStyle w:val="afff"/>
                    <w:jc w:val="both"/>
                  </w:pPr>
                  <w:r w:rsidRPr="003F36F1">
                    <w:rPr>
                      <w:rFonts w:hint="eastAsia"/>
                    </w:rPr>
                    <w:t>2.</w:t>
                  </w:r>
                  <w:r w:rsidRPr="003F36F1">
                    <w:rPr>
                      <w:rFonts w:hint="eastAsia"/>
                    </w:rPr>
                    <w:t>本项目距离周边居住区最近距离为</w:t>
                  </w:r>
                  <w:r w:rsidRPr="003F36F1">
                    <w:rPr>
                      <w:rFonts w:hint="eastAsia"/>
                    </w:rPr>
                    <w:t>350m</w:t>
                  </w:r>
                  <w:r w:rsidRPr="003F36F1">
                    <w:rPr>
                      <w:rFonts w:hint="eastAsia"/>
                    </w:rPr>
                    <w:t>，本项目拟采用低噪声设备，经减振隔声后，厂界噪声达标，不会对周围居民区产生明显不利影响。</w:t>
                  </w:r>
                </w:p>
              </w:tc>
              <w:tc>
                <w:tcPr>
                  <w:tcW w:w="0" w:type="auto"/>
                  <w:vAlign w:val="center"/>
                </w:tcPr>
                <w:p w:rsidR="00BF0FAA" w:rsidRPr="003F36F1" w:rsidRDefault="00BF0FAA" w:rsidP="00CC5A7F">
                  <w:pPr>
                    <w:pStyle w:val="afff"/>
                  </w:pPr>
                  <w:r w:rsidRPr="003F36F1">
                    <w:t>符合</w:t>
                  </w:r>
                </w:p>
              </w:tc>
            </w:tr>
            <w:tr w:rsidR="003F36F1" w:rsidRPr="003F36F1" w:rsidTr="00934B48">
              <w:trPr>
                <w:trHeight w:val="397"/>
              </w:trPr>
              <w:tc>
                <w:tcPr>
                  <w:tcW w:w="0" w:type="auto"/>
                  <w:vAlign w:val="center"/>
                </w:tcPr>
                <w:p w:rsidR="003F4BE3" w:rsidRPr="003F36F1" w:rsidRDefault="00C80611" w:rsidP="00CC5A7F">
                  <w:pPr>
                    <w:pStyle w:val="afff"/>
                  </w:pPr>
                  <w:r w:rsidRPr="003F36F1">
                    <w:t>2</w:t>
                  </w:r>
                </w:p>
              </w:tc>
              <w:tc>
                <w:tcPr>
                  <w:tcW w:w="0" w:type="auto"/>
                  <w:vAlign w:val="center"/>
                </w:tcPr>
                <w:p w:rsidR="003F4BE3" w:rsidRPr="003F36F1" w:rsidRDefault="00C80611" w:rsidP="00CC5A7F">
                  <w:pPr>
                    <w:pStyle w:val="afff"/>
                  </w:pPr>
                  <w:r w:rsidRPr="003F36F1">
                    <w:t>污染物排放管</w:t>
                  </w:r>
                </w:p>
                <w:p w:rsidR="003F4BE3" w:rsidRPr="003F36F1" w:rsidRDefault="00C80611" w:rsidP="00CC5A7F">
                  <w:pPr>
                    <w:pStyle w:val="afff"/>
                  </w:pPr>
                  <w:r w:rsidRPr="003F36F1">
                    <w:t>控</w:t>
                  </w:r>
                </w:p>
              </w:tc>
              <w:tc>
                <w:tcPr>
                  <w:tcW w:w="3373" w:type="dxa"/>
                  <w:vAlign w:val="center"/>
                </w:tcPr>
                <w:p w:rsidR="00BF0FAA" w:rsidRPr="003F36F1" w:rsidRDefault="00BF0FAA" w:rsidP="00934B48">
                  <w:pPr>
                    <w:pStyle w:val="afff"/>
                    <w:jc w:val="both"/>
                  </w:pPr>
                  <w:r w:rsidRPr="003F36F1">
                    <w:rPr>
                      <w:rFonts w:hint="eastAsia"/>
                    </w:rPr>
                    <w:t>1.</w:t>
                  </w:r>
                  <w:r w:rsidRPr="003F36F1">
                    <w:rPr>
                      <w:rFonts w:hint="eastAsia"/>
                    </w:rPr>
                    <w:t>根据国家排污许可相关管理制度，强化对雨水排放口管控，提出日常监管要求，全面推动排污单位“雨污分流”，严格监管通过雨水排放口偷排漏排污染物行为。</w:t>
                  </w:r>
                </w:p>
                <w:p w:rsidR="00BF0FAA" w:rsidRPr="003F36F1" w:rsidRDefault="00BF0FAA" w:rsidP="00934B48">
                  <w:pPr>
                    <w:pStyle w:val="afff"/>
                    <w:jc w:val="both"/>
                  </w:pPr>
                  <w:r w:rsidRPr="003F36F1">
                    <w:rPr>
                      <w:rFonts w:hint="eastAsia"/>
                    </w:rPr>
                    <w:t>2.</w:t>
                  </w:r>
                  <w:r w:rsidRPr="003F36F1">
                    <w:rPr>
                      <w:rFonts w:hint="eastAsia"/>
                    </w:rPr>
                    <w:t>执行《环境空气质量标准（</w:t>
                  </w:r>
                  <w:r w:rsidRPr="003F36F1">
                    <w:rPr>
                      <w:rFonts w:hint="eastAsia"/>
                    </w:rPr>
                    <w:t>GB3095-2012</w:t>
                  </w:r>
                  <w:r w:rsidRPr="003F36F1">
                    <w:rPr>
                      <w:rFonts w:hint="eastAsia"/>
                    </w:rPr>
                    <w:t>）》二级标准，实施污染物总量控制。</w:t>
                  </w:r>
                </w:p>
                <w:p w:rsidR="00BF0FAA" w:rsidRPr="003F36F1" w:rsidRDefault="00BF0FAA" w:rsidP="00934B48">
                  <w:pPr>
                    <w:pStyle w:val="afff"/>
                    <w:jc w:val="both"/>
                  </w:pPr>
                  <w:r w:rsidRPr="003F36F1">
                    <w:rPr>
                      <w:rFonts w:hint="eastAsia"/>
                    </w:rPr>
                    <w:t>3.</w:t>
                  </w:r>
                  <w:r w:rsidRPr="003F36F1">
                    <w:rPr>
                      <w:rFonts w:hint="eastAsia"/>
                    </w:rPr>
                    <w:t>禁止新建燃煤工业锅炉或其他用途</w:t>
                  </w:r>
                  <w:r w:rsidRPr="003F36F1">
                    <w:rPr>
                      <w:rFonts w:hint="eastAsia"/>
                    </w:rPr>
                    <w:t>65</w:t>
                  </w:r>
                  <w:r w:rsidRPr="003F36F1">
                    <w:rPr>
                      <w:rFonts w:hint="eastAsia"/>
                    </w:rPr>
                    <w:t>蒸吨</w:t>
                  </w:r>
                  <w:r w:rsidRPr="003F36F1">
                    <w:rPr>
                      <w:rFonts w:hint="eastAsia"/>
                    </w:rPr>
                    <w:t>/</w:t>
                  </w:r>
                  <w:r w:rsidRPr="003F36F1">
                    <w:rPr>
                      <w:rFonts w:hint="eastAsia"/>
                    </w:rPr>
                    <w:t>时以下燃煤锅炉，燃气锅炉进行低氮改造。</w:t>
                  </w:r>
                </w:p>
                <w:p w:rsidR="00BF0FAA" w:rsidRPr="003F36F1" w:rsidRDefault="00BF0FAA" w:rsidP="00934B48">
                  <w:pPr>
                    <w:pStyle w:val="afff"/>
                    <w:jc w:val="both"/>
                  </w:pPr>
                  <w:r w:rsidRPr="003F36F1">
                    <w:rPr>
                      <w:rFonts w:hint="eastAsia"/>
                    </w:rPr>
                    <w:t>4.</w:t>
                  </w:r>
                  <w:r w:rsidRPr="003F36F1">
                    <w:rPr>
                      <w:rFonts w:hint="eastAsia"/>
                    </w:rPr>
                    <w:t>通过源头替代与末端改造同步，行业升级与园区监管结合，点源治理与面源管控并重等方式，全面提升挥发性有机物污染防治水平。</w:t>
                  </w:r>
                </w:p>
                <w:p w:rsidR="003F4BE3" w:rsidRPr="003F36F1" w:rsidRDefault="00BF0FAA" w:rsidP="00934B48">
                  <w:pPr>
                    <w:pStyle w:val="afff"/>
                    <w:jc w:val="both"/>
                  </w:pPr>
                  <w:r w:rsidRPr="003F36F1">
                    <w:rPr>
                      <w:rFonts w:hint="eastAsia"/>
                    </w:rPr>
                    <w:t>5.</w:t>
                  </w:r>
                  <w:r w:rsidRPr="003F36F1">
                    <w:rPr>
                      <w:rFonts w:hint="eastAsia"/>
                    </w:rPr>
                    <w:t>严把建设项目生态环境准入关，现有及新建项目严格落实国家大气污染物特别排放限值要求。新建、改建、扩建项目严格落实二氧化硫、氮氧化物和挥发性有机物等污染物排放总量倍量替代。</w:t>
                  </w:r>
                </w:p>
                <w:p w:rsidR="004C5B15" w:rsidRPr="003F36F1" w:rsidRDefault="00BF0FAA" w:rsidP="00934B48">
                  <w:pPr>
                    <w:pStyle w:val="afff"/>
                    <w:jc w:val="both"/>
                  </w:pPr>
                  <w:r w:rsidRPr="003F36F1">
                    <w:rPr>
                      <w:rFonts w:hint="eastAsia"/>
                    </w:rPr>
                    <w:t>6.</w:t>
                  </w:r>
                  <w:r w:rsidRPr="003F36F1">
                    <w:rPr>
                      <w:rFonts w:hint="eastAsia"/>
                    </w:rPr>
                    <w:t>完善重污染响应机制，持续细化企业“一厂一策”，保障应急减排措施可操作、可核查。</w:t>
                  </w:r>
                </w:p>
                <w:p w:rsidR="00BF0FAA" w:rsidRPr="003F36F1" w:rsidRDefault="00BF0FAA" w:rsidP="00934B48">
                  <w:pPr>
                    <w:pStyle w:val="afff"/>
                    <w:jc w:val="both"/>
                  </w:pPr>
                  <w:r w:rsidRPr="003F36F1">
                    <w:rPr>
                      <w:rFonts w:hint="eastAsia"/>
                    </w:rPr>
                    <w:t>7.</w:t>
                  </w:r>
                  <w:r w:rsidRPr="003F36F1">
                    <w:rPr>
                      <w:rFonts w:hint="eastAsia"/>
                    </w:rPr>
                    <w:t>园区各</w:t>
                  </w:r>
                  <w:r w:rsidR="0090732B" w:rsidRPr="003F36F1">
                    <w:rPr>
                      <w:rFonts w:hint="eastAsia"/>
                    </w:rPr>
                    <w:t>类</w:t>
                  </w:r>
                  <w:r w:rsidRPr="003F36F1">
                    <w:rPr>
                      <w:rFonts w:hint="eastAsia"/>
                    </w:rPr>
                    <w:t>施工工地严格落实“六个百分之百”污染防控措施。</w:t>
                  </w:r>
                </w:p>
                <w:p w:rsidR="00BF0FAA" w:rsidRPr="003F36F1" w:rsidRDefault="00BF0FAA" w:rsidP="00934B48">
                  <w:pPr>
                    <w:pStyle w:val="afff"/>
                    <w:jc w:val="both"/>
                  </w:pPr>
                  <w:r w:rsidRPr="003F36F1">
                    <w:rPr>
                      <w:rFonts w:hint="eastAsia"/>
                    </w:rPr>
                    <w:t>8.</w:t>
                  </w:r>
                  <w:r w:rsidRPr="003F36F1">
                    <w:rPr>
                      <w:rFonts w:hint="eastAsia"/>
                    </w:rPr>
                    <w:t>实行高污染燃料禁燃区Ⅱ</w:t>
                  </w:r>
                  <w:r w:rsidR="0090732B" w:rsidRPr="003F36F1">
                    <w:rPr>
                      <w:rFonts w:hint="eastAsia"/>
                    </w:rPr>
                    <w:t>类</w:t>
                  </w:r>
                  <w:r w:rsidRPr="003F36F1">
                    <w:rPr>
                      <w:rFonts w:hint="eastAsia"/>
                    </w:rPr>
                    <w:t>管控要求。</w:t>
                  </w:r>
                </w:p>
                <w:p w:rsidR="00BF0FAA" w:rsidRPr="003F36F1" w:rsidRDefault="00BF0FAA" w:rsidP="00934B48">
                  <w:pPr>
                    <w:pStyle w:val="afff"/>
                    <w:jc w:val="both"/>
                  </w:pPr>
                  <w:r w:rsidRPr="003F36F1">
                    <w:rPr>
                      <w:rFonts w:hint="eastAsia"/>
                    </w:rPr>
                    <w:t>9.</w:t>
                  </w:r>
                  <w:r w:rsidRPr="003F36F1">
                    <w:rPr>
                      <w:rFonts w:hint="eastAsia"/>
                    </w:rPr>
                    <w:t>深化挥发性有机物污染防治。严格落实国家及我市工业涂装及包装</w:t>
                  </w:r>
                  <w:r w:rsidRPr="003F36F1">
                    <w:rPr>
                      <w:rFonts w:hint="eastAsia"/>
                    </w:rPr>
                    <w:lastRenderedPageBreak/>
                    <w:t>印刷行业原辅料替代要求。大力推广使用低</w:t>
                  </w:r>
                  <w:r w:rsidRPr="003F36F1">
                    <w:rPr>
                      <w:rFonts w:hint="eastAsia"/>
                    </w:rPr>
                    <w:t>VOCs</w:t>
                  </w:r>
                  <w:r w:rsidRPr="003F36F1">
                    <w:rPr>
                      <w:rFonts w:hint="eastAsia"/>
                    </w:rPr>
                    <w:t>含量涂料油墨、胶粘剂，在技术成熟的家具、集装箱、整车生产、船舶制造、机械设备制造、包装印刷等行业进一步推动低</w:t>
                  </w:r>
                  <w:r w:rsidRPr="003F36F1">
                    <w:rPr>
                      <w:rFonts w:hint="eastAsia"/>
                    </w:rPr>
                    <w:t>VOCs</w:t>
                  </w:r>
                  <w:r w:rsidRPr="003F36F1">
                    <w:rPr>
                      <w:rFonts w:hint="eastAsia"/>
                    </w:rPr>
                    <w:t>含量原辅材料和产品。落实汽车原厂涂料、木器涂料、工程机械涂料、工业防腐涂料即用状态下</w:t>
                  </w:r>
                  <w:r w:rsidRPr="003F36F1">
                    <w:rPr>
                      <w:rFonts w:hint="eastAsia"/>
                    </w:rPr>
                    <w:t>VOCs</w:t>
                  </w:r>
                  <w:r w:rsidRPr="003F36F1">
                    <w:rPr>
                      <w:rFonts w:hint="eastAsia"/>
                    </w:rPr>
                    <w:t>含量限值要求。</w:t>
                  </w:r>
                </w:p>
                <w:p w:rsidR="00BF0FAA" w:rsidRPr="003F36F1" w:rsidRDefault="00BF0FAA" w:rsidP="00934B48">
                  <w:pPr>
                    <w:pStyle w:val="afff"/>
                    <w:jc w:val="both"/>
                  </w:pPr>
                  <w:r w:rsidRPr="003F36F1">
                    <w:rPr>
                      <w:rFonts w:hint="eastAsia"/>
                    </w:rPr>
                    <w:t>10.</w:t>
                  </w:r>
                  <w:r w:rsidRPr="003F36F1">
                    <w:rPr>
                      <w:rFonts w:hint="eastAsia"/>
                    </w:rPr>
                    <w:t>应加强固废分</w:t>
                  </w:r>
                  <w:r w:rsidR="0090732B" w:rsidRPr="003F36F1">
                    <w:rPr>
                      <w:rFonts w:hint="eastAsia"/>
                    </w:rPr>
                    <w:t>类</w:t>
                  </w:r>
                  <w:r w:rsidRPr="003F36F1">
                    <w:rPr>
                      <w:rFonts w:hint="eastAsia"/>
                    </w:rPr>
                    <w:t>处理。</w:t>
                  </w:r>
                </w:p>
                <w:p w:rsidR="00BF0FAA" w:rsidRPr="003F36F1" w:rsidRDefault="00BF0FAA" w:rsidP="00934B48">
                  <w:pPr>
                    <w:pStyle w:val="afff"/>
                    <w:jc w:val="both"/>
                  </w:pPr>
                  <w:r w:rsidRPr="003F36F1">
                    <w:rPr>
                      <w:rFonts w:hint="eastAsia"/>
                    </w:rPr>
                    <w:t>11.</w:t>
                  </w:r>
                  <w:r w:rsidRPr="003F36F1">
                    <w:rPr>
                      <w:rFonts w:hint="eastAsia"/>
                    </w:rPr>
                    <w:t>应努力降低危废总量和风险，加强危废处置管理。</w:t>
                  </w:r>
                </w:p>
              </w:tc>
              <w:tc>
                <w:tcPr>
                  <w:tcW w:w="2914" w:type="dxa"/>
                  <w:vAlign w:val="center"/>
                </w:tcPr>
                <w:p w:rsidR="003F4BE3" w:rsidRPr="003F36F1" w:rsidRDefault="00C80611" w:rsidP="00934B48">
                  <w:pPr>
                    <w:pStyle w:val="afff"/>
                    <w:jc w:val="both"/>
                  </w:pPr>
                  <w:r w:rsidRPr="003F36F1">
                    <w:lastRenderedPageBreak/>
                    <w:t>1.</w:t>
                  </w:r>
                  <w:r w:rsidR="00BF0FAA" w:rsidRPr="003F36F1">
                    <w:rPr>
                      <w:rFonts w:hint="eastAsia"/>
                    </w:rPr>
                    <w:t>本项目排水采用雨污分流方式。根据《排污许可证申请与核发技术规范食品制造工业</w:t>
                  </w:r>
                  <w:r w:rsidR="00BF0FAA" w:rsidRPr="003F36F1">
                    <w:rPr>
                      <w:rFonts w:hint="eastAsia"/>
                    </w:rPr>
                    <w:t>-</w:t>
                  </w:r>
                  <w:r w:rsidR="00BF0FAA" w:rsidRPr="003F36F1">
                    <w:rPr>
                      <w:rFonts w:hint="eastAsia"/>
                    </w:rPr>
                    <w:t>方便食品、食品及饲料添加剂制造工业》（</w:t>
                  </w:r>
                  <w:r w:rsidR="005131FE" w:rsidRPr="003F36F1">
                    <w:rPr>
                      <w:rFonts w:hint="eastAsia"/>
                    </w:rPr>
                    <w:t xml:space="preserve">HJ </w:t>
                  </w:r>
                  <w:r w:rsidR="00BF0FAA" w:rsidRPr="003F36F1">
                    <w:rPr>
                      <w:rFonts w:hint="eastAsia"/>
                    </w:rPr>
                    <w:t>1030.3-2019</w:t>
                  </w:r>
                  <w:r w:rsidR="00BF0FAA" w:rsidRPr="003F36F1">
                    <w:rPr>
                      <w:rFonts w:hint="eastAsia"/>
                    </w:rPr>
                    <w:t>），暂未要求本项目进行雨水排放口监测，待食品制造工业排污单位自行监测技术指南发布后，从其规定。</w:t>
                  </w:r>
                </w:p>
                <w:p w:rsidR="00BF0FAA" w:rsidRPr="003F36F1" w:rsidRDefault="00BF0FAA" w:rsidP="00934B48">
                  <w:pPr>
                    <w:pStyle w:val="afff"/>
                    <w:jc w:val="both"/>
                  </w:pPr>
                  <w:r w:rsidRPr="003F36F1">
                    <w:rPr>
                      <w:rFonts w:hint="eastAsia"/>
                    </w:rPr>
                    <w:t>2.</w:t>
                  </w:r>
                  <w:r w:rsidRPr="003F36F1">
                    <w:rPr>
                      <w:rFonts w:hint="eastAsia"/>
                    </w:rPr>
                    <w:t>本项目执行《环境空气</w:t>
                  </w:r>
                </w:p>
                <w:p w:rsidR="00BF0FAA" w:rsidRPr="003F36F1" w:rsidRDefault="00BF0FAA" w:rsidP="00934B48">
                  <w:pPr>
                    <w:pStyle w:val="afff"/>
                    <w:jc w:val="both"/>
                  </w:pPr>
                  <w:r w:rsidRPr="003F36F1">
                    <w:rPr>
                      <w:rFonts w:hint="eastAsia"/>
                    </w:rPr>
                    <w:t>质量标准（</w:t>
                  </w:r>
                  <w:r w:rsidRPr="003F36F1">
                    <w:rPr>
                      <w:rFonts w:hint="eastAsia"/>
                    </w:rPr>
                    <w:t>GB3095-2012</w:t>
                  </w:r>
                  <w:r w:rsidRPr="003F36F1">
                    <w:rPr>
                      <w:rFonts w:hint="eastAsia"/>
                    </w:rPr>
                    <w:t>）》二级标准，实施污染物总量控制。</w:t>
                  </w:r>
                </w:p>
                <w:p w:rsidR="00BF0FAA" w:rsidRPr="003F36F1" w:rsidRDefault="00BF0FAA" w:rsidP="00934B48">
                  <w:pPr>
                    <w:pStyle w:val="afff"/>
                    <w:jc w:val="both"/>
                  </w:pPr>
                  <w:r w:rsidRPr="003F36F1">
                    <w:rPr>
                      <w:rFonts w:hint="eastAsia"/>
                    </w:rPr>
                    <w:t>3.</w:t>
                  </w:r>
                  <w:r w:rsidRPr="003F36F1">
                    <w:rPr>
                      <w:rFonts w:hint="eastAsia"/>
                    </w:rPr>
                    <w:t>本项目新建锅炉为燃气锅炉，且配置低氮燃烧器。</w:t>
                  </w:r>
                </w:p>
                <w:p w:rsidR="00BF0FAA" w:rsidRPr="003F36F1" w:rsidRDefault="00BF0FAA" w:rsidP="00934B48">
                  <w:pPr>
                    <w:pStyle w:val="afff"/>
                    <w:jc w:val="both"/>
                  </w:pPr>
                  <w:r w:rsidRPr="003F36F1">
                    <w:rPr>
                      <w:rFonts w:hint="eastAsia"/>
                    </w:rPr>
                    <w:t>4.</w:t>
                  </w:r>
                  <w:r w:rsidRPr="003F36F1">
                    <w:rPr>
                      <w:rFonts w:hint="eastAsia"/>
                    </w:rPr>
                    <w:t>本项目</w:t>
                  </w:r>
                  <w:r w:rsidR="0021467D" w:rsidRPr="003F36F1">
                    <w:rPr>
                      <w:rFonts w:hint="eastAsia"/>
                    </w:rPr>
                    <w:t>车间炒制</w:t>
                  </w:r>
                  <w:r w:rsidR="00D20F8E" w:rsidRPr="003F36F1">
                    <w:rPr>
                      <w:rFonts w:hint="eastAsia"/>
                    </w:rPr>
                    <w:t>、</w:t>
                  </w:r>
                  <w:r w:rsidR="00A204DB" w:rsidRPr="003F36F1">
                    <w:rPr>
                      <w:rFonts w:hint="eastAsia"/>
                    </w:rPr>
                    <w:t>炸制产生的油烟</w:t>
                  </w:r>
                  <w:r w:rsidR="00C74F27" w:rsidRPr="003F36F1">
                    <w:rPr>
                      <w:rFonts w:hint="eastAsia"/>
                    </w:rPr>
                    <w:t>和异味</w:t>
                  </w:r>
                  <w:r w:rsidR="00A204DB" w:rsidRPr="003F36F1">
                    <w:t>依托现有</w:t>
                  </w:r>
                  <w:r w:rsidR="00A204DB" w:rsidRPr="003F36F1">
                    <w:rPr>
                      <w:rFonts w:hint="eastAsia"/>
                    </w:rPr>
                    <w:t>“</w:t>
                  </w:r>
                  <w:r w:rsidR="00A204DB" w:rsidRPr="003F36F1">
                    <w:t>油烟净化器</w:t>
                  </w:r>
                  <w:r w:rsidR="00A204DB" w:rsidRPr="003F36F1">
                    <w:rPr>
                      <w:rFonts w:hint="eastAsia"/>
                    </w:rPr>
                    <w:t>”</w:t>
                  </w:r>
                  <w:r w:rsidR="00A204DB" w:rsidRPr="003F36F1">
                    <w:t>处理后</w:t>
                  </w:r>
                  <w:r w:rsidR="00A204DB" w:rsidRPr="003F36F1">
                    <w:rPr>
                      <w:rFonts w:hint="eastAsia"/>
                    </w:rPr>
                    <w:t>经现有</w:t>
                  </w:r>
                  <w:r w:rsidR="00A204DB" w:rsidRPr="003F36F1">
                    <w:t>15m</w:t>
                  </w:r>
                  <w:r w:rsidR="00A204DB" w:rsidRPr="003F36F1">
                    <w:t>高排气筒</w:t>
                  </w:r>
                  <w:r w:rsidR="00A204DB" w:rsidRPr="003F36F1">
                    <w:t>DA001</w:t>
                  </w:r>
                  <w:r w:rsidR="00A204DB" w:rsidRPr="003F36F1">
                    <w:t>排放</w:t>
                  </w:r>
                  <w:r w:rsidR="0021467D" w:rsidRPr="003F36F1">
                    <w:rPr>
                      <w:rFonts w:hint="eastAsia"/>
                    </w:rPr>
                    <w:t>，锅炉使用低氮燃烧器，从源头控制污染物排放。</w:t>
                  </w:r>
                </w:p>
                <w:p w:rsidR="00BF0FAA" w:rsidRPr="003F36F1" w:rsidRDefault="00BF0FAA" w:rsidP="00934B48">
                  <w:pPr>
                    <w:pStyle w:val="afff"/>
                    <w:jc w:val="both"/>
                  </w:pPr>
                  <w:r w:rsidRPr="003F36F1">
                    <w:rPr>
                      <w:rFonts w:hint="eastAsia"/>
                    </w:rPr>
                    <w:t>5.</w:t>
                  </w:r>
                  <w:r w:rsidRPr="003F36F1">
                    <w:rPr>
                      <w:rFonts w:hint="eastAsia"/>
                    </w:rPr>
                    <w:t>本项目废气执行标准不涉及大气污染物特别排放限值。本项目新增氮氧化物、</w:t>
                  </w:r>
                  <w:r w:rsidRPr="003F36F1">
                    <w:rPr>
                      <w:rFonts w:hint="eastAsia"/>
                    </w:rPr>
                    <w:t>COD</w:t>
                  </w:r>
                  <w:r w:rsidR="006C6123" w:rsidRPr="003F36F1">
                    <w:rPr>
                      <w:vertAlign w:val="subscript"/>
                    </w:rPr>
                    <w:t>Cr</w:t>
                  </w:r>
                  <w:r w:rsidRPr="003F36F1">
                    <w:rPr>
                      <w:rFonts w:hint="eastAsia"/>
                    </w:rPr>
                    <w:t>、氨氮排放总量指标均实行倍量替代。</w:t>
                  </w:r>
                </w:p>
                <w:p w:rsidR="00BF0FAA" w:rsidRPr="003F36F1" w:rsidRDefault="00BF0FAA" w:rsidP="00934B48">
                  <w:pPr>
                    <w:pStyle w:val="afff"/>
                    <w:jc w:val="both"/>
                  </w:pPr>
                  <w:r w:rsidRPr="003F36F1">
                    <w:rPr>
                      <w:rFonts w:hint="eastAsia"/>
                    </w:rPr>
                    <w:t>6.</w:t>
                  </w:r>
                  <w:r w:rsidRPr="003F36F1">
                    <w:rPr>
                      <w:rFonts w:hint="eastAsia"/>
                    </w:rPr>
                    <w:t>本项目将严格落实天津市重污染天气应急预案，根据应急预案要求，对应预警等级（黄色、橙色、红色预警），实行</w:t>
                  </w:r>
                  <w:r w:rsidRPr="003F36F1">
                    <w:rPr>
                      <w:rFonts w:hint="eastAsia"/>
                    </w:rPr>
                    <w:lastRenderedPageBreak/>
                    <w:t>三级响应（Ⅲ级、Ⅱ级、Ⅰ级响应）。</w:t>
                  </w:r>
                </w:p>
                <w:p w:rsidR="00BF0FAA" w:rsidRPr="003F36F1" w:rsidRDefault="00BF0FAA" w:rsidP="00934B48">
                  <w:pPr>
                    <w:pStyle w:val="afff"/>
                    <w:jc w:val="both"/>
                  </w:pPr>
                  <w:r w:rsidRPr="003F36F1">
                    <w:rPr>
                      <w:rFonts w:hint="eastAsia"/>
                    </w:rPr>
                    <w:t>7.</w:t>
                  </w:r>
                  <w:r w:rsidRPr="003F36F1">
                    <w:rPr>
                      <w:rFonts w:hint="eastAsia"/>
                    </w:rPr>
                    <w:t>施工期严格落实“六个百分之百”污染防控措施。</w:t>
                  </w:r>
                </w:p>
                <w:p w:rsidR="00BF0FAA" w:rsidRPr="003F36F1" w:rsidRDefault="00BF0FAA" w:rsidP="00934B48">
                  <w:pPr>
                    <w:pStyle w:val="afff"/>
                    <w:jc w:val="both"/>
                  </w:pPr>
                  <w:r w:rsidRPr="003F36F1">
                    <w:rPr>
                      <w:rFonts w:hint="eastAsia"/>
                    </w:rPr>
                    <w:t>8.</w:t>
                  </w:r>
                  <w:r w:rsidRPr="003F36F1">
                    <w:rPr>
                      <w:rFonts w:hint="eastAsia"/>
                    </w:rPr>
                    <w:t>本项目使用燃料为天然气，满足高污染燃料禁燃区Ⅱ</w:t>
                  </w:r>
                  <w:r w:rsidR="0090732B" w:rsidRPr="003F36F1">
                    <w:rPr>
                      <w:rFonts w:hint="eastAsia"/>
                    </w:rPr>
                    <w:t>类</w:t>
                  </w:r>
                  <w:r w:rsidRPr="003F36F1">
                    <w:rPr>
                      <w:rFonts w:hint="eastAsia"/>
                    </w:rPr>
                    <w:t>管控要求。</w:t>
                  </w:r>
                </w:p>
                <w:p w:rsidR="00BF0FAA" w:rsidRPr="003F36F1" w:rsidRDefault="00BF0FAA" w:rsidP="00934B48">
                  <w:pPr>
                    <w:pStyle w:val="afff"/>
                    <w:jc w:val="both"/>
                  </w:pPr>
                  <w:r w:rsidRPr="003F36F1">
                    <w:rPr>
                      <w:rFonts w:hint="eastAsia"/>
                    </w:rPr>
                    <w:t>9.</w:t>
                  </w:r>
                  <w:r w:rsidRPr="003F36F1">
                    <w:rPr>
                      <w:rFonts w:hint="eastAsia"/>
                    </w:rPr>
                    <w:t>本项目不属于上述行业。</w:t>
                  </w:r>
                </w:p>
                <w:p w:rsidR="00BF0FAA" w:rsidRPr="003F36F1" w:rsidRDefault="00BF0FAA" w:rsidP="00934B48">
                  <w:pPr>
                    <w:pStyle w:val="afff"/>
                    <w:jc w:val="both"/>
                  </w:pPr>
                  <w:r w:rsidRPr="003F36F1">
                    <w:rPr>
                      <w:rFonts w:hint="eastAsia"/>
                    </w:rPr>
                    <w:t>10.</w:t>
                  </w:r>
                  <w:r w:rsidRPr="003F36F1">
                    <w:rPr>
                      <w:rFonts w:hint="eastAsia"/>
                    </w:rPr>
                    <w:t>本项目固体废物分</w:t>
                  </w:r>
                  <w:r w:rsidR="0090732B" w:rsidRPr="003F36F1">
                    <w:rPr>
                      <w:rFonts w:hint="eastAsia"/>
                    </w:rPr>
                    <w:t>类</w:t>
                  </w:r>
                  <w:r w:rsidRPr="003F36F1">
                    <w:rPr>
                      <w:rFonts w:hint="eastAsia"/>
                    </w:rPr>
                    <w:t>收集，分</w:t>
                  </w:r>
                  <w:r w:rsidR="0090732B" w:rsidRPr="003F36F1">
                    <w:rPr>
                      <w:rFonts w:hint="eastAsia"/>
                    </w:rPr>
                    <w:t>类</w:t>
                  </w:r>
                  <w:r w:rsidRPr="003F36F1">
                    <w:rPr>
                      <w:rFonts w:hint="eastAsia"/>
                    </w:rPr>
                    <w:t>处置。</w:t>
                  </w:r>
                </w:p>
                <w:p w:rsidR="00BF0FAA" w:rsidRPr="003F36F1" w:rsidRDefault="00BF0FAA" w:rsidP="00934B48">
                  <w:pPr>
                    <w:pStyle w:val="afff"/>
                    <w:jc w:val="both"/>
                  </w:pPr>
                  <w:r w:rsidRPr="003F36F1">
                    <w:rPr>
                      <w:rFonts w:hint="eastAsia"/>
                    </w:rPr>
                    <w:t>11.</w:t>
                  </w:r>
                  <w:r w:rsidRPr="003F36F1">
                    <w:rPr>
                      <w:rFonts w:hint="eastAsia"/>
                    </w:rPr>
                    <w:t>本项目不产生危险废物</w:t>
                  </w:r>
                  <w:r w:rsidR="004C5B15" w:rsidRPr="003F36F1">
                    <w:rPr>
                      <w:rFonts w:hint="eastAsia"/>
                    </w:rPr>
                    <w:t>。</w:t>
                  </w:r>
                </w:p>
              </w:tc>
              <w:tc>
                <w:tcPr>
                  <w:tcW w:w="0" w:type="auto"/>
                  <w:vAlign w:val="center"/>
                </w:tcPr>
                <w:p w:rsidR="003F4BE3" w:rsidRPr="003F36F1" w:rsidRDefault="00C80611" w:rsidP="00CC5A7F">
                  <w:pPr>
                    <w:pStyle w:val="afff"/>
                  </w:pPr>
                  <w:r w:rsidRPr="003F36F1">
                    <w:lastRenderedPageBreak/>
                    <w:t>符合</w:t>
                  </w:r>
                </w:p>
              </w:tc>
            </w:tr>
            <w:tr w:rsidR="003F36F1" w:rsidRPr="003F36F1" w:rsidTr="00934B48">
              <w:trPr>
                <w:trHeight w:val="397"/>
              </w:trPr>
              <w:tc>
                <w:tcPr>
                  <w:tcW w:w="0" w:type="auto"/>
                  <w:vAlign w:val="center"/>
                </w:tcPr>
                <w:p w:rsidR="003F4BE3" w:rsidRPr="003F36F1" w:rsidRDefault="00C80611" w:rsidP="00CC5A7F">
                  <w:pPr>
                    <w:pStyle w:val="afff"/>
                  </w:pPr>
                  <w:r w:rsidRPr="003F36F1">
                    <w:lastRenderedPageBreak/>
                    <w:t>3</w:t>
                  </w:r>
                </w:p>
              </w:tc>
              <w:tc>
                <w:tcPr>
                  <w:tcW w:w="0" w:type="auto"/>
                  <w:vAlign w:val="center"/>
                </w:tcPr>
                <w:p w:rsidR="003F4BE3" w:rsidRPr="003F36F1" w:rsidRDefault="00C80611" w:rsidP="00CC5A7F">
                  <w:pPr>
                    <w:pStyle w:val="afff"/>
                  </w:pPr>
                  <w:r w:rsidRPr="003F36F1">
                    <w:t>环境风险防控</w:t>
                  </w:r>
                </w:p>
              </w:tc>
              <w:tc>
                <w:tcPr>
                  <w:tcW w:w="3373" w:type="dxa"/>
                  <w:vAlign w:val="center"/>
                </w:tcPr>
                <w:p w:rsidR="003F4BE3" w:rsidRPr="003F36F1" w:rsidRDefault="00BF0FAA" w:rsidP="00934B48">
                  <w:pPr>
                    <w:pStyle w:val="afff"/>
                    <w:jc w:val="both"/>
                  </w:pPr>
                  <w:r w:rsidRPr="003F36F1">
                    <w:rPr>
                      <w:rFonts w:hint="eastAsia"/>
                    </w:rPr>
                    <w:t>1.</w:t>
                  </w:r>
                  <w:r w:rsidRPr="003F36F1">
                    <w:rPr>
                      <w:rFonts w:hint="eastAsia"/>
                    </w:rPr>
                    <w:t>加强防范天津市西青区辛口镇福运道南侧仓储项目地块污染调查及管控，在修复完成前禁止开展与调查及修复管控无关项目，防范建设用地新增污染，强化空间布局管控。</w:t>
                  </w:r>
                </w:p>
                <w:p w:rsidR="00BF0FAA" w:rsidRPr="003F36F1" w:rsidRDefault="00BF0FAA" w:rsidP="00934B48">
                  <w:pPr>
                    <w:pStyle w:val="afff"/>
                    <w:jc w:val="both"/>
                  </w:pPr>
                  <w:r w:rsidRPr="003F36F1">
                    <w:rPr>
                      <w:rFonts w:hint="eastAsia"/>
                    </w:rPr>
                    <w:t>2.</w:t>
                  </w:r>
                  <w:r w:rsidRPr="003F36F1">
                    <w:rPr>
                      <w:rFonts w:hint="eastAsia"/>
                    </w:rPr>
                    <w:t>加强污染源监管，严控土壤重点行业企业污染，减少生活污染。</w:t>
                  </w:r>
                </w:p>
              </w:tc>
              <w:tc>
                <w:tcPr>
                  <w:tcW w:w="2914" w:type="dxa"/>
                  <w:vAlign w:val="center"/>
                </w:tcPr>
                <w:p w:rsidR="0021467D" w:rsidRPr="003F36F1" w:rsidRDefault="0021467D" w:rsidP="00934B48">
                  <w:pPr>
                    <w:pStyle w:val="afff"/>
                    <w:jc w:val="both"/>
                  </w:pPr>
                  <w:r w:rsidRPr="003F36F1">
                    <w:rPr>
                      <w:rFonts w:hint="eastAsia"/>
                    </w:rPr>
                    <w:t>1.</w:t>
                  </w:r>
                  <w:r w:rsidRPr="003F36F1">
                    <w:rPr>
                      <w:rFonts w:hint="eastAsia"/>
                    </w:rPr>
                    <w:t>本项目位于天津市西青区辛口工业区乘运道</w:t>
                  </w:r>
                  <w:r w:rsidRPr="003F36F1">
                    <w:rPr>
                      <w:rFonts w:hint="eastAsia"/>
                    </w:rPr>
                    <w:t>16</w:t>
                  </w:r>
                  <w:r w:rsidRPr="003F36F1">
                    <w:rPr>
                      <w:rFonts w:hint="eastAsia"/>
                    </w:rPr>
                    <w:t>号</w:t>
                  </w:r>
                  <w:r w:rsidRPr="003F36F1">
                    <w:rPr>
                      <w:rFonts w:hint="eastAsia"/>
                    </w:rPr>
                    <w:t>-3</w:t>
                  </w:r>
                  <w:r w:rsidRPr="003F36F1">
                    <w:rPr>
                      <w:rFonts w:hint="eastAsia"/>
                    </w:rPr>
                    <w:t>号，不涉及上述仓储项目地块。</w:t>
                  </w:r>
                </w:p>
                <w:p w:rsidR="003F4BE3" w:rsidRPr="003F36F1" w:rsidRDefault="0021467D" w:rsidP="00934B48">
                  <w:pPr>
                    <w:pStyle w:val="afff"/>
                    <w:jc w:val="both"/>
                  </w:pPr>
                  <w:r w:rsidRPr="003F36F1">
                    <w:rPr>
                      <w:rFonts w:hint="eastAsia"/>
                    </w:rPr>
                    <w:t>2.</w:t>
                  </w:r>
                  <w:r w:rsidRPr="003F36F1">
                    <w:rPr>
                      <w:rFonts w:hint="eastAsia"/>
                    </w:rPr>
                    <w:t>本项目不属于土壤重点行业企业</w:t>
                  </w:r>
                  <w:r w:rsidR="00C80611" w:rsidRPr="003F36F1">
                    <w:t>。</w:t>
                  </w:r>
                </w:p>
              </w:tc>
              <w:tc>
                <w:tcPr>
                  <w:tcW w:w="0" w:type="auto"/>
                  <w:vAlign w:val="center"/>
                </w:tcPr>
                <w:p w:rsidR="003F4BE3" w:rsidRPr="003F36F1" w:rsidRDefault="00C80611" w:rsidP="00CC5A7F">
                  <w:pPr>
                    <w:pStyle w:val="afff"/>
                  </w:pPr>
                  <w:r w:rsidRPr="003F36F1">
                    <w:t>符合</w:t>
                  </w:r>
                </w:p>
              </w:tc>
            </w:tr>
            <w:tr w:rsidR="003F36F1" w:rsidRPr="003F36F1" w:rsidTr="00934B48">
              <w:trPr>
                <w:trHeight w:val="397"/>
              </w:trPr>
              <w:tc>
                <w:tcPr>
                  <w:tcW w:w="0" w:type="auto"/>
                  <w:vAlign w:val="center"/>
                </w:tcPr>
                <w:p w:rsidR="003F4BE3" w:rsidRPr="003F36F1" w:rsidRDefault="00C80611" w:rsidP="00CC5A7F">
                  <w:pPr>
                    <w:pStyle w:val="afff"/>
                  </w:pPr>
                  <w:r w:rsidRPr="003F36F1">
                    <w:t>4</w:t>
                  </w:r>
                </w:p>
              </w:tc>
              <w:tc>
                <w:tcPr>
                  <w:tcW w:w="0" w:type="auto"/>
                  <w:vAlign w:val="center"/>
                </w:tcPr>
                <w:p w:rsidR="003F4BE3" w:rsidRPr="003F36F1" w:rsidRDefault="00C80611" w:rsidP="00CC5A7F">
                  <w:pPr>
                    <w:pStyle w:val="afff"/>
                  </w:pPr>
                  <w:r w:rsidRPr="003F36F1">
                    <w:t>资源开发效率要求</w:t>
                  </w:r>
                </w:p>
              </w:tc>
              <w:tc>
                <w:tcPr>
                  <w:tcW w:w="3373" w:type="dxa"/>
                  <w:vAlign w:val="center"/>
                </w:tcPr>
                <w:p w:rsidR="00BF0FAA" w:rsidRPr="003F36F1" w:rsidRDefault="00BF0FAA" w:rsidP="00934B48">
                  <w:pPr>
                    <w:pStyle w:val="afff"/>
                    <w:jc w:val="both"/>
                  </w:pPr>
                  <w:r w:rsidRPr="003F36F1">
                    <w:rPr>
                      <w:rFonts w:hint="eastAsia"/>
                    </w:rPr>
                    <w:t>1</w:t>
                  </w:r>
                  <w:r w:rsidR="00D12B6E" w:rsidRPr="003F36F1">
                    <w:rPr>
                      <w:rFonts w:hint="eastAsia"/>
                    </w:rPr>
                    <w:t>.</w:t>
                  </w:r>
                  <w:r w:rsidRPr="003F36F1">
                    <w:rPr>
                      <w:rFonts w:hint="eastAsia"/>
                    </w:rPr>
                    <w:t>园区工业企业取水定额执行天津市地方标准《工业产品取水定额》（</w:t>
                  </w:r>
                  <w:r w:rsidRPr="003F36F1">
                    <w:rPr>
                      <w:rFonts w:hint="eastAsia"/>
                    </w:rPr>
                    <w:t>DB12/T697</w:t>
                  </w:r>
                  <w:r w:rsidRPr="003F36F1">
                    <w:rPr>
                      <w:rFonts w:hint="eastAsia"/>
                    </w:rPr>
                    <w:t>—</w:t>
                  </w:r>
                  <w:r w:rsidRPr="003F36F1">
                    <w:rPr>
                      <w:rFonts w:hint="eastAsia"/>
                    </w:rPr>
                    <w:t>2016</w:t>
                  </w:r>
                  <w:r w:rsidRPr="003F36F1">
                    <w:rPr>
                      <w:rFonts w:hint="eastAsia"/>
                    </w:rPr>
                    <w:t>）。</w:t>
                  </w:r>
                </w:p>
                <w:p w:rsidR="00BF0FAA" w:rsidRPr="003F36F1" w:rsidRDefault="0021467D" w:rsidP="00934B48">
                  <w:pPr>
                    <w:pStyle w:val="afff"/>
                    <w:jc w:val="both"/>
                  </w:pPr>
                  <w:r w:rsidRPr="003F36F1">
                    <w:rPr>
                      <w:rFonts w:hint="eastAsia"/>
                    </w:rPr>
                    <w:t>2</w:t>
                  </w:r>
                  <w:r w:rsidR="00BF0FAA" w:rsidRPr="003F36F1">
                    <w:rPr>
                      <w:rFonts w:hint="eastAsia"/>
                    </w:rPr>
                    <w:t>.</w:t>
                  </w:r>
                  <w:r w:rsidR="00BF0FAA" w:rsidRPr="003F36F1">
                    <w:rPr>
                      <w:rFonts w:hint="eastAsia"/>
                    </w:rPr>
                    <w:t>优化能源结构和推广应用节能减排技术，不断提高天然气、太阳能、地热能等清洁能源比例。</w:t>
                  </w:r>
                </w:p>
              </w:tc>
              <w:tc>
                <w:tcPr>
                  <w:tcW w:w="2914" w:type="dxa"/>
                  <w:vAlign w:val="center"/>
                </w:tcPr>
                <w:p w:rsidR="003F4BE3" w:rsidRPr="003F36F1" w:rsidRDefault="0021467D" w:rsidP="00934B48">
                  <w:pPr>
                    <w:pStyle w:val="afff"/>
                    <w:jc w:val="both"/>
                  </w:pPr>
                  <w:r w:rsidRPr="003F36F1">
                    <w:rPr>
                      <w:rFonts w:hint="eastAsia"/>
                    </w:rPr>
                    <w:t>1.</w:t>
                  </w:r>
                  <w:r w:rsidRPr="003F36F1">
                    <w:rPr>
                      <w:rFonts w:hint="eastAsia"/>
                    </w:rPr>
                    <w:t>《工业产品取水定额》（</w:t>
                  </w:r>
                  <w:r w:rsidRPr="003F36F1">
                    <w:rPr>
                      <w:rFonts w:hint="eastAsia"/>
                    </w:rPr>
                    <w:t>DB12/T697-2016</w:t>
                  </w:r>
                  <w:r w:rsidRPr="003F36F1">
                    <w:rPr>
                      <w:rFonts w:hint="eastAsia"/>
                    </w:rPr>
                    <w:t>）中无调味品取水定额。</w:t>
                  </w:r>
                </w:p>
                <w:p w:rsidR="0021467D" w:rsidRPr="003F36F1" w:rsidRDefault="0021467D" w:rsidP="00934B48">
                  <w:pPr>
                    <w:pStyle w:val="afff"/>
                    <w:jc w:val="both"/>
                  </w:pPr>
                  <w:r w:rsidRPr="003F36F1">
                    <w:rPr>
                      <w:rFonts w:hint="eastAsia"/>
                    </w:rPr>
                    <w:t>2.</w:t>
                  </w:r>
                  <w:r w:rsidRPr="003F36F1">
                    <w:rPr>
                      <w:rFonts w:hint="eastAsia"/>
                    </w:rPr>
                    <w:t>本项目使用能源为天然气。</w:t>
                  </w:r>
                </w:p>
              </w:tc>
              <w:tc>
                <w:tcPr>
                  <w:tcW w:w="0" w:type="auto"/>
                  <w:vAlign w:val="center"/>
                </w:tcPr>
                <w:p w:rsidR="003F4BE3" w:rsidRPr="003F36F1" w:rsidRDefault="00C80611" w:rsidP="00CC5A7F">
                  <w:pPr>
                    <w:pStyle w:val="afff"/>
                  </w:pPr>
                  <w:r w:rsidRPr="003F36F1">
                    <w:t>符合</w:t>
                  </w:r>
                </w:p>
              </w:tc>
            </w:tr>
          </w:tbl>
          <w:p w:rsidR="003F4BE3" w:rsidRPr="003F36F1" w:rsidRDefault="00C80611" w:rsidP="00985116">
            <w:pPr>
              <w:autoSpaceDE w:val="0"/>
              <w:autoSpaceDN w:val="0"/>
              <w:adjustRightInd w:val="0"/>
              <w:snapToGrid w:val="0"/>
              <w:spacing w:line="360" w:lineRule="auto"/>
              <w:ind w:firstLine="480"/>
              <w:rPr>
                <w:kern w:val="0"/>
                <w:sz w:val="24"/>
              </w:rPr>
            </w:pPr>
            <w:r w:rsidRPr="003F36F1">
              <w:rPr>
                <w:kern w:val="0"/>
                <w:sz w:val="24"/>
              </w:rPr>
              <w:t>由上表可知，本项目建设符合</w:t>
            </w:r>
            <w:r w:rsidRPr="003F36F1">
              <w:rPr>
                <w:rFonts w:hint="eastAsia"/>
                <w:kern w:val="0"/>
                <w:sz w:val="24"/>
              </w:rPr>
              <w:t>《</w:t>
            </w:r>
            <w:r w:rsidR="0021467D" w:rsidRPr="003F36F1">
              <w:rPr>
                <w:rFonts w:hint="eastAsia"/>
                <w:kern w:val="0"/>
                <w:sz w:val="24"/>
              </w:rPr>
              <w:t>西青区环境管控单元生态环境准入清单</w:t>
            </w:r>
            <w:r w:rsidRPr="003F36F1">
              <w:rPr>
                <w:rFonts w:hint="eastAsia"/>
                <w:kern w:val="0"/>
                <w:sz w:val="24"/>
              </w:rPr>
              <w:t>》</w:t>
            </w:r>
            <w:r w:rsidR="0021467D" w:rsidRPr="003F36F1">
              <w:rPr>
                <w:rFonts w:hint="eastAsia"/>
                <w:kern w:val="0"/>
                <w:sz w:val="24"/>
              </w:rPr>
              <w:t>中</w:t>
            </w:r>
            <w:r w:rsidRPr="003F36F1">
              <w:rPr>
                <w:kern w:val="0"/>
                <w:sz w:val="24"/>
              </w:rPr>
              <w:t>的相关要求。</w:t>
            </w:r>
          </w:p>
          <w:p w:rsidR="003F4BE3" w:rsidRPr="003F36F1" w:rsidRDefault="0089297D" w:rsidP="009272A8">
            <w:pPr>
              <w:spacing w:line="360" w:lineRule="auto"/>
              <w:ind w:firstLine="482"/>
              <w:contextualSpacing/>
              <w:rPr>
                <w:sz w:val="24"/>
              </w:rPr>
            </w:pPr>
            <w:r w:rsidRPr="003F36F1">
              <w:rPr>
                <w:rFonts w:hint="eastAsia"/>
                <w:b/>
                <w:sz w:val="24"/>
              </w:rPr>
              <w:t>5</w:t>
            </w:r>
            <w:r w:rsidR="00C80611" w:rsidRPr="003F36F1">
              <w:rPr>
                <w:b/>
                <w:sz w:val="24"/>
              </w:rPr>
              <w:t>、生态保护红线符合性分析</w:t>
            </w:r>
          </w:p>
          <w:p w:rsidR="003F4BE3" w:rsidRPr="003F36F1" w:rsidRDefault="00C80611" w:rsidP="00985116">
            <w:pPr>
              <w:pStyle w:val="afff3"/>
              <w:ind w:firstLine="480"/>
              <w:rPr>
                <w:sz w:val="24"/>
                <w:szCs w:val="24"/>
              </w:rPr>
            </w:pPr>
            <w:r w:rsidRPr="003F36F1">
              <w:rPr>
                <w:sz w:val="24"/>
                <w:szCs w:val="24"/>
              </w:rPr>
              <w:t>根据《天津市人民政府关于发布天津市生态保护红线的通知》（津政发〔</w:t>
            </w:r>
            <w:r w:rsidRPr="003F36F1">
              <w:rPr>
                <w:sz w:val="24"/>
                <w:szCs w:val="24"/>
              </w:rPr>
              <w:t>2018</w:t>
            </w:r>
            <w:r w:rsidRPr="003F36F1">
              <w:rPr>
                <w:sz w:val="24"/>
                <w:szCs w:val="24"/>
              </w:rPr>
              <w:t>〕</w:t>
            </w:r>
            <w:r w:rsidRPr="003F36F1">
              <w:rPr>
                <w:sz w:val="24"/>
                <w:szCs w:val="24"/>
              </w:rPr>
              <w:t>21</w:t>
            </w:r>
            <w:r w:rsidRPr="003F36F1">
              <w:rPr>
                <w:sz w:val="24"/>
                <w:szCs w:val="24"/>
              </w:rPr>
              <w:t>号）和《天津市人民代表大会常务委员会关于加强生态保护红线管理的决定》（</w:t>
            </w:r>
            <w:r w:rsidRPr="003F36F1">
              <w:rPr>
                <w:sz w:val="24"/>
                <w:szCs w:val="24"/>
              </w:rPr>
              <w:t>2023</w:t>
            </w:r>
            <w:r w:rsidRPr="003F36F1">
              <w:rPr>
                <w:sz w:val="24"/>
                <w:szCs w:val="24"/>
              </w:rPr>
              <w:t>年</w:t>
            </w:r>
            <w:r w:rsidRPr="003F36F1">
              <w:rPr>
                <w:sz w:val="24"/>
                <w:szCs w:val="24"/>
              </w:rPr>
              <w:t>7</w:t>
            </w:r>
            <w:r w:rsidRPr="003F36F1">
              <w:rPr>
                <w:sz w:val="24"/>
                <w:szCs w:val="24"/>
              </w:rPr>
              <w:t>月</w:t>
            </w:r>
            <w:r w:rsidRPr="003F36F1">
              <w:rPr>
                <w:sz w:val="24"/>
                <w:szCs w:val="24"/>
              </w:rPr>
              <w:t>27</w:t>
            </w:r>
            <w:r w:rsidRPr="003F36F1">
              <w:rPr>
                <w:sz w:val="24"/>
                <w:szCs w:val="24"/>
              </w:rPr>
              <w:t>日天津市第十八届人民代表大会常务委员会第四次会议通过），天津市生态保护红线空间基本格局划分为</w:t>
            </w:r>
            <w:r w:rsidRPr="003F36F1">
              <w:rPr>
                <w:sz w:val="24"/>
                <w:szCs w:val="24"/>
              </w:rPr>
              <w:t>“</w:t>
            </w:r>
            <w:r w:rsidRPr="003F36F1">
              <w:rPr>
                <w:sz w:val="24"/>
                <w:szCs w:val="24"/>
              </w:rPr>
              <w:t>三区一带多</w:t>
            </w:r>
            <w:r w:rsidRPr="003F36F1">
              <w:rPr>
                <w:rFonts w:ascii="宋体" w:hAnsi="宋体"/>
                <w:sz w:val="24"/>
                <w:szCs w:val="24"/>
              </w:rPr>
              <w:t>点”，“三区”为北部蓟州的山地丘陵区、中部七里海—大黄堡湿地区和南部团泊洼—北大港湿地区；“一带”为海岸带</w:t>
            </w:r>
            <w:r w:rsidRPr="003F36F1">
              <w:rPr>
                <w:sz w:val="24"/>
                <w:szCs w:val="24"/>
              </w:rPr>
              <w:t>区域生态保护红线，包括海洋生态红线区与滨海新区沿海区域的陆域生态保护红线；</w:t>
            </w:r>
            <w:r w:rsidRPr="003F36F1">
              <w:rPr>
                <w:sz w:val="24"/>
                <w:szCs w:val="24"/>
              </w:rPr>
              <w:t>“</w:t>
            </w:r>
            <w:r w:rsidRPr="003F36F1">
              <w:rPr>
                <w:sz w:val="24"/>
                <w:szCs w:val="24"/>
              </w:rPr>
              <w:t>多点</w:t>
            </w:r>
            <w:r w:rsidRPr="003F36F1">
              <w:rPr>
                <w:sz w:val="24"/>
                <w:szCs w:val="24"/>
              </w:rPr>
              <w:t>”</w:t>
            </w:r>
            <w:r w:rsidRPr="003F36F1">
              <w:rPr>
                <w:sz w:val="24"/>
                <w:szCs w:val="24"/>
              </w:rPr>
              <w:t>为市级及以上禁止开发区和其他各</w:t>
            </w:r>
            <w:r w:rsidR="0090732B" w:rsidRPr="003F36F1">
              <w:rPr>
                <w:sz w:val="24"/>
                <w:szCs w:val="24"/>
              </w:rPr>
              <w:t>类</w:t>
            </w:r>
            <w:r w:rsidRPr="003F36F1">
              <w:rPr>
                <w:sz w:val="24"/>
                <w:szCs w:val="24"/>
              </w:rPr>
              <w:t>保护地，主要包括青龙湾固沙林自然保护区、饮用水水源保护区一级区、古海岸与湿地国家级自然保护区的贝壳堤区域等。</w:t>
            </w:r>
          </w:p>
          <w:p w:rsidR="003F4BE3" w:rsidRPr="003F36F1" w:rsidRDefault="00C80611" w:rsidP="00985116">
            <w:pPr>
              <w:widowControl/>
              <w:spacing w:line="360" w:lineRule="auto"/>
              <w:ind w:firstLine="480"/>
              <w:jc w:val="left"/>
              <w:rPr>
                <w:kern w:val="0"/>
                <w:sz w:val="24"/>
              </w:rPr>
            </w:pPr>
            <w:r w:rsidRPr="003F36F1">
              <w:rPr>
                <w:sz w:val="24"/>
              </w:rPr>
              <w:lastRenderedPageBreak/>
              <w:t>本项目位于</w:t>
            </w:r>
            <w:r w:rsidR="007528B7" w:rsidRPr="003F36F1">
              <w:rPr>
                <w:sz w:val="24"/>
              </w:rPr>
              <w:t>天津市西青区辛口工业区乘运道</w:t>
            </w:r>
            <w:r w:rsidR="007528B7" w:rsidRPr="003F36F1">
              <w:rPr>
                <w:sz w:val="24"/>
              </w:rPr>
              <w:t>16</w:t>
            </w:r>
            <w:r w:rsidR="007528B7" w:rsidRPr="003F36F1">
              <w:rPr>
                <w:sz w:val="24"/>
              </w:rPr>
              <w:t>号</w:t>
            </w:r>
            <w:r w:rsidR="007528B7" w:rsidRPr="003F36F1">
              <w:rPr>
                <w:sz w:val="24"/>
              </w:rPr>
              <w:t>-3</w:t>
            </w:r>
            <w:r w:rsidR="007528B7" w:rsidRPr="003F36F1">
              <w:rPr>
                <w:sz w:val="24"/>
              </w:rPr>
              <w:t>号</w:t>
            </w:r>
            <w:r w:rsidRPr="003F36F1">
              <w:rPr>
                <w:sz w:val="24"/>
              </w:rPr>
              <w:t>院内，不涉及占用天津市生态保护红线</w:t>
            </w:r>
            <w:r w:rsidR="0021467D" w:rsidRPr="003F36F1">
              <w:rPr>
                <w:rFonts w:hint="eastAsia"/>
                <w:sz w:val="24"/>
              </w:rPr>
              <w:t>，</w:t>
            </w:r>
            <w:r w:rsidRPr="003F36F1">
              <w:rPr>
                <w:sz w:val="24"/>
              </w:rPr>
              <w:t>本项目距离最近的生态保护红线为</w:t>
            </w:r>
            <w:r w:rsidR="00EE10BC" w:rsidRPr="003F36F1">
              <w:rPr>
                <w:rFonts w:hint="eastAsia"/>
                <w:sz w:val="24"/>
              </w:rPr>
              <w:t>独流减河</w:t>
            </w:r>
            <w:r w:rsidRPr="003F36F1">
              <w:rPr>
                <w:sz w:val="24"/>
              </w:rPr>
              <w:t>河滨岸带生态保护红线，</w:t>
            </w:r>
            <w:r w:rsidR="004C5B15" w:rsidRPr="003F36F1">
              <w:rPr>
                <w:rFonts w:hint="eastAsia"/>
                <w:sz w:val="24"/>
              </w:rPr>
              <w:t>与本项目</w:t>
            </w:r>
            <w:r w:rsidRPr="003F36F1">
              <w:rPr>
                <w:sz w:val="24"/>
              </w:rPr>
              <w:t>距离</w:t>
            </w:r>
            <w:r w:rsidR="002A5AE2" w:rsidRPr="003F36F1">
              <w:rPr>
                <w:rFonts w:hint="eastAsia"/>
                <w:sz w:val="24"/>
              </w:rPr>
              <w:t>3.7</w:t>
            </w:r>
            <w:r w:rsidRPr="003F36F1">
              <w:rPr>
                <w:sz w:val="24"/>
              </w:rPr>
              <w:t>km</w:t>
            </w:r>
            <w:r w:rsidRPr="003F36F1">
              <w:rPr>
                <w:sz w:val="24"/>
              </w:rPr>
              <w:t>。本项目与天津市生态保护红线的位置关系详见附图</w:t>
            </w:r>
            <w:r w:rsidR="00562216" w:rsidRPr="003F36F1">
              <w:rPr>
                <w:rFonts w:hint="eastAsia"/>
                <w:sz w:val="24"/>
              </w:rPr>
              <w:t>8</w:t>
            </w:r>
            <w:r w:rsidRPr="003F36F1">
              <w:rPr>
                <w:sz w:val="24"/>
              </w:rPr>
              <w:t>。</w:t>
            </w:r>
          </w:p>
          <w:p w:rsidR="00CF6D26" w:rsidRPr="003F36F1" w:rsidRDefault="0089297D" w:rsidP="009272A8">
            <w:pPr>
              <w:adjustRightInd w:val="0"/>
              <w:snapToGrid w:val="0"/>
              <w:spacing w:line="360" w:lineRule="auto"/>
              <w:ind w:firstLine="482"/>
              <w:jc w:val="left"/>
              <w:rPr>
                <w:b/>
                <w:bCs/>
              </w:rPr>
            </w:pPr>
            <w:r w:rsidRPr="003F36F1">
              <w:rPr>
                <w:rFonts w:hint="eastAsia"/>
                <w:b/>
                <w:bCs/>
                <w:sz w:val="24"/>
              </w:rPr>
              <w:t>6</w:t>
            </w:r>
            <w:r w:rsidR="00C80611" w:rsidRPr="003F36F1">
              <w:rPr>
                <w:b/>
                <w:bCs/>
                <w:sz w:val="24"/>
              </w:rPr>
              <w:t>、</w:t>
            </w:r>
            <w:r w:rsidR="00CF6D26" w:rsidRPr="003F36F1">
              <w:rPr>
                <w:b/>
                <w:bCs/>
                <w:sz w:val="24"/>
              </w:rPr>
              <w:t>与</w:t>
            </w:r>
            <w:r w:rsidR="00CF6D26" w:rsidRPr="003F36F1">
              <w:rPr>
                <w:rFonts w:hint="eastAsia"/>
                <w:b/>
                <w:bCs/>
                <w:sz w:val="24"/>
              </w:rPr>
              <w:t>关于印发《大运河天津段核心监控区禁止</w:t>
            </w:r>
            <w:r w:rsidR="0090732B" w:rsidRPr="003F36F1">
              <w:rPr>
                <w:rFonts w:hint="eastAsia"/>
                <w:b/>
                <w:bCs/>
                <w:sz w:val="24"/>
              </w:rPr>
              <w:t>类</w:t>
            </w:r>
            <w:r w:rsidR="00CF6D26" w:rsidRPr="003F36F1">
              <w:rPr>
                <w:rFonts w:hint="eastAsia"/>
                <w:b/>
                <w:bCs/>
                <w:sz w:val="24"/>
              </w:rPr>
              <w:t>清单》的通知（津发改社会规</w:t>
            </w:r>
            <w:r w:rsidR="00CF6D26" w:rsidRPr="003F36F1">
              <w:rPr>
                <w:rFonts w:hint="eastAsia"/>
                <w:b/>
                <w:bCs/>
                <w:sz w:val="24"/>
              </w:rPr>
              <w:t>[2023]7</w:t>
            </w:r>
            <w:r w:rsidR="00CF6D26" w:rsidRPr="003F36F1">
              <w:rPr>
                <w:rFonts w:hint="eastAsia"/>
                <w:b/>
                <w:bCs/>
                <w:sz w:val="24"/>
              </w:rPr>
              <w:t>号）</w:t>
            </w:r>
            <w:r w:rsidR="00CF6D26" w:rsidRPr="003F36F1">
              <w:rPr>
                <w:b/>
                <w:bCs/>
                <w:sz w:val="24"/>
              </w:rPr>
              <w:t>符合性分析</w:t>
            </w:r>
          </w:p>
          <w:p w:rsidR="00CF6D26" w:rsidRPr="003F36F1" w:rsidRDefault="00CF6D26" w:rsidP="00985116">
            <w:pPr>
              <w:autoSpaceDE w:val="0"/>
              <w:autoSpaceDN w:val="0"/>
              <w:adjustRightInd w:val="0"/>
              <w:snapToGrid w:val="0"/>
              <w:spacing w:line="360" w:lineRule="auto"/>
              <w:ind w:firstLine="480"/>
              <w:rPr>
                <w:kern w:val="0"/>
                <w:sz w:val="24"/>
              </w:rPr>
            </w:pPr>
            <w:r w:rsidRPr="003F36F1">
              <w:rPr>
                <w:sz w:val="24"/>
              </w:rPr>
              <w:t>本项目位于</w:t>
            </w:r>
            <w:r w:rsidRPr="003F36F1">
              <w:rPr>
                <w:rFonts w:hint="eastAsia"/>
                <w:kern w:val="0"/>
                <w:sz w:val="24"/>
              </w:rPr>
              <w:t>天津市西青区辛口工业区乘运道</w:t>
            </w:r>
            <w:r w:rsidRPr="003F36F1">
              <w:rPr>
                <w:rFonts w:hint="eastAsia"/>
                <w:kern w:val="0"/>
                <w:sz w:val="24"/>
              </w:rPr>
              <w:t>16</w:t>
            </w:r>
            <w:r w:rsidRPr="003F36F1">
              <w:rPr>
                <w:rFonts w:hint="eastAsia"/>
                <w:kern w:val="0"/>
                <w:sz w:val="24"/>
              </w:rPr>
              <w:t>号</w:t>
            </w:r>
            <w:r w:rsidRPr="003F36F1">
              <w:rPr>
                <w:rFonts w:hint="eastAsia"/>
                <w:kern w:val="0"/>
                <w:sz w:val="24"/>
              </w:rPr>
              <w:t>-3</w:t>
            </w:r>
            <w:r w:rsidRPr="003F36F1">
              <w:rPr>
                <w:rFonts w:hint="eastAsia"/>
                <w:kern w:val="0"/>
                <w:sz w:val="24"/>
              </w:rPr>
              <w:t>号</w:t>
            </w:r>
            <w:r w:rsidRPr="003F36F1">
              <w:rPr>
                <w:sz w:val="24"/>
              </w:rPr>
              <w:t>，</w:t>
            </w:r>
            <w:r w:rsidRPr="003F36F1">
              <w:rPr>
                <w:rFonts w:hint="eastAsia"/>
                <w:kern w:val="0"/>
                <w:sz w:val="24"/>
              </w:rPr>
              <w:t>本项目与大运河岸（</w:t>
            </w:r>
            <w:r w:rsidR="008354CC" w:rsidRPr="003F36F1">
              <w:rPr>
                <w:rFonts w:hint="eastAsia"/>
                <w:kern w:val="0"/>
                <w:sz w:val="24"/>
              </w:rPr>
              <w:t>河道</w:t>
            </w:r>
            <w:r w:rsidRPr="003F36F1">
              <w:rPr>
                <w:rFonts w:hint="eastAsia"/>
                <w:kern w:val="0"/>
                <w:sz w:val="24"/>
              </w:rPr>
              <w:t>西岸）最近距离约</w:t>
            </w:r>
            <w:r w:rsidR="008354CC" w:rsidRPr="003F36F1">
              <w:rPr>
                <w:rFonts w:hint="eastAsia"/>
                <w:kern w:val="0"/>
                <w:sz w:val="24"/>
              </w:rPr>
              <w:t>80</w:t>
            </w:r>
            <w:r w:rsidRPr="003F36F1">
              <w:rPr>
                <w:rFonts w:hint="eastAsia"/>
                <w:kern w:val="0"/>
                <w:sz w:val="24"/>
              </w:rPr>
              <w:t>0m</w:t>
            </w:r>
            <w:r w:rsidRPr="003F36F1">
              <w:rPr>
                <w:sz w:val="24"/>
              </w:rPr>
              <w:t>（详见附图</w:t>
            </w:r>
            <w:r w:rsidR="00562216" w:rsidRPr="003F36F1">
              <w:rPr>
                <w:rFonts w:hint="eastAsia"/>
                <w:sz w:val="24"/>
              </w:rPr>
              <w:t>9</w:t>
            </w:r>
            <w:r w:rsidRPr="003F36F1">
              <w:rPr>
                <w:sz w:val="24"/>
              </w:rPr>
              <w:t>）</w:t>
            </w:r>
            <w:r w:rsidRPr="003F36F1">
              <w:rPr>
                <w:rFonts w:hint="eastAsia"/>
                <w:kern w:val="0"/>
                <w:sz w:val="24"/>
              </w:rPr>
              <w:t>，位于大运河核心监控区范围内</w:t>
            </w:r>
            <w:r w:rsidRPr="003F36F1">
              <w:rPr>
                <w:sz w:val="24"/>
              </w:rPr>
              <w:t>，</w:t>
            </w:r>
            <w:r w:rsidRPr="003F36F1">
              <w:rPr>
                <w:rFonts w:hint="eastAsia"/>
                <w:sz w:val="24"/>
              </w:rPr>
              <w:t>本</w:t>
            </w:r>
            <w:r w:rsidRPr="003F36F1">
              <w:rPr>
                <w:rFonts w:hint="eastAsia"/>
                <w:kern w:val="0"/>
                <w:sz w:val="24"/>
              </w:rPr>
              <w:t>项目与大运河天津段核心监控区禁止</w:t>
            </w:r>
            <w:r w:rsidR="0090732B" w:rsidRPr="003F36F1">
              <w:rPr>
                <w:rFonts w:hint="eastAsia"/>
                <w:kern w:val="0"/>
                <w:sz w:val="24"/>
              </w:rPr>
              <w:t>类</w:t>
            </w:r>
            <w:r w:rsidRPr="003F36F1">
              <w:rPr>
                <w:rFonts w:hint="eastAsia"/>
                <w:kern w:val="0"/>
                <w:sz w:val="24"/>
              </w:rPr>
              <w:t>清单符合性见下表。</w:t>
            </w:r>
          </w:p>
          <w:p w:rsidR="00CF6D26" w:rsidRPr="003F36F1" w:rsidRDefault="00CF6D26" w:rsidP="00E91741">
            <w:pPr>
              <w:pStyle w:val="lh---"/>
              <w:framePr w:wrap="around"/>
              <w:rPr>
                <w:color w:val="auto"/>
              </w:rPr>
            </w:pPr>
            <w:r w:rsidRPr="003F36F1">
              <w:rPr>
                <w:color w:val="auto"/>
              </w:rPr>
              <w:t>本项目与</w:t>
            </w:r>
            <w:r w:rsidRPr="003F36F1">
              <w:rPr>
                <w:rFonts w:hint="eastAsia"/>
                <w:color w:val="auto"/>
              </w:rPr>
              <w:t>大运河天津段核心监控区禁止</w:t>
            </w:r>
            <w:r w:rsidR="0090732B" w:rsidRPr="003F36F1">
              <w:rPr>
                <w:rFonts w:hint="eastAsia"/>
                <w:color w:val="auto"/>
              </w:rPr>
              <w:t>类</w:t>
            </w:r>
            <w:r w:rsidRPr="003F36F1">
              <w:rPr>
                <w:rFonts w:hint="eastAsia"/>
                <w:color w:val="auto"/>
              </w:rPr>
              <w:t>清单符合性分析一览表</w:t>
            </w:r>
          </w:p>
          <w:tbl>
            <w:tblPr>
              <w:tblStyle w:val="af2"/>
              <w:tblW w:w="0" w:type="auto"/>
              <w:jc w:val="center"/>
              <w:tblLook w:val="04A0" w:firstRow="1" w:lastRow="0" w:firstColumn="1" w:lastColumn="0" w:noHBand="0" w:noVBand="1"/>
            </w:tblPr>
            <w:tblGrid>
              <w:gridCol w:w="452"/>
              <w:gridCol w:w="4274"/>
              <w:gridCol w:w="2447"/>
              <w:gridCol w:w="478"/>
            </w:tblGrid>
            <w:tr w:rsidR="003F36F1" w:rsidRPr="003F36F1" w:rsidTr="00C73625">
              <w:trPr>
                <w:trHeight w:val="23"/>
                <w:jc w:val="center"/>
              </w:trPr>
              <w:tc>
                <w:tcPr>
                  <w:tcW w:w="0" w:type="auto"/>
                  <w:vAlign w:val="center"/>
                </w:tcPr>
                <w:p w:rsidR="00CF6D26" w:rsidRPr="003F36F1" w:rsidRDefault="00CF6D26" w:rsidP="00CC5A7F">
                  <w:pPr>
                    <w:pStyle w:val="afff"/>
                  </w:pPr>
                  <w:r w:rsidRPr="003F36F1">
                    <w:rPr>
                      <w:rFonts w:hint="eastAsia"/>
                    </w:rPr>
                    <w:t>序号</w:t>
                  </w:r>
                </w:p>
              </w:tc>
              <w:tc>
                <w:tcPr>
                  <w:tcW w:w="0" w:type="auto"/>
                  <w:vAlign w:val="center"/>
                </w:tcPr>
                <w:p w:rsidR="00CF6D26" w:rsidRPr="003F36F1" w:rsidRDefault="00CF6D26" w:rsidP="00CC5A7F">
                  <w:pPr>
                    <w:pStyle w:val="afff"/>
                  </w:pPr>
                  <w:r w:rsidRPr="003F36F1">
                    <w:rPr>
                      <w:rFonts w:hint="eastAsia"/>
                    </w:rPr>
                    <w:t>文件要求</w:t>
                  </w:r>
                </w:p>
              </w:tc>
              <w:tc>
                <w:tcPr>
                  <w:tcW w:w="0" w:type="auto"/>
                  <w:vAlign w:val="center"/>
                </w:tcPr>
                <w:p w:rsidR="00CF6D26" w:rsidRPr="003F36F1" w:rsidRDefault="00CF6D26" w:rsidP="00CC5A7F">
                  <w:pPr>
                    <w:pStyle w:val="afff"/>
                  </w:pPr>
                  <w:r w:rsidRPr="003F36F1">
                    <w:rPr>
                      <w:rFonts w:hint="eastAsia"/>
                    </w:rPr>
                    <w:t>本项目情况</w:t>
                  </w:r>
                </w:p>
              </w:tc>
              <w:tc>
                <w:tcPr>
                  <w:tcW w:w="0" w:type="auto"/>
                  <w:vAlign w:val="center"/>
                </w:tcPr>
                <w:p w:rsidR="00CF6D26" w:rsidRPr="003F36F1" w:rsidRDefault="00CF6D26" w:rsidP="00CC5A7F">
                  <w:pPr>
                    <w:pStyle w:val="afff"/>
                  </w:pPr>
                  <w:r w:rsidRPr="003F36F1">
                    <w:rPr>
                      <w:rFonts w:hint="eastAsia"/>
                    </w:rPr>
                    <w:t>符合性</w:t>
                  </w:r>
                </w:p>
              </w:tc>
            </w:tr>
            <w:tr w:rsidR="003F36F1" w:rsidRPr="003F36F1" w:rsidTr="00C73625">
              <w:trPr>
                <w:trHeight w:val="23"/>
                <w:jc w:val="center"/>
              </w:trPr>
              <w:tc>
                <w:tcPr>
                  <w:tcW w:w="0" w:type="auto"/>
                  <w:vAlign w:val="center"/>
                </w:tcPr>
                <w:p w:rsidR="00811952" w:rsidRPr="003F36F1" w:rsidRDefault="00811952" w:rsidP="00CC5A7F">
                  <w:pPr>
                    <w:pStyle w:val="afff"/>
                  </w:pPr>
                  <w:r w:rsidRPr="003F36F1">
                    <w:rPr>
                      <w:rFonts w:hint="eastAsia"/>
                    </w:rPr>
                    <w:t>1</w:t>
                  </w:r>
                </w:p>
              </w:tc>
              <w:tc>
                <w:tcPr>
                  <w:tcW w:w="0" w:type="auto"/>
                  <w:vAlign w:val="center"/>
                </w:tcPr>
                <w:p w:rsidR="00811952" w:rsidRPr="003F36F1" w:rsidRDefault="00811952" w:rsidP="00CC5A7F">
                  <w:pPr>
                    <w:pStyle w:val="afff"/>
                  </w:pPr>
                  <w:r w:rsidRPr="003F36F1">
                    <w:rPr>
                      <w:rFonts w:hint="eastAsia"/>
                    </w:rPr>
                    <w:t>对列入《产业结构调整指导目录</w:t>
                  </w:r>
                  <w:r w:rsidRPr="003F36F1">
                    <w:rPr>
                      <w:rFonts w:hint="eastAsia"/>
                    </w:rPr>
                    <w:t>(2019</w:t>
                  </w:r>
                  <w:r w:rsidRPr="003F36F1">
                    <w:rPr>
                      <w:rFonts w:hint="eastAsia"/>
                    </w:rPr>
                    <w:t>年本</w:t>
                  </w:r>
                  <w:r w:rsidRPr="003F36F1">
                    <w:rPr>
                      <w:rFonts w:hint="eastAsia"/>
                    </w:rPr>
                    <w:t>)</w:t>
                  </w:r>
                  <w:r w:rsidRPr="003F36F1">
                    <w:rPr>
                      <w:rFonts w:hint="eastAsia"/>
                    </w:rPr>
                    <w:t>》的淘汰类项目和限制类项目、《市场准入负面清单</w:t>
                  </w:r>
                  <w:r w:rsidRPr="003F36F1">
                    <w:rPr>
                      <w:rFonts w:hint="eastAsia"/>
                    </w:rPr>
                    <w:t>(2022</w:t>
                  </w:r>
                  <w:r w:rsidRPr="003F36F1">
                    <w:rPr>
                      <w:rFonts w:hint="eastAsia"/>
                    </w:rPr>
                    <w:t>年版</w:t>
                  </w:r>
                  <w:r w:rsidRPr="003F36F1">
                    <w:rPr>
                      <w:rFonts w:hint="eastAsia"/>
                    </w:rPr>
                    <w:t>)</w:t>
                  </w:r>
                  <w:r w:rsidRPr="003F36F1">
                    <w:rPr>
                      <w:rFonts w:hint="eastAsia"/>
                    </w:rPr>
                    <w:t>》禁止准入类事项，一律不得批准。</w:t>
                  </w:r>
                </w:p>
              </w:tc>
              <w:tc>
                <w:tcPr>
                  <w:tcW w:w="0" w:type="auto"/>
                  <w:vAlign w:val="center"/>
                </w:tcPr>
                <w:p w:rsidR="00811952" w:rsidRPr="003F36F1" w:rsidRDefault="00811952" w:rsidP="00CC5A7F">
                  <w:pPr>
                    <w:pStyle w:val="afff"/>
                  </w:pPr>
                  <w:r w:rsidRPr="003F36F1">
                    <w:rPr>
                      <w:rFonts w:hint="eastAsia"/>
                    </w:rPr>
                    <w:t>本项目不属于《产业结构调整指导目录》（</w:t>
                  </w:r>
                  <w:r w:rsidRPr="003F36F1">
                    <w:rPr>
                      <w:rFonts w:hint="eastAsia"/>
                    </w:rPr>
                    <w:t>2024</w:t>
                  </w:r>
                  <w:r w:rsidRPr="003F36F1">
                    <w:rPr>
                      <w:rFonts w:hint="eastAsia"/>
                    </w:rPr>
                    <w:t>年本）的淘汰类项目和限制类项目、不属于《市场准入负面清单（</w:t>
                  </w:r>
                  <w:r w:rsidRPr="003F36F1">
                    <w:rPr>
                      <w:rFonts w:hint="eastAsia"/>
                    </w:rPr>
                    <w:t>2022</w:t>
                  </w:r>
                  <w:r w:rsidRPr="003F36F1">
                    <w:rPr>
                      <w:rFonts w:hint="eastAsia"/>
                    </w:rPr>
                    <w:t>年版）》禁止准入类事项。</w:t>
                  </w:r>
                </w:p>
              </w:tc>
              <w:tc>
                <w:tcPr>
                  <w:tcW w:w="0" w:type="auto"/>
                  <w:vAlign w:val="center"/>
                </w:tcPr>
                <w:p w:rsidR="00811952" w:rsidRPr="003F36F1" w:rsidRDefault="00811952" w:rsidP="00CC5A7F">
                  <w:pPr>
                    <w:pStyle w:val="afff"/>
                  </w:pPr>
                  <w:r w:rsidRPr="003F36F1">
                    <w:rPr>
                      <w:rFonts w:hint="eastAsia"/>
                    </w:rPr>
                    <w:t>符合</w:t>
                  </w:r>
                </w:p>
              </w:tc>
            </w:tr>
            <w:tr w:rsidR="003F36F1" w:rsidRPr="003F36F1" w:rsidTr="00C73625">
              <w:trPr>
                <w:trHeight w:val="23"/>
                <w:jc w:val="center"/>
              </w:trPr>
              <w:tc>
                <w:tcPr>
                  <w:tcW w:w="0" w:type="auto"/>
                  <w:vAlign w:val="center"/>
                </w:tcPr>
                <w:p w:rsidR="00811952" w:rsidRPr="003F36F1" w:rsidRDefault="00811952" w:rsidP="00CC5A7F">
                  <w:pPr>
                    <w:pStyle w:val="afff"/>
                  </w:pPr>
                  <w:r w:rsidRPr="003F36F1">
                    <w:rPr>
                      <w:rFonts w:hint="eastAsia"/>
                    </w:rPr>
                    <w:t>2</w:t>
                  </w:r>
                </w:p>
              </w:tc>
              <w:tc>
                <w:tcPr>
                  <w:tcW w:w="0" w:type="auto"/>
                  <w:vAlign w:val="center"/>
                </w:tcPr>
                <w:p w:rsidR="00811952" w:rsidRPr="003F36F1" w:rsidRDefault="00811952" w:rsidP="00CC5A7F">
                  <w:pPr>
                    <w:pStyle w:val="afff"/>
                  </w:pPr>
                  <w:r w:rsidRPr="003F36F1">
                    <w:rPr>
                      <w:rFonts w:hint="eastAsia"/>
                    </w:rPr>
                    <w:t>在核心监控区内严禁开发未利用地，严禁占用生态空间新建扩建高风险、高污染、高耗水产业和不符合生态环境保护的工矿企业，以及不符合相关规划的码头工程。</w:t>
                  </w:r>
                </w:p>
              </w:tc>
              <w:tc>
                <w:tcPr>
                  <w:tcW w:w="0" w:type="auto"/>
                  <w:vAlign w:val="center"/>
                </w:tcPr>
                <w:p w:rsidR="00811952" w:rsidRPr="003F36F1" w:rsidRDefault="00811952" w:rsidP="00CC5A7F">
                  <w:pPr>
                    <w:pStyle w:val="afff"/>
                  </w:pPr>
                  <w:r w:rsidRPr="003F36F1">
                    <w:rPr>
                      <w:rFonts w:hint="eastAsia"/>
                    </w:rPr>
                    <w:t>本项目不新增占地，不占用生态空间，本项目不属于高风险、高污染、高耗水产业。</w:t>
                  </w:r>
                </w:p>
              </w:tc>
              <w:tc>
                <w:tcPr>
                  <w:tcW w:w="0" w:type="auto"/>
                  <w:vAlign w:val="center"/>
                </w:tcPr>
                <w:p w:rsidR="00811952" w:rsidRPr="003F36F1" w:rsidRDefault="00811952" w:rsidP="00CC5A7F">
                  <w:pPr>
                    <w:pStyle w:val="afff"/>
                  </w:pPr>
                  <w:r w:rsidRPr="003F36F1">
                    <w:rPr>
                      <w:rFonts w:hint="eastAsia"/>
                    </w:rPr>
                    <w:t>符合</w:t>
                  </w:r>
                </w:p>
              </w:tc>
            </w:tr>
            <w:tr w:rsidR="003F36F1" w:rsidRPr="003F36F1" w:rsidTr="00C73625">
              <w:trPr>
                <w:trHeight w:val="23"/>
                <w:jc w:val="center"/>
              </w:trPr>
              <w:tc>
                <w:tcPr>
                  <w:tcW w:w="0" w:type="auto"/>
                  <w:vAlign w:val="center"/>
                </w:tcPr>
                <w:p w:rsidR="00811952" w:rsidRPr="003F36F1" w:rsidRDefault="00811952" w:rsidP="00CC5A7F">
                  <w:pPr>
                    <w:pStyle w:val="afff"/>
                  </w:pPr>
                  <w:r w:rsidRPr="003F36F1">
                    <w:rPr>
                      <w:rFonts w:hint="eastAsia"/>
                    </w:rPr>
                    <w:t>3</w:t>
                  </w:r>
                </w:p>
              </w:tc>
              <w:tc>
                <w:tcPr>
                  <w:tcW w:w="0" w:type="auto"/>
                  <w:vAlign w:val="center"/>
                </w:tcPr>
                <w:p w:rsidR="00811952" w:rsidRPr="003F36F1" w:rsidRDefault="00811952" w:rsidP="00CC5A7F">
                  <w:pPr>
                    <w:pStyle w:val="afff"/>
                  </w:pPr>
                  <w:r w:rsidRPr="003F36F1">
                    <w:rPr>
                      <w:rFonts w:hint="eastAsia"/>
                    </w:rPr>
                    <w:t>核心监控区内的非建成区严禁大规模新建扩建房地产、大型及特大型主题公园等开发项目。核心监控区建成区老城改造按照高层禁建区管理，落实限高、限密度的具体要求，限制各类用地调整为大型工商业项目、商务办公项目、住宅商品房、仓储物流设施等用地，整体保护大运河沿线空间形态。</w:t>
                  </w:r>
                </w:p>
              </w:tc>
              <w:tc>
                <w:tcPr>
                  <w:tcW w:w="0" w:type="auto"/>
                  <w:vAlign w:val="center"/>
                </w:tcPr>
                <w:p w:rsidR="00811952" w:rsidRPr="003F36F1" w:rsidRDefault="00811952" w:rsidP="00CC5A7F">
                  <w:pPr>
                    <w:pStyle w:val="afff"/>
                  </w:pPr>
                  <w:r w:rsidRPr="003F36F1">
                    <w:rPr>
                      <w:rFonts w:hint="eastAsia"/>
                    </w:rPr>
                    <w:t>本项目为其他调味品、发酵制品制造。不属于严禁开发和限制类的项目。</w:t>
                  </w:r>
                </w:p>
              </w:tc>
              <w:tc>
                <w:tcPr>
                  <w:tcW w:w="0" w:type="auto"/>
                  <w:vAlign w:val="center"/>
                </w:tcPr>
                <w:p w:rsidR="00811952" w:rsidRPr="003F36F1" w:rsidRDefault="00811952" w:rsidP="00CC5A7F">
                  <w:pPr>
                    <w:pStyle w:val="afff"/>
                  </w:pPr>
                  <w:r w:rsidRPr="003F36F1">
                    <w:rPr>
                      <w:rFonts w:hint="eastAsia"/>
                    </w:rPr>
                    <w:t>符合</w:t>
                  </w:r>
                </w:p>
              </w:tc>
            </w:tr>
            <w:tr w:rsidR="003F36F1" w:rsidRPr="003F36F1" w:rsidTr="00C73625">
              <w:trPr>
                <w:trHeight w:val="23"/>
                <w:jc w:val="center"/>
              </w:trPr>
              <w:tc>
                <w:tcPr>
                  <w:tcW w:w="0" w:type="auto"/>
                  <w:vAlign w:val="center"/>
                </w:tcPr>
                <w:p w:rsidR="00811952" w:rsidRPr="003F36F1" w:rsidRDefault="00811952" w:rsidP="00CC5A7F">
                  <w:pPr>
                    <w:pStyle w:val="afff"/>
                  </w:pPr>
                  <w:r w:rsidRPr="003F36F1">
                    <w:rPr>
                      <w:rFonts w:hint="eastAsia"/>
                    </w:rPr>
                    <w:t>4</w:t>
                  </w:r>
                </w:p>
              </w:tc>
              <w:tc>
                <w:tcPr>
                  <w:tcW w:w="0" w:type="auto"/>
                  <w:vAlign w:val="center"/>
                </w:tcPr>
                <w:p w:rsidR="00811952" w:rsidRPr="003F36F1" w:rsidRDefault="00811952" w:rsidP="00CC5A7F">
                  <w:pPr>
                    <w:pStyle w:val="afff"/>
                  </w:pPr>
                  <w:r w:rsidRPr="003F36F1">
                    <w:rPr>
                      <w:rFonts w:hint="eastAsia"/>
                    </w:rPr>
                    <w:t>核心监控区内禁止建设违反《外商投资准入特别管理措施</w:t>
                  </w:r>
                  <w:r w:rsidRPr="003F36F1">
                    <w:rPr>
                      <w:rFonts w:hint="eastAsia"/>
                    </w:rPr>
                    <w:t>(</w:t>
                  </w:r>
                  <w:r w:rsidRPr="003F36F1">
                    <w:rPr>
                      <w:rFonts w:hint="eastAsia"/>
                    </w:rPr>
                    <w:t>负面清单</w:t>
                  </w:r>
                  <w:r w:rsidRPr="003F36F1">
                    <w:rPr>
                      <w:rFonts w:hint="eastAsia"/>
                    </w:rPr>
                    <w:t>)(2021</w:t>
                  </w:r>
                  <w:r w:rsidRPr="003F36F1">
                    <w:rPr>
                      <w:rFonts w:hint="eastAsia"/>
                    </w:rPr>
                    <w:t>年版</w:t>
                  </w:r>
                  <w:r w:rsidRPr="003F36F1">
                    <w:rPr>
                      <w:rFonts w:hint="eastAsia"/>
                    </w:rPr>
                    <w:t>)</w:t>
                  </w:r>
                  <w:r w:rsidRPr="003F36F1">
                    <w:rPr>
                      <w:rFonts w:hint="eastAsia"/>
                    </w:rPr>
                    <w:t>》的项目。</w:t>
                  </w:r>
                </w:p>
              </w:tc>
              <w:tc>
                <w:tcPr>
                  <w:tcW w:w="0" w:type="auto"/>
                  <w:vAlign w:val="center"/>
                </w:tcPr>
                <w:p w:rsidR="00811952" w:rsidRPr="003F36F1" w:rsidRDefault="00811952" w:rsidP="00CC5A7F">
                  <w:pPr>
                    <w:pStyle w:val="afff"/>
                  </w:pPr>
                  <w:r w:rsidRPr="003F36F1">
                    <w:rPr>
                      <w:rFonts w:hint="eastAsia"/>
                    </w:rPr>
                    <w:t>本项目不属于外商投资的项目。</w:t>
                  </w:r>
                </w:p>
              </w:tc>
              <w:tc>
                <w:tcPr>
                  <w:tcW w:w="0" w:type="auto"/>
                  <w:vAlign w:val="center"/>
                </w:tcPr>
                <w:p w:rsidR="00811952" w:rsidRPr="003F36F1" w:rsidRDefault="00811952" w:rsidP="00CC5A7F">
                  <w:pPr>
                    <w:pStyle w:val="afff"/>
                  </w:pPr>
                  <w:r w:rsidRPr="003F36F1">
                    <w:rPr>
                      <w:rFonts w:hint="eastAsia"/>
                    </w:rPr>
                    <w:t>符合</w:t>
                  </w:r>
                </w:p>
              </w:tc>
            </w:tr>
            <w:tr w:rsidR="003F36F1" w:rsidRPr="003F36F1" w:rsidTr="00C73625">
              <w:trPr>
                <w:trHeight w:val="23"/>
                <w:jc w:val="center"/>
              </w:trPr>
              <w:tc>
                <w:tcPr>
                  <w:tcW w:w="0" w:type="auto"/>
                  <w:vAlign w:val="center"/>
                </w:tcPr>
                <w:p w:rsidR="00811952" w:rsidRPr="003F36F1" w:rsidRDefault="00811952" w:rsidP="00CC5A7F">
                  <w:pPr>
                    <w:pStyle w:val="afff"/>
                  </w:pPr>
                  <w:r w:rsidRPr="003F36F1">
                    <w:rPr>
                      <w:rFonts w:hint="eastAsia"/>
                    </w:rPr>
                    <w:t>5</w:t>
                  </w:r>
                </w:p>
              </w:tc>
              <w:tc>
                <w:tcPr>
                  <w:tcW w:w="0" w:type="auto"/>
                  <w:vAlign w:val="center"/>
                </w:tcPr>
                <w:p w:rsidR="00811952" w:rsidRPr="003F36F1" w:rsidRDefault="00811952" w:rsidP="00CC5A7F">
                  <w:pPr>
                    <w:pStyle w:val="afff"/>
                  </w:pPr>
                  <w:r w:rsidRPr="003F36F1">
                    <w:rPr>
                      <w:rFonts w:hint="eastAsia"/>
                    </w:rPr>
                    <w:t>核心监控区内禁止进行违反历史文化遗产保护的相关建设活动。</w:t>
                  </w:r>
                </w:p>
              </w:tc>
              <w:tc>
                <w:tcPr>
                  <w:tcW w:w="0" w:type="auto"/>
                  <w:vAlign w:val="center"/>
                </w:tcPr>
                <w:p w:rsidR="00811952" w:rsidRPr="003F36F1" w:rsidRDefault="00811952" w:rsidP="00CC5A7F">
                  <w:pPr>
                    <w:pStyle w:val="afff"/>
                  </w:pPr>
                  <w:r w:rsidRPr="003F36F1">
                    <w:rPr>
                      <w:rFonts w:hint="eastAsia"/>
                    </w:rPr>
                    <w:t>本项目不属于违反历史文化遗产保护的相关建设活动。</w:t>
                  </w:r>
                </w:p>
              </w:tc>
              <w:tc>
                <w:tcPr>
                  <w:tcW w:w="0" w:type="auto"/>
                  <w:vAlign w:val="center"/>
                </w:tcPr>
                <w:p w:rsidR="00811952" w:rsidRPr="003F36F1" w:rsidRDefault="00811952" w:rsidP="00CC5A7F">
                  <w:pPr>
                    <w:pStyle w:val="afff"/>
                  </w:pPr>
                  <w:r w:rsidRPr="003F36F1">
                    <w:rPr>
                      <w:rFonts w:hint="eastAsia"/>
                    </w:rPr>
                    <w:t>符合</w:t>
                  </w:r>
                </w:p>
              </w:tc>
            </w:tr>
            <w:tr w:rsidR="003F36F1" w:rsidRPr="003F36F1" w:rsidTr="00C73625">
              <w:trPr>
                <w:trHeight w:val="23"/>
                <w:jc w:val="center"/>
              </w:trPr>
              <w:tc>
                <w:tcPr>
                  <w:tcW w:w="0" w:type="auto"/>
                  <w:vAlign w:val="center"/>
                </w:tcPr>
                <w:p w:rsidR="00811952" w:rsidRPr="003F36F1" w:rsidRDefault="00811952" w:rsidP="00CC5A7F">
                  <w:pPr>
                    <w:pStyle w:val="afff"/>
                  </w:pPr>
                  <w:r w:rsidRPr="003F36F1">
                    <w:rPr>
                      <w:rFonts w:hint="eastAsia"/>
                    </w:rPr>
                    <w:t>6</w:t>
                  </w:r>
                </w:p>
              </w:tc>
              <w:tc>
                <w:tcPr>
                  <w:tcW w:w="0" w:type="auto"/>
                  <w:vAlign w:val="center"/>
                </w:tcPr>
                <w:p w:rsidR="00811952" w:rsidRPr="003F36F1" w:rsidRDefault="00811952" w:rsidP="00CC5A7F">
                  <w:pPr>
                    <w:pStyle w:val="afff"/>
                  </w:pPr>
                  <w:r w:rsidRPr="003F36F1">
                    <w:rPr>
                      <w:rFonts w:hint="eastAsia"/>
                    </w:rPr>
                    <w:t>法律法规禁止或限制的其他情形。</w:t>
                  </w:r>
                </w:p>
              </w:tc>
              <w:tc>
                <w:tcPr>
                  <w:tcW w:w="0" w:type="auto"/>
                  <w:vAlign w:val="center"/>
                </w:tcPr>
                <w:p w:rsidR="00811952" w:rsidRPr="003F36F1" w:rsidRDefault="00811952" w:rsidP="00CC5A7F">
                  <w:pPr>
                    <w:pStyle w:val="afff"/>
                  </w:pPr>
                  <w:r w:rsidRPr="003F36F1">
                    <w:rPr>
                      <w:rFonts w:hint="eastAsia"/>
                    </w:rPr>
                    <w:t>本项目不属于法律法规禁止或限制的其他情形。</w:t>
                  </w:r>
                </w:p>
              </w:tc>
              <w:tc>
                <w:tcPr>
                  <w:tcW w:w="0" w:type="auto"/>
                  <w:vAlign w:val="center"/>
                </w:tcPr>
                <w:p w:rsidR="00811952" w:rsidRPr="003F36F1" w:rsidRDefault="00811952" w:rsidP="00CC5A7F">
                  <w:pPr>
                    <w:pStyle w:val="afff"/>
                  </w:pPr>
                  <w:r w:rsidRPr="003F36F1">
                    <w:rPr>
                      <w:rFonts w:hint="eastAsia"/>
                    </w:rPr>
                    <w:t>符合</w:t>
                  </w:r>
                </w:p>
              </w:tc>
            </w:tr>
          </w:tbl>
          <w:p w:rsidR="00CF6D26" w:rsidRPr="003F36F1" w:rsidRDefault="00CF6D26" w:rsidP="00985116">
            <w:pPr>
              <w:autoSpaceDE w:val="0"/>
              <w:autoSpaceDN w:val="0"/>
              <w:adjustRightInd w:val="0"/>
              <w:snapToGrid w:val="0"/>
              <w:spacing w:line="360" w:lineRule="auto"/>
              <w:ind w:firstLine="480"/>
              <w:rPr>
                <w:kern w:val="0"/>
                <w:sz w:val="24"/>
              </w:rPr>
            </w:pPr>
            <w:r w:rsidRPr="003F36F1">
              <w:rPr>
                <w:rFonts w:hint="eastAsia"/>
                <w:kern w:val="0"/>
                <w:sz w:val="24"/>
              </w:rPr>
              <w:t>综上，</w:t>
            </w:r>
            <w:r w:rsidRPr="003F36F1">
              <w:rPr>
                <w:kern w:val="0"/>
                <w:sz w:val="24"/>
              </w:rPr>
              <w:t>本项目</w:t>
            </w:r>
            <w:r w:rsidRPr="003F36F1">
              <w:rPr>
                <w:rFonts w:hint="eastAsia"/>
                <w:kern w:val="0"/>
                <w:sz w:val="24"/>
              </w:rPr>
              <w:t>不属于清单内禁止建设项目。</w:t>
            </w:r>
          </w:p>
          <w:p w:rsidR="003F4BE3" w:rsidRPr="003F36F1" w:rsidRDefault="0089297D" w:rsidP="009272A8">
            <w:pPr>
              <w:adjustRightInd w:val="0"/>
              <w:snapToGrid w:val="0"/>
              <w:spacing w:line="360" w:lineRule="auto"/>
              <w:ind w:firstLine="482"/>
              <w:jc w:val="left"/>
              <w:rPr>
                <w:b/>
                <w:bCs/>
                <w:sz w:val="24"/>
              </w:rPr>
            </w:pPr>
            <w:r w:rsidRPr="003F36F1">
              <w:rPr>
                <w:rFonts w:hint="eastAsia"/>
                <w:b/>
                <w:bCs/>
                <w:sz w:val="24"/>
              </w:rPr>
              <w:t>7</w:t>
            </w:r>
            <w:r w:rsidR="0088476F" w:rsidRPr="003F36F1">
              <w:rPr>
                <w:rFonts w:hint="eastAsia"/>
                <w:b/>
                <w:bCs/>
                <w:sz w:val="24"/>
              </w:rPr>
              <w:t>、</w:t>
            </w:r>
            <w:r w:rsidR="00C80611" w:rsidRPr="003F36F1">
              <w:rPr>
                <w:b/>
                <w:bCs/>
                <w:sz w:val="24"/>
              </w:rPr>
              <w:t>环保政策符合性分析</w:t>
            </w:r>
          </w:p>
          <w:p w:rsidR="003F4BE3" w:rsidRPr="003F36F1" w:rsidRDefault="00C80611" w:rsidP="00985116">
            <w:pPr>
              <w:autoSpaceDE w:val="0"/>
              <w:autoSpaceDN w:val="0"/>
              <w:adjustRightInd w:val="0"/>
              <w:snapToGrid w:val="0"/>
              <w:spacing w:line="360" w:lineRule="auto"/>
              <w:ind w:firstLine="480"/>
              <w:rPr>
                <w:kern w:val="0"/>
                <w:sz w:val="24"/>
              </w:rPr>
            </w:pPr>
            <w:r w:rsidRPr="003F36F1">
              <w:rPr>
                <w:kern w:val="0"/>
                <w:sz w:val="24"/>
              </w:rPr>
              <w:lastRenderedPageBreak/>
              <w:t>本次评价对项目建设情况进行相关政策符合性分析，具体内容见下表。</w:t>
            </w:r>
          </w:p>
          <w:p w:rsidR="003F4BE3" w:rsidRPr="003F36F1" w:rsidRDefault="000D1416" w:rsidP="00E91741">
            <w:pPr>
              <w:pStyle w:val="lh---"/>
              <w:framePr w:wrap="around"/>
              <w:rPr>
                <w:color w:val="auto"/>
              </w:rPr>
            </w:pPr>
            <w:r w:rsidRPr="003F36F1">
              <w:rPr>
                <w:rFonts w:hint="eastAsia"/>
                <w:color w:val="auto"/>
              </w:rPr>
              <w:t xml:space="preserve">   </w:t>
            </w:r>
            <w:r w:rsidR="00C80611" w:rsidRPr="003F36F1">
              <w:rPr>
                <w:color w:val="auto"/>
              </w:rPr>
              <w:t>本项目与现行环保政策符合性分析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967"/>
              <w:gridCol w:w="2415"/>
              <w:gridCol w:w="1962"/>
              <w:gridCol w:w="454"/>
            </w:tblGrid>
            <w:tr w:rsidR="003F36F1" w:rsidRPr="003F36F1" w:rsidTr="00435BB3">
              <w:trPr>
                <w:trHeight w:val="283"/>
                <w:jc w:val="center"/>
              </w:trPr>
              <w:tc>
                <w:tcPr>
                  <w:tcW w:w="1211" w:type="pct"/>
                  <w:vAlign w:val="center"/>
                </w:tcPr>
                <w:p w:rsidR="003F4BE3" w:rsidRPr="003F36F1" w:rsidRDefault="00C80611" w:rsidP="00CC5A7F">
                  <w:pPr>
                    <w:pStyle w:val="afff"/>
                  </w:pPr>
                  <w:r w:rsidRPr="003F36F1">
                    <w:t>文件名称</w:t>
                  </w:r>
                </w:p>
              </w:tc>
              <w:tc>
                <w:tcPr>
                  <w:tcW w:w="2210" w:type="pct"/>
                  <w:gridSpan w:val="2"/>
                  <w:vAlign w:val="center"/>
                </w:tcPr>
                <w:p w:rsidR="003F4BE3" w:rsidRPr="003F36F1" w:rsidRDefault="00C80611" w:rsidP="00CC5A7F">
                  <w:pPr>
                    <w:pStyle w:val="afff"/>
                  </w:pPr>
                  <w:r w:rsidRPr="003F36F1">
                    <w:t>文件要求</w:t>
                  </w:r>
                </w:p>
              </w:tc>
              <w:tc>
                <w:tcPr>
                  <w:tcW w:w="1282" w:type="pct"/>
                  <w:vAlign w:val="center"/>
                </w:tcPr>
                <w:p w:rsidR="003F4BE3" w:rsidRPr="003F36F1" w:rsidRDefault="00C80611" w:rsidP="00CC5A7F">
                  <w:pPr>
                    <w:pStyle w:val="afff"/>
                  </w:pPr>
                  <w:r w:rsidRPr="003F36F1">
                    <w:t>本项目情况</w:t>
                  </w:r>
                </w:p>
              </w:tc>
              <w:tc>
                <w:tcPr>
                  <w:tcW w:w="297" w:type="pct"/>
                  <w:vAlign w:val="center"/>
                </w:tcPr>
                <w:p w:rsidR="003F4BE3" w:rsidRPr="003F36F1" w:rsidRDefault="00C80611" w:rsidP="00CC5A7F">
                  <w:pPr>
                    <w:pStyle w:val="afff"/>
                  </w:pPr>
                  <w:r w:rsidRPr="003F36F1">
                    <w:t>符合性</w:t>
                  </w:r>
                </w:p>
              </w:tc>
            </w:tr>
            <w:tr w:rsidR="003F36F1" w:rsidRPr="003F36F1" w:rsidTr="00435BB3">
              <w:trPr>
                <w:trHeight w:val="283"/>
                <w:jc w:val="center"/>
              </w:trPr>
              <w:tc>
                <w:tcPr>
                  <w:tcW w:w="1211" w:type="pct"/>
                  <w:vAlign w:val="center"/>
                </w:tcPr>
                <w:p w:rsidR="003F4BE3" w:rsidRPr="003F36F1" w:rsidRDefault="00C80611" w:rsidP="00CC5A7F">
                  <w:pPr>
                    <w:pStyle w:val="afff"/>
                  </w:pPr>
                  <w:r w:rsidRPr="003F36F1">
                    <w:t>《天津市人民政府办公厅关于印发天津市生态环境保护</w:t>
                  </w:r>
                  <w:r w:rsidRPr="003F36F1">
                    <w:t>“</w:t>
                  </w:r>
                  <w:r w:rsidRPr="003F36F1">
                    <w:t>十四五</w:t>
                  </w:r>
                  <w:r w:rsidRPr="003F36F1">
                    <w:t>”</w:t>
                  </w:r>
                  <w:r w:rsidRPr="003F36F1">
                    <w:t>规划的通知》（津政办发〔</w:t>
                  </w:r>
                  <w:r w:rsidRPr="003F36F1">
                    <w:t>2022</w:t>
                  </w:r>
                  <w:r w:rsidRPr="003F36F1">
                    <w:t>〕</w:t>
                  </w:r>
                  <w:r w:rsidRPr="003F36F1">
                    <w:t>2</w:t>
                  </w:r>
                  <w:r w:rsidRPr="003F36F1">
                    <w:t>号）</w:t>
                  </w:r>
                </w:p>
              </w:tc>
              <w:tc>
                <w:tcPr>
                  <w:tcW w:w="2210" w:type="pct"/>
                  <w:gridSpan w:val="2"/>
                  <w:vAlign w:val="center"/>
                </w:tcPr>
                <w:p w:rsidR="003F4BE3" w:rsidRPr="003F36F1" w:rsidRDefault="00750D56" w:rsidP="00CC5A7F">
                  <w:pPr>
                    <w:pStyle w:val="afff"/>
                  </w:pPr>
                  <w:r w:rsidRPr="003F36F1">
                    <w:rPr>
                      <w:rFonts w:hint="eastAsia"/>
                    </w:rPr>
                    <w:t>实施锅炉、工业炉窑深度治理，全面开展锅炉动态排查，推进燃气锅炉烟气再循环系统升级改造，整改或淘汰排放治理设施落后无法稳定达标的生物质锅炉。</w:t>
                  </w:r>
                </w:p>
              </w:tc>
              <w:tc>
                <w:tcPr>
                  <w:tcW w:w="1282" w:type="pct"/>
                  <w:vAlign w:val="center"/>
                </w:tcPr>
                <w:p w:rsidR="003F4BE3" w:rsidRPr="003F36F1" w:rsidRDefault="00750D56" w:rsidP="00CC5A7F">
                  <w:pPr>
                    <w:pStyle w:val="afff"/>
                    <w:rPr>
                      <w:lang w:val="en-GB"/>
                    </w:rPr>
                  </w:pPr>
                  <w:r w:rsidRPr="003F36F1">
                    <w:rPr>
                      <w:rFonts w:hint="eastAsia"/>
                    </w:rPr>
                    <w:t>本项目新建燃气锅炉设有低氮燃烧器，排放废气能够稳定达标。</w:t>
                  </w:r>
                </w:p>
              </w:tc>
              <w:tc>
                <w:tcPr>
                  <w:tcW w:w="297" w:type="pct"/>
                  <w:vAlign w:val="center"/>
                </w:tcPr>
                <w:p w:rsidR="003F4BE3" w:rsidRPr="003F36F1" w:rsidRDefault="00C80611" w:rsidP="00CC5A7F">
                  <w:pPr>
                    <w:pStyle w:val="afff"/>
                  </w:pPr>
                  <w:r w:rsidRPr="003F36F1">
                    <w:t>符合</w:t>
                  </w:r>
                </w:p>
              </w:tc>
            </w:tr>
            <w:tr w:rsidR="003F36F1" w:rsidRPr="003F36F1" w:rsidTr="00435BB3">
              <w:trPr>
                <w:trHeight w:val="283"/>
                <w:jc w:val="center"/>
              </w:trPr>
              <w:tc>
                <w:tcPr>
                  <w:tcW w:w="1211" w:type="pct"/>
                  <w:vMerge w:val="restart"/>
                  <w:vAlign w:val="center"/>
                </w:tcPr>
                <w:p w:rsidR="002A4716" w:rsidRPr="003F36F1" w:rsidRDefault="002A4716" w:rsidP="00CC5A7F">
                  <w:pPr>
                    <w:pStyle w:val="afff"/>
                  </w:pPr>
                  <w:r w:rsidRPr="003F36F1">
                    <w:t>《天津市人民政府办公厅关于印发天津市持续深入打好污染防治攻坚战三年行动方案的通知》（津政办发〔</w:t>
                  </w:r>
                  <w:r w:rsidRPr="003F36F1">
                    <w:t>2023</w:t>
                  </w:r>
                  <w:r w:rsidRPr="003F36F1">
                    <w:t>〕</w:t>
                  </w:r>
                  <w:r w:rsidRPr="003F36F1">
                    <w:t>21</w:t>
                  </w:r>
                  <w:r w:rsidRPr="003F36F1">
                    <w:t>号）</w:t>
                  </w:r>
                </w:p>
              </w:tc>
              <w:tc>
                <w:tcPr>
                  <w:tcW w:w="2210" w:type="pct"/>
                  <w:gridSpan w:val="2"/>
                  <w:vAlign w:val="center"/>
                </w:tcPr>
                <w:p w:rsidR="002A4716" w:rsidRPr="003F36F1" w:rsidRDefault="002A4716" w:rsidP="00CC5A7F">
                  <w:pPr>
                    <w:pStyle w:val="afff"/>
                  </w:pPr>
                  <w:r w:rsidRPr="003F36F1">
                    <w:rPr>
                      <w:rFonts w:hint="eastAsia"/>
                    </w:rPr>
                    <w:t>推进工业园区水环境问题排查整治。加强工业企业、工业园区废水排放监管，确保工业废水稳定达标排放。</w:t>
                  </w:r>
                </w:p>
              </w:tc>
              <w:tc>
                <w:tcPr>
                  <w:tcW w:w="1282" w:type="pct"/>
                  <w:vAlign w:val="center"/>
                </w:tcPr>
                <w:p w:rsidR="002A4716" w:rsidRPr="003F36F1" w:rsidRDefault="001D1B08" w:rsidP="00CC5A7F">
                  <w:pPr>
                    <w:pStyle w:val="afff"/>
                  </w:pPr>
                  <w:r w:rsidRPr="003F36F1">
                    <w:rPr>
                      <w:rFonts w:hint="eastAsia"/>
                    </w:rPr>
                    <w:t>生活污水经化粪池沉淀后，设备清洗废水经隔油池预处理后与杀菌釜冷却废水、锅炉排水、离子交换树脂反冲洗废水一同进入污水总排口经市政污水管网排入咸阳路污水处理厂处理</w:t>
                  </w:r>
                  <w:r w:rsidR="002A4716" w:rsidRPr="003F36F1">
                    <w:rPr>
                      <w:rFonts w:hint="eastAsia"/>
                    </w:rPr>
                    <w:t>，建设单位非涉水重点排污单位</w:t>
                  </w:r>
                </w:p>
              </w:tc>
              <w:tc>
                <w:tcPr>
                  <w:tcW w:w="297" w:type="pct"/>
                  <w:vAlign w:val="center"/>
                </w:tcPr>
                <w:p w:rsidR="002A4716" w:rsidRPr="003F36F1" w:rsidRDefault="002A4716" w:rsidP="00CC5A7F">
                  <w:pPr>
                    <w:pStyle w:val="afff"/>
                  </w:pPr>
                  <w:r w:rsidRPr="003F36F1">
                    <w:t>符合</w:t>
                  </w:r>
                </w:p>
              </w:tc>
            </w:tr>
            <w:tr w:rsidR="003F36F1" w:rsidRPr="003F36F1" w:rsidTr="00435BB3">
              <w:trPr>
                <w:trHeight w:val="283"/>
                <w:jc w:val="center"/>
              </w:trPr>
              <w:tc>
                <w:tcPr>
                  <w:tcW w:w="1211" w:type="pct"/>
                  <w:vMerge/>
                  <w:vAlign w:val="center"/>
                </w:tcPr>
                <w:p w:rsidR="002A4716" w:rsidRPr="003F36F1" w:rsidRDefault="002A4716" w:rsidP="00CC5A7F">
                  <w:pPr>
                    <w:pStyle w:val="afff"/>
                  </w:pPr>
                </w:p>
              </w:tc>
              <w:tc>
                <w:tcPr>
                  <w:tcW w:w="2210" w:type="pct"/>
                  <w:gridSpan w:val="2"/>
                  <w:vAlign w:val="center"/>
                </w:tcPr>
                <w:p w:rsidR="002A4716" w:rsidRPr="003F36F1" w:rsidRDefault="002A4716" w:rsidP="00CC5A7F">
                  <w:pPr>
                    <w:pStyle w:val="afff"/>
                  </w:pPr>
                  <w:r w:rsidRPr="003F36F1">
                    <w:t>强化土壤污染源头防控。动态更新土壤、地下水重点单位名录，实施分级管控，开展隐患排查整治。完成土壤污染源头管控重大工程国家试点建设，探索开展焦化等重点行业土壤污染源头管控工程建设。深入实施涉镉等重金属行业企业排查。划定地下水污染防治重点区域，分类巩固提升地下水水质。加强生活垃圾填埋场封场管理，妥善解决渗滤液问题。</w:t>
                  </w:r>
                </w:p>
              </w:tc>
              <w:tc>
                <w:tcPr>
                  <w:tcW w:w="1282" w:type="pct"/>
                  <w:vAlign w:val="center"/>
                </w:tcPr>
                <w:p w:rsidR="002A4716" w:rsidRPr="003F36F1" w:rsidRDefault="002A4716" w:rsidP="00CC5A7F">
                  <w:pPr>
                    <w:pStyle w:val="afff"/>
                  </w:pPr>
                  <w:r w:rsidRPr="003F36F1">
                    <w:t>厂房内部地面为混凝土，采用环氧树脂的防渗处理，具备较强的防渗性能。本项目不存在污染地下水及土壤的有效途径。</w:t>
                  </w:r>
                </w:p>
              </w:tc>
              <w:tc>
                <w:tcPr>
                  <w:tcW w:w="297" w:type="pct"/>
                  <w:vAlign w:val="center"/>
                </w:tcPr>
                <w:p w:rsidR="002A4716" w:rsidRPr="003F36F1" w:rsidRDefault="002A4716" w:rsidP="00CC5A7F">
                  <w:pPr>
                    <w:pStyle w:val="afff"/>
                  </w:pPr>
                  <w:r w:rsidRPr="003F36F1">
                    <w:t>符合</w:t>
                  </w:r>
                </w:p>
              </w:tc>
            </w:tr>
            <w:tr w:rsidR="003F36F1" w:rsidRPr="003F36F1" w:rsidTr="00435BB3">
              <w:trPr>
                <w:trHeight w:val="283"/>
                <w:jc w:val="center"/>
              </w:trPr>
              <w:tc>
                <w:tcPr>
                  <w:tcW w:w="1211" w:type="pct"/>
                  <w:vMerge w:val="restart"/>
                  <w:vAlign w:val="center"/>
                </w:tcPr>
                <w:p w:rsidR="003F4BE3" w:rsidRPr="003F36F1" w:rsidRDefault="00435BB3" w:rsidP="00CC5A7F">
                  <w:pPr>
                    <w:pStyle w:val="afff"/>
                  </w:pPr>
                  <w:r w:rsidRPr="003F36F1">
                    <w:rPr>
                      <w:rFonts w:hint="eastAsia"/>
                    </w:rPr>
                    <w:t>《天津市持续深入打好污染防治攻坚战</w:t>
                  </w:r>
                  <w:r w:rsidRPr="003F36F1">
                    <w:rPr>
                      <w:rFonts w:hint="eastAsia"/>
                    </w:rPr>
                    <w:t>2024</w:t>
                  </w:r>
                  <w:r w:rsidRPr="003F36F1">
                    <w:rPr>
                      <w:rFonts w:hint="eastAsia"/>
                    </w:rPr>
                    <w:t>年工作计划》（津污防攻坚指</w:t>
                  </w:r>
                  <w:r w:rsidRPr="003F36F1">
                    <w:rPr>
                      <w:rFonts w:hint="eastAsia"/>
                    </w:rPr>
                    <w:t>[2024]2</w:t>
                  </w:r>
                  <w:r w:rsidRPr="003F36F1">
                    <w:rPr>
                      <w:rFonts w:hint="eastAsia"/>
                    </w:rPr>
                    <w:t>号）</w:t>
                  </w:r>
                </w:p>
              </w:tc>
              <w:tc>
                <w:tcPr>
                  <w:tcW w:w="2210" w:type="pct"/>
                  <w:gridSpan w:val="2"/>
                  <w:vAlign w:val="center"/>
                </w:tcPr>
                <w:p w:rsidR="003F4BE3" w:rsidRPr="003F36F1" w:rsidRDefault="00435BB3" w:rsidP="00CC5A7F">
                  <w:pPr>
                    <w:pStyle w:val="afff"/>
                  </w:pPr>
                  <w:r w:rsidRPr="003F36F1">
                    <w:t>（一）持续深入打好蓝天保卫战。提升面源管控水平。持续开展扬尘专项治理行动。加强施工工程</w:t>
                  </w:r>
                  <w:r w:rsidRPr="003F36F1">
                    <w:t>“</w:t>
                  </w:r>
                  <w:r w:rsidRPr="003F36F1">
                    <w:t>六个百分之百</w:t>
                  </w:r>
                  <w:r w:rsidRPr="003F36F1">
                    <w:t>”</w:t>
                  </w:r>
                  <w:r w:rsidRPr="003F36F1">
                    <w:t>控尘措施监管，对占地面积</w:t>
                  </w:r>
                  <w:r w:rsidRPr="003F36F1">
                    <w:t>5000</w:t>
                  </w:r>
                  <w:r w:rsidRPr="003F36F1">
                    <w:t>平方米以上的施工工地安装视频监控或扬尘监测设施，并与属地有关部门有效联网。</w:t>
                  </w:r>
                </w:p>
              </w:tc>
              <w:tc>
                <w:tcPr>
                  <w:tcW w:w="1282" w:type="pct"/>
                  <w:vAlign w:val="center"/>
                </w:tcPr>
                <w:p w:rsidR="003F4BE3" w:rsidRPr="003F36F1" w:rsidRDefault="00C80611" w:rsidP="00CC5A7F">
                  <w:pPr>
                    <w:pStyle w:val="afff"/>
                  </w:pPr>
                  <w:r w:rsidRPr="003F36F1">
                    <w:t>本项目</w:t>
                  </w:r>
                  <w:r w:rsidR="00435BB3" w:rsidRPr="003F36F1">
                    <w:rPr>
                      <w:rFonts w:hint="eastAsia"/>
                    </w:rPr>
                    <w:t>施工期严格落实“六个百分之百”污染防控措施。</w:t>
                  </w:r>
                </w:p>
              </w:tc>
              <w:tc>
                <w:tcPr>
                  <w:tcW w:w="297" w:type="pct"/>
                  <w:vAlign w:val="center"/>
                </w:tcPr>
                <w:p w:rsidR="003F4BE3" w:rsidRPr="003F36F1" w:rsidRDefault="00C80611" w:rsidP="00CC5A7F">
                  <w:pPr>
                    <w:pStyle w:val="afff"/>
                  </w:pPr>
                  <w:r w:rsidRPr="003F36F1">
                    <w:t>符合</w:t>
                  </w:r>
                </w:p>
              </w:tc>
            </w:tr>
            <w:tr w:rsidR="003F36F1" w:rsidRPr="003F36F1" w:rsidTr="00435BB3">
              <w:trPr>
                <w:trHeight w:val="283"/>
                <w:jc w:val="center"/>
              </w:trPr>
              <w:tc>
                <w:tcPr>
                  <w:tcW w:w="1211" w:type="pct"/>
                  <w:vMerge/>
                  <w:vAlign w:val="center"/>
                </w:tcPr>
                <w:p w:rsidR="003F4BE3" w:rsidRPr="003F36F1" w:rsidRDefault="003F4BE3" w:rsidP="00CC5A7F">
                  <w:pPr>
                    <w:pStyle w:val="afff"/>
                  </w:pPr>
                </w:p>
              </w:tc>
              <w:tc>
                <w:tcPr>
                  <w:tcW w:w="2210" w:type="pct"/>
                  <w:gridSpan w:val="2"/>
                  <w:vAlign w:val="center"/>
                </w:tcPr>
                <w:p w:rsidR="003F4BE3" w:rsidRPr="003F36F1" w:rsidRDefault="00435BB3" w:rsidP="00CC5A7F">
                  <w:pPr>
                    <w:pStyle w:val="afff"/>
                  </w:pPr>
                  <w:r w:rsidRPr="003F36F1">
                    <w:t>（三）持续深入打好净土保卫战</w:t>
                  </w:r>
                  <w:r w:rsidRPr="003F36F1">
                    <w:rPr>
                      <w:rFonts w:hint="eastAsia"/>
                    </w:rPr>
                    <w:t>。推进固体废物污染防治。持续开展危险废物环境专项整治系列行动。</w:t>
                  </w:r>
                </w:p>
              </w:tc>
              <w:tc>
                <w:tcPr>
                  <w:tcW w:w="1282" w:type="pct"/>
                  <w:vAlign w:val="center"/>
                </w:tcPr>
                <w:p w:rsidR="003F4BE3" w:rsidRPr="003F36F1" w:rsidRDefault="00C80611" w:rsidP="00CC5A7F">
                  <w:pPr>
                    <w:pStyle w:val="afff"/>
                  </w:pPr>
                  <w:r w:rsidRPr="003F36F1">
                    <w:t>本项目不</w:t>
                  </w:r>
                  <w:r w:rsidR="00435BB3" w:rsidRPr="003F36F1">
                    <w:rPr>
                      <w:rFonts w:hint="eastAsia"/>
                    </w:rPr>
                    <w:t>产生危险废物</w:t>
                  </w:r>
                  <w:r w:rsidRPr="003F36F1">
                    <w:t>。</w:t>
                  </w:r>
                </w:p>
              </w:tc>
              <w:tc>
                <w:tcPr>
                  <w:tcW w:w="297" w:type="pct"/>
                  <w:vAlign w:val="center"/>
                </w:tcPr>
                <w:p w:rsidR="003F4BE3" w:rsidRPr="003F36F1" w:rsidRDefault="00C80611" w:rsidP="00CC5A7F">
                  <w:pPr>
                    <w:pStyle w:val="afff"/>
                  </w:pPr>
                  <w:r w:rsidRPr="003F36F1">
                    <w:t>符合</w:t>
                  </w:r>
                </w:p>
              </w:tc>
            </w:tr>
            <w:tr w:rsidR="003F36F1" w:rsidRPr="003F36F1" w:rsidTr="00435BB3">
              <w:trPr>
                <w:trHeight w:val="283"/>
                <w:jc w:val="center"/>
              </w:trPr>
              <w:tc>
                <w:tcPr>
                  <w:tcW w:w="1211" w:type="pct"/>
                  <w:vAlign w:val="center"/>
                </w:tcPr>
                <w:p w:rsidR="00750D56" w:rsidRPr="003F36F1" w:rsidRDefault="00750D56" w:rsidP="00CC5A7F">
                  <w:pPr>
                    <w:pStyle w:val="afff"/>
                  </w:pPr>
                  <w:r w:rsidRPr="003F36F1">
                    <w:rPr>
                      <w:rFonts w:hint="eastAsia"/>
                    </w:rPr>
                    <w:lastRenderedPageBreak/>
                    <w:t>关于印发《京津冀及周边地区、汾渭平原</w:t>
                  </w:r>
                  <w:r w:rsidRPr="003F36F1">
                    <w:rPr>
                      <w:rFonts w:hint="eastAsia"/>
                    </w:rPr>
                    <w:t>2023-2024</w:t>
                  </w:r>
                  <w:r w:rsidRPr="003F36F1">
                    <w:rPr>
                      <w:rFonts w:hint="eastAsia"/>
                    </w:rPr>
                    <w:t>年秋冬季大气污染综合治理攻坚方案》的通知（环大气〔</w:t>
                  </w:r>
                  <w:r w:rsidRPr="003F36F1">
                    <w:rPr>
                      <w:rFonts w:hint="eastAsia"/>
                    </w:rPr>
                    <w:t>2023</w:t>
                  </w:r>
                  <w:r w:rsidRPr="003F36F1">
                    <w:rPr>
                      <w:rFonts w:hint="eastAsia"/>
                    </w:rPr>
                    <w:t>〕</w:t>
                  </w:r>
                  <w:r w:rsidRPr="003F36F1">
                    <w:rPr>
                      <w:rFonts w:hint="eastAsia"/>
                    </w:rPr>
                    <w:t>73</w:t>
                  </w:r>
                  <w:r w:rsidRPr="003F36F1">
                    <w:rPr>
                      <w:rFonts w:hint="eastAsia"/>
                    </w:rPr>
                    <w:t>号）</w:t>
                  </w:r>
                </w:p>
              </w:tc>
              <w:tc>
                <w:tcPr>
                  <w:tcW w:w="632" w:type="pct"/>
                  <w:vAlign w:val="center"/>
                </w:tcPr>
                <w:p w:rsidR="00750D56" w:rsidRPr="003F36F1" w:rsidRDefault="00750D56" w:rsidP="00CC5A7F">
                  <w:pPr>
                    <w:pStyle w:val="afff"/>
                  </w:pPr>
                  <w:r w:rsidRPr="003F36F1">
                    <w:t>依法依规开展重污染天气应对</w:t>
                  </w:r>
                  <w:r w:rsidRPr="003F36F1">
                    <w:rPr>
                      <w:rFonts w:hint="eastAsia"/>
                    </w:rPr>
                    <w:t>。</w:t>
                  </w:r>
                </w:p>
              </w:tc>
              <w:tc>
                <w:tcPr>
                  <w:tcW w:w="1578" w:type="pct"/>
                  <w:vAlign w:val="center"/>
                </w:tcPr>
                <w:p w:rsidR="00750D56" w:rsidRPr="003F36F1" w:rsidRDefault="00750D56" w:rsidP="00CC5A7F">
                  <w:pPr>
                    <w:pStyle w:val="afff"/>
                  </w:pPr>
                  <w:r w:rsidRPr="003F36F1">
                    <w:t>按照依法依规、实事求是的原则研究修订重污染天气应急预案，优化重污染天气预警启动标准，完善责任体系，明确政府领导责任、部门监管责任、企业主体责任。</w:t>
                  </w:r>
                </w:p>
              </w:tc>
              <w:tc>
                <w:tcPr>
                  <w:tcW w:w="1282" w:type="pct"/>
                  <w:vAlign w:val="center"/>
                </w:tcPr>
                <w:p w:rsidR="00750D56" w:rsidRPr="003F36F1" w:rsidRDefault="00750D56" w:rsidP="00CC5A7F">
                  <w:pPr>
                    <w:pStyle w:val="afff"/>
                  </w:pPr>
                  <w:r w:rsidRPr="003F36F1">
                    <w:rPr>
                      <w:rFonts w:hint="eastAsia"/>
                    </w:rPr>
                    <w:t>企业已定制重污染天气应急预案，已落实重污染天气差异化应急减排措施。</w:t>
                  </w:r>
                </w:p>
              </w:tc>
              <w:tc>
                <w:tcPr>
                  <w:tcW w:w="297" w:type="pct"/>
                  <w:vAlign w:val="center"/>
                </w:tcPr>
                <w:p w:rsidR="00750D56" w:rsidRPr="003F36F1" w:rsidRDefault="00750D56" w:rsidP="00CC5A7F">
                  <w:pPr>
                    <w:pStyle w:val="afff"/>
                  </w:pPr>
                  <w:r w:rsidRPr="003F36F1">
                    <w:t>符合</w:t>
                  </w:r>
                </w:p>
              </w:tc>
            </w:tr>
          </w:tbl>
          <w:p w:rsidR="003F4BE3" w:rsidRPr="003F36F1" w:rsidRDefault="00C80611" w:rsidP="00985116">
            <w:pPr>
              <w:pStyle w:val="afe"/>
              <w:rPr>
                <w:szCs w:val="24"/>
              </w:rPr>
            </w:pPr>
            <w:r w:rsidRPr="003F36F1">
              <w:rPr>
                <w:szCs w:val="24"/>
              </w:rPr>
              <w:t>由上表可知，本项目符合《天津市人民政府办公厅关于印发天津市生态环境保</w:t>
            </w:r>
            <w:r w:rsidRPr="003F36F1">
              <w:rPr>
                <w:rFonts w:ascii="宋体" w:hAnsi="宋体"/>
                <w:szCs w:val="24"/>
              </w:rPr>
              <w:t>护“十四五”规</w:t>
            </w:r>
            <w:r w:rsidRPr="003F36F1">
              <w:rPr>
                <w:szCs w:val="24"/>
              </w:rPr>
              <w:t>划的通知》（津政办发〔</w:t>
            </w:r>
            <w:r w:rsidRPr="003F36F1">
              <w:rPr>
                <w:szCs w:val="24"/>
              </w:rPr>
              <w:t>2022</w:t>
            </w:r>
            <w:r w:rsidRPr="003F36F1">
              <w:rPr>
                <w:szCs w:val="24"/>
              </w:rPr>
              <w:t>〕</w:t>
            </w:r>
            <w:r w:rsidRPr="003F36F1">
              <w:rPr>
                <w:szCs w:val="24"/>
              </w:rPr>
              <w:t>2</w:t>
            </w:r>
            <w:r w:rsidRPr="003F36F1">
              <w:rPr>
                <w:szCs w:val="24"/>
              </w:rPr>
              <w:t>号）、《天津市人民政府办公厅关于印发天津市持续深入打好污染防治攻坚战三年行动方案的通知》（津政办发〔</w:t>
            </w:r>
            <w:r w:rsidRPr="003F36F1">
              <w:rPr>
                <w:szCs w:val="24"/>
              </w:rPr>
              <w:t>2023</w:t>
            </w:r>
            <w:r w:rsidRPr="003F36F1">
              <w:rPr>
                <w:szCs w:val="24"/>
              </w:rPr>
              <w:t>〕</w:t>
            </w:r>
            <w:r w:rsidRPr="003F36F1">
              <w:rPr>
                <w:szCs w:val="24"/>
              </w:rPr>
              <w:t>21</w:t>
            </w:r>
            <w:r w:rsidRPr="003F36F1">
              <w:rPr>
                <w:szCs w:val="24"/>
              </w:rPr>
              <w:t>号）、</w:t>
            </w:r>
            <w:r w:rsidR="00435BB3" w:rsidRPr="003F36F1">
              <w:rPr>
                <w:rFonts w:hint="eastAsia"/>
                <w:szCs w:val="24"/>
              </w:rPr>
              <w:t>《天津市持续深入打好污染防治攻坚战</w:t>
            </w:r>
            <w:r w:rsidR="00435BB3" w:rsidRPr="003F36F1">
              <w:rPr>
                <w:rFonts w:hint="eastAsia"/>
                <w:szCs w:val="24"/>
              </w:rPr>
              <w:t>2024</w:t>
            </w:r>
            <w:r w:rsidR="00435BB3" w:rsidRPr="003F36F1">
              <w:rPr>
                <w:rFonts w:hint="eastAsia"/>
                <w:szCs w:val="24"/>
              </w:rPr>
              <w:t>年工作计划》（津污防攻坚指</w:t>
            </w:r>
            <w:r w:rsidR="00435BB3" w:rsidRPr="003F36F1">
              <w:rPr>
                <w:rFonts w:hint="eastAsia"/>
                <w:szCs w:val="24"/>
              </w:rPr>
              <w:t>[2024]2</w:t>
            </w:r>
            <w:r w:rsidR="00435BB3" w:rsidRPr="003F36F1">
              <w:rPr>
                <w:rFonts w:hint="eastAsia"/>
                <w:szCs w:val="24"/>
              </w:rPr>
              <w:t>号）</w:t>
            </w:r>
            <w:r w:rsidRPr="003F36F1">
              <w:rPr>
                <w:rFonts w:hint="eastAsia"/>
                <w:szCs w:val="24"/>
              </w:rPr>
              <w:t>、</w:t>
            </w:r>
            <w:r w:rsidRPr="003F36F1">
              <w:rPr>
                <w:rFonts w:hint="eastAsia"/>
                <w:kern w:val="0"/>
                <w:szCs w:val="21"/>
              </w:rPr>
              <w:t>关于印发《京津冀及周边地区、汾渭平原</w:t>
            </w:r>
            <w:r w:rsidRPr="003F36F1">
              <w:rPr>
                <w:rFonts w:hint="eastAsia"/>
                <w:kern w:val="0"/>
                <w:szCs w:val="21"/>
              </w:rPr>
              <w:t>2023-2024</w:t>
            </w:r>
            <w:r w:rsidRPr="003F36F1">
              <w:rPr>
                <w:rFonts w:hint="eastAsia"/>
                <w:kern w:val="0"/>
                <w:szCs w:val="21"/>
              </w:rPr>
              <w:t>年秋冬季大气污染综合治理攻坚方案》的通知（环大气〔</w:t>
            </w:r>
            <w:r w:rsidRPr="003F36F1">
              <w:rPr>
                <w:rFonts w:hint="eastAsia"/>
                <w:kern w:val="0"/>
                <w:szCs w:val="21"/>
              </w:rPr>
              <w:t>2023</w:t>
            </w:r>
            <w:r w:rsidRPr="003F36F1">
              <w:rPr>
                <w:rFonts w:hint="eastAsia"/>
                <w:kern w:val="0"/>
                <w:szCs w:val="21"/>
              </w:rPr>
              <w:t>〕</w:t>
            </w:r>
            <w:r w:rsidRPr="003F36F1">
              <w:rPr>
                <w:rFonts w:hint="eastAsia"/>
                <w:kern w:val="0"/>
                <w:szCs w:val="21"/>
              </w:rPr>
              <w:t>73</w:t>
            </w:r>
            <w:r w:rsidRPr="003F36F1">
              <w:rPr>
                <w:rFonts w:hint="eastAsia"/>
                <w:kern w:val="0"/>
                <w:szCs w:val="21"/>
              </w:rPr>
              <w:t>号）</w:t>
            </w:r>
            <w:r w:rsidRPr="003F36F1">
              <w:rPr>
                <w:szCs w:val="24"/>
              </w:rPr>
              <w:t>中的相关要求。</w:t>
            </w:r>
          </w:p>
          <w:p w:rsidR="003F4BE3" w:rsidRPr="003F36F1" w:rsidRDefault="003F4BE3" w:rsidP="00985116">
            <w:pPr>
              <w:pStyle w:val="afe"/>
              <w:rPr>
                <w:szCs w:val="24"/>
              </w:rPr>
            </w:pPr>
          </w:p>
          <w:p w:rsidR="004C5B15" w:rsidRPr="003F36F1" w:rsidRDefault="004C5B15" w:rsidP="00985116">
            <w:pPr>
              <w:pStyle w:val="afe"/>
              <w:rPr>
                <w:szCs w:val="24"/>
              </w:rPr>
            </w:pPr>
          </w:p>
          <w:p w:rsidR="00424B6C" w:rsidRPr="003F36F1" w:rsidRDefault="00424B6C" w:rsidP="00985116">
            <w:pPr>
              <w:pStyle w:val="afe"/>
              <w:rPr>
                <w:szCs w:val="24"/>
              </w:rPr>
            </w:pPr>
          </w:p>
          <w:p w:rsidR="00424B6C" w:rsidRPr="003F36F1" w:rsidRDefault="00424B6C" w:rsidP="00985116">
            <w:pPr>
              <w:pStyle w:val="afe"/>
              <w:rPr>
                <w:szCs w:val="24"/>
              </w:rPr>
            </w:pPr>
          </w:p>
          <w:p w:rsidR="00424B6C" w:rsidRPr="003F36F1" w:rsidRDefault="00424B6C" w:rsidP="00985116">
            <w:pPr>
              <w:pStyle w:val="afe"/>
              <w:rPr>
                <w:szCs w:val="24"/>
              </w:rPr>
            </w:pPr>
          </w:p>
          <w:p w:rsidR="00424B6C" w:rsidRPr="003F36F1" w:rsidRDefault="00424B6C" w:rsidP="00985116">
            <w:pPr>
              <w:pStyle w:val="afe"/>
              <w:rPr>
                <w:szCs w:val="24"/>
              </w:rPr>
            </w:pPr>
          </w:p>
          <w:p w:rsidR="00424B6C" w:rsidRPr="003F36F1" w:rsidRDefault="00424B6C" w:rsidP="00985116">
            <w:pPr>
              <w:pStyle w:val="afe"/>
              <w:rPr>
                <w:szCs w:val="24"/>
              </w:rPr>
            </w:pPr>
          </w:p>
          <w:p w:rsidR="00424B6C" w:rsidRPr="003F36F1" w:rsidRDefault="00424B6C" w:rsidP="00985116">
            <w:pPr>
              <w:pStyle w:val="afe"/>
              <w:rPr>
                <w:szCs w:val="24"/>
              </w:rPr>
            </w:pPr>
          </w:p>
          <w:p w:rsidR="00424B6C" w:rsidRPr="003F36F1" w:rsidRDefault="00424B6C" w:rsidP="00985116">
            <w:pPr>
              <w:pStyle w:val="afe"/>
              <w:rPr>
                <w:szCs w:val="24"/>
              </w:rPr>
            </w:pPr>
          </w:p>
          <w:p w:rsidR="00424B6C" w:rsidRPr="003F36F1" w:rsidRDefault="00424B6C" w:rsidP="00985116">
            <w:pPr>
              <w:pStyle w:val="afe"/>
              <w:rPr>
                <w:szCs w:val="24"/>
              </w:rPr>
            </w:pPr>
          </w:p>
          <w:p w:rsidR="00424B6C" w:rsidRPr="003F36F1" w:rsidRDefault="00424B6C" w:rsidP="00985116">
            <w:pPr>
              <w:pStyle w:val="afe"/>
              <w:rPr>
                <w:szCs w:val="24"/>
              </w:rPr>
            </w:pPr>
          </w:p>
          <w:p w:rsidR="00424B6C" w:rsidRPr="003F36F1" w:rsidRDefault="00424B6C" w:rsidP="00985116">
            <w:pPr>
              <w:pStyle w:val="afe"/>
              <w:rPr>
                <w:szCs w:val="24"/>
              </w:rPr>
            </w:pPr>
          </w:p>
          <w:p w:rsidR="00F60339" w:rsidRPr="003F36F1" w:rsidRDefault="00F60339" w:rsidP="00985116">
            <w:pPr>
              <w:pStyle w:val="afe"/>
              <w:rPr>
                <w:szCs w:val="24"/>
              </w:rPr>
            </w:pPr>
          </w:p>
          <w:p w:rsidR="0046230B" w:rsidRPr="003F36F1" w:rsidRDefault="0046230B" w:rsidP="00985116">
            <w:pPr>
              <w:pStyle w:val="afe"/>
              <w:rPr>
                <w:szCs w:val="24"/>
              </w:rPr>
            </w:pPr>
          </w:p>
        </w:tc>
      </w:tr>
    </w:tbl>
    <w:p w:rsidR="003F4BE3" w:rsidRPr="003F36F1" w:rsidRDefault="003F4BE3" w:rsidP="00424B6C">
      <w:pPr>
        <w:ind w:firstLine="420"/>
      </w:pPr>
    </w:p>
    <w:p w:rsidR="003F4BE3" w:rsidRPr="003F36F1" w:rsidRDefault="003F4BE3" w:rsidP="009272A8">
      <w:pPr>
        <w:spacing w:line="360" w:lineRule="auto"/>
        <w:ind w:firstLine="600"/>
        <w:outlineLvl w:val="0"/>
        <w:rPr>
          <w:sz w:val="30"/>
        </w:rPr>
        <w:sectPr w:rsidR="003F4BE3" w:rsidRPr="003F36F1">
          <w:footerReference w:type="even" r:id="rId10"/>
          <w:footerReference w:type="default" r:id="rId11"/>
          <w:footerReference w:type="first" r:id="rId12"/>
          <w:pgSz w:w="11906" w:h="16838"/>
          <w:pgMar w:top="1701" w:right="1531" w:bottom="1701" w:left="1531" w:header="851" w:footer="851" w:gutter="0"/>
          <w:pgNumType w:start="1"/>
          <w:cols w:space="720"/>
          <w:docGrid w:linePitch="312"/>
        </w:sectPr>
      </w:pPr>
    </w:p>
    <w:p w:rsidR="003F4BE3" w:rsidRPr="003F36F1" w:rsidRDefault="00C80611" w:rsidP="00424B6C">
      <w:pPr>
        <w:pStyle w:val="1"/>
        <w:ind w:leftChars="100" w:left="526" w:hangingChars="105" w:hanging="316"/>
        <w:rPr>
          <w:color w:val="auto"/>
        </w:rPr>
      </w:pPr>
      <w:r w:rsidRPr="003F36F1">
        <w:rPr>
          <w:color w:val="auto"/>
        </w:rPr>
        <w:lastRenderedPageBreak/>
        <w:t>二、建设项目工程分析</w:t>
      </w:r>
    </w:p>
    <w:tbl>
      <w:tblPr>
        <w:tblpPr w:leftFromText="180" w:rightFromText="180"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2"/>
        <w:gridCol w:w="8608"/>
      </w:tblGrid>
      <w:tr w:rsidR="003F36F1" w:rsidRPr="003F36F1" w:rsidTr="00A845E7">
        <w:trPr>
          <w:trHeight w:val="20"/>
        </w:trPr>
        <w:tc>
          <w:tcPr>
            <w:tcW w:w="238" w:type="pct"/>
            <w:vAlign w:val="center"/>
          </w:tcPr>
          <w:p w:rsidR="003F4BE3" w:rsidRPr="003F36F1" w:rsidRDefault="00C80611" w:rsidP="0054150D">
            <w:pPr>
              <w:pStyle w:val="01"/>
            </w:pPr>
            <w:r w:rsidRPr="003F36F1">
              <w:t>建设内容</w:t>
            </w:r>
          </w:p>
        </w:tc>
        <w:tc>
          <w:tcPr>
            <w:tcW w:w="4762" w:type="pct"/>
          </w:tcPr>
          <w:p w:rsidR="003F4BE3" w:rsidRPr="003F36F1" w:rsidRDefault="00C80611" w:rsidP="009272A8">
            <w:pPr>
              <w:adjustRightInd w:val="0"/>
              <w:snapToGrid w:val="0"/>
              <w:spacing w:line="360" w:lineRule="auto"/>
              <w:ind w:firstLine="482"/>
              <w:jc w:val="left"/>
              <w:rPr>
                <w:b/>
                <w:bCs/>
                <w:sz w:val="24"/>
                <w:szCs w:val="21"/>
              </w:rPr>
            </w:pPr>
            <w:r w:rsidRPr="003F36F1">
              <w:rPr>
                <w:b/>
                <w:bCs/>
                <w:sz w:val="24"/>
                <w:szCs w:val="21"/>
              </w:rPr>
              <w:t>1</w:t>
            </w:r>
            <w:r w:rsidRPr="003F36F1">
              <w:rPr>
                <w:b/>
                <w:bCs/>
                <w:sz w:val="24"/>
                <w:szCs w:val="21"/>
              </w:rPr>
              <w:t>、项目概况</w:t>
            </w:r>
          </w:p>
          <w:p w:rsidR="003F4BE3" w:rsidRPr="003F36F1" w:rsidRDefault="007528B7" w:rsidP="004C3398">
            <w:pPr>
              <w:snapToGrid w:val="0"/>
              <w:spacing w:line="360" w:lineRule="auto"/>
              <w:ind w:firstLine="480"/>
              <w:rPr>
                <w:sz w:val="24"/>
              </w:rPr>
            </w:pPr>
            <w:r w:rsidRPr="003F36F1">
              <w:rPr>
                <w:kern w:val="0"/>
                <w:sz w:val="24"/>
              </w:rPr>
              <w:t>天津大地物产调味品有限公司</w:t>
            </w:r>
            <w:r w:rsidR="00C80611" w:rsidRPr="003F36F1">
              <w:rPr>
                <w:sz w:val="24"/>
              </w:rPr>
              <w:t>（以下简</w:t>
            </w:r>
            <w:r w:rsidR="00C80611" w:rsidRPr="003F36F1">
              <w:rPr>
                <w:rFonts w:ascii="宋体" w:hAnsi="宋体"/>
                <w:sz w:val="24"/>
              </w:rPr>
              <w:t>称“建设单位”</w:t>
            </w:r>
            <w:r w:rsidR="00C80611" w:rsidRPr="003F36F1">
              <w:rPr>
                <w:sz w:val="24"/>
              </w:rPr>
              <w:t>）成立于</w:t>
            </w:r>
            <w:r w:rsidR="00C80611" w:rsidRPr="003F36F1">
              <w:rPr>
                <w:sz w:val="24"/>
              </w:rPr>
              <w:t>201</w:t>
            </w:r>
            <w:r w:rsidR="00EC00B7" w:rsidRPr="003F36F1">
              <w:rPr>
                <w:rFonts w:hint="eastAsia"/>
                <w:sz w:val="24"/>
              </w:rPr>
              <w:t>6</w:t>
            </w:r>
            <w:r w:rsidR="00C80611" w:rsidRPr="003F36F1">
              <w:rPr>
                <w:sz w:val="24"/>
              </w:rPr>
              <w:t>年，</w:t>
            </w:r>
            <w:r w:rsidR="00EF5343" w:rsidRPr="003F36F1">
              <w:rPr>
                <w:rFonts w:hint="eastAsia"/>
                <w:sz w:val="24"/>
              </w:rPr>
              <w:t>租赁天津市西青区辛口镇上辛村村民委员会</w:t>
            </w:r>
            <w:r w:rsidR="00C80611" w:rsidRPr="003F36F1">
              <w:rPr>
                <w:kern w:val="0"/>
                <w:sz w:val="24"/>
              </w:rPr>
              <w:t>位于</w:t>
            </w:r>
            <w:r w:rsidRPr="003F36F1">
              <w:rPr>
                <w:sz w:val="24"/>
                <w:szCs w:val="21"/>
              </w:rPr>
              <w:t>天津市西青区辛口工业区乘运道</w:t>
            </w:r>
            <w:r w:rsidRPr="003F36F1">
              <w:rPr>
                <w:sz w:val="24"/>
                <w:szCs w:val="21"/>
              </w:rPr>
              <w:t>16</w:t>
            </w:r>
            <w:r w:rsidRPr="003F36F1">
              <w:rPr>
                <w:sz w:val="24"/>
                <w:szCs w:val="21"/>
              </w:rPr>
              <w:t>号</w:t>
            </w:r>
            <w:r w:rsidRPr="003F36F1">
              <w:rPr>
                <w:sz w:val="24"/>
                <w:szCs w:val="21"/>
              </w:rPr>
              <w:t>-3</w:t>
            </w:r>
            <w:r w:rsidRPr="003F36F1">
              <w:rPr>
                <w:sz w:val="24"/>
                <w:szCs w:val="21"/>
              </w:rPr>
              <w:t>号</w:t>
            </w:r>
            <w:r w:rsidR="00EF5343" w:rsidRPr="003F36F1">
              <w:rPr>
                <w:rFonts w:hint="eastAsia"/>
                <w:sz w:val="24"/>
                <w:szCs w:val="21"/>
              </w:rPr>
              <w:t>厂房和厂院进行</w:t>
            </w:r>
            <w:r w:rsidR="00EC00B7" w:rsidRPr="003F36F1">
              <w:rPr>
                <w:rFonts w:hint="eastAsia"/>
                <w:sz w:val="24"/>
                <w:szCs w:val="21"/>
              </w:rPr>
              <w:t>调味品</w:t>
            </w:r>
            <w:r w:rsidR="00C80611" w:rsidRPr="003F36F1">
              <w:rPr>
                <w:sz w:val="24"/>
                <w:szCs w:val="21"/>
              </w:rPr>
              <w:t>的生产制造</w:t>
            </w:r>
            <w:r w:rsidR="00EC00B7" w:rsidRPr="003F36F1">
              <w:rPr>
                <w:rFonts w:hint="eastAsia"/>
                <w:sz w:val="24"/>
                <w:szCs w:val="21"/>
              </w:rPr>
              <w:t>和销售</w:t>
            </w:r>
            <w:r w:rsidR="00C80611" w:rsidRPr="003F36F1">
              <w:rPr>
                <w:sz w:val="24"/>
                <w:szCs w:val="21"/>
              </w:rPr>
              <w:t>，现年生产</w:t>
            </w:r>
            <w:r w:rsidR="00EC00B7" w:rsidRPr="003F36F1">
              <w:rPr>
                <w:rFonts w:hint="eastAsia"/>
                <w:sz w:val="24"/>
                <w:szCs w:val="21"/>
              </w:rPr>
              <w:t>调味品</w:t>
            </w:r>
            <w:r w:rsidR="00EC00B7" w:rsidRPr="003F36F1">
              <w:rPr>
                <w:rFonts w:hint="eastAsia"/>
                <w:sz w:val="24"/>
                <w:szCs w:val="21"/>
              </w:rPr>
              <w:t>65</w:t>
            </w:r>
            <w:r w:rsidR="00F1713B" w:rsidRPr="003F36F1">
              <w:rPr>
                <w:rFonts w:hint="eastAsia"/>
                <w:sz w:val="24"/>
                <w:szCs w:val="21"/>
              </w:rPr>
              <w:t>吨</w:t>
            </w:r>
            <w:r w:rsidR="00C80611" w:rsidRPr="003F36F1">
              <w:rPr>
                <w:sz w:val="24"/>
                <w:szCs w:val="21"/>
              </w:rPr>
              <w:t>。</w:t>
            </w:r>
            <w:r w:rsidR="004C3398" w:rsidRPr="003F36F1">
              <w:rPr>
                <w:rFonts w:hint="eastAsia"/>
                <w:sz w:val="24"/>
                <w:szCs w:val="21"/>
              </w:rPr>
              <w:t>因</w:t>
            </w:r>
            <w:r w:rsidR="00C80611" w:rsidRPr="003F36F1">
              <w:rPr>
                <w:sz w:val="24"/>
                <w:szCs w:val="21"/>
              </w:rPr>
              <w:t>市场需要</w:t>
            </w:r>
            <w:r w:rsidR="00EC00B7" w:rsidRPr="003F36F1">
              <w:rPr>
                <w:rFonts w:hint="eastAsia"/>
                <w:sz w:val="24"/>
                <w:szCs w:val="21"/>
              </w:rPr>
              <w:t>订单增加</w:t>
            </w:r>
            <w:r w:rsidR="004C3398" w:rsidRPr="003F36F1">
              <w:rPr>
                <w:rFonts w:hint="eastAsia"/>
                <w:sz w:val="24"/>
                <w:szCs w:val="21"/>
              </w:rPr>
              <w:t>，现有工程产能不能满足市场需求，根据企业发展需要</w:t>
            </w:r>
            <w:r w:rsidR="00EC00B7" w:rsidRPr="003F36F1">
              <w:rPr>
                <w:rFonts w:hint="eastAsia"/>
                <w:sz w:val="24"/>
                <w:szCs w:val="21"/>
              </w:rPr>
              <w:t>，</w:t>
            </w:r>
            <w:r w:rsidR="00C80611" w:rsidRPr="003F36F1">
              <w:rPr>
                <w:rFonts w:hint="eastAsia"/>
                <w:sz w:val="24"/>
                <w:szCs w:val="21"/>
              </w:rPr>
              <w:t>建设单位</w:t>
            </w:r>
            <w:r w:rsidR="00C80611" w:rsidRPr="003F36F1">
              <w:rPr>
                <w:sz w:val="24"/>
              </w:rPr>
              <w:t>拟投资</w:t>
            </w:r>
            <w:r w:rsidR="00C80611" w:rsidRPr="003F36F1">
              <w:rPr>
                <w:sz w:val="24"/>
              </w:rPr>
              <w:t>1</w:t>
            </w:r>
            <w:r w:rsidR="00EC00B7" w:rsidRPr="003F36F1">
              <w:rPr>
                <w:rFonts w:hint="eastAsia"/>
                <w:sz w:val="24"/>
              </w:rPr>
              <w:t>10</w:t>
            </w:r>
            <w:r w:rsidR="00C80611" w:rsidRPr="003F36F1">
              <w:rPr>
                <w:sz w:val="24"/>
              </w:rPr>
              <w:t>0</w:t>
            </w:r>
            <w:r w:rsidR="00C80611" w:rsidRPr="003F36F1">
              <w:rPr>
                <w:sz w:val="24"/>
              </w:rPr>
              <w:t>万元</w:t>
            </w:r>
            <w:r w:rsidR="00C80611" w:rsidRPr="003F36F1">
              <w:rPr>
                <w:kern w:val="0"/>
                <w:sz w:val="24"/>
              </w:rPr>
              <w:t>在现有</w:t>
            </w:r>
            <w:r w:rsidR="00C80611" w:rsidRPr="003F36F1">
              <w:rPr>
                <w:sz w:val="24"/>
                <w:szCs w:val="21"/>
              </w:rPr>
              <w:t>厂房内</w:t>
            </w:r>
            <w:r w:rsidR="00C80611" w:rsidRPr="003F36F1">
              <w:rPr>
                <w:sz w:val="24"/>
              </w:rPr>
              <w:t>建设</w:t>
            </w:r>
            <w:r w:rsidRPr="003F36F1">
              <w:rPr>
                <w:sz w:val="24"/>
              </w:rPr>
              <w:t>年生产调味品</w:t>
            </w:r>
            <w:r w:rsidRPr="003F36F1">
              <w:rPr>
                <w:sz w:val="24"/>
              </w:rPr>
              <w:t>1000</w:t>
            </w:r>
            <w:r w:rsidRPr="003F36F1">
              <w:rPr>
                <w:sz w:val="24"/>
              </w:rPr>
              <w:t>吨项目</w:t>
            </w:r>
            <w:r w:rsidR="00F60339" w:rsidRPr="003F36F1">
              <w:rPr>
                <w:sz w:val="24"/>
              </w:rPr>
              <w:t>（以下简</w:t>
            </w:r>
            <w:r w:rsidR="00F60339" w:rsidRPr="003F36F1">
              <w:rPr>
                <w:rFonts w:ascii="宋体" w:hAnsi="宋体"/>
                <w:sz w:val="24"/>
              </w:rPr>
              <w:t>称“</w:t>
            </w:r>
            <w:r w:rsidR="00F60339" w:rsidRPr="003F36F1">
              <w:rPr>
                <w:rFonts w:ascii="宋体" w:hAnsi="宋体" w:hint="eastAsia"/>
                <w:sz w:val="24"/>
              </w:rPr>
              <w:t>本项目</w:t>
            </w:r>
            <w:r w:rsidR="00F60339" w:rsidRPr="003F36F1">
              <w:rPr>
                <w:rFonts w:ascii="宋体" w:hAnsi="宋体"/>
                <w:sz w:val="24"/>
              </w:rPr>
              <w:t>”</w:t>
            </w:r>
            <w:r w:rsidR="00F60339" w:rsidRPr="003F36F1">
              <w:rPr>
                <w:sz w:val="24"/>
              </w:rPr>
              <w:t>）</w:t>
            </w:r>
            <w:r w:rsidR="00C80611" w:rsidRPr="003F36F1">
              <w:rPr>
                <w:rFonts w:hint="eastAsia"/>
                <w:sz w:val="24"/>
              </w:rPr>
              <w:t>。</w:t>
            </w:r>
            <w:r w:rsidR="00C80611" w:rsidRPr="003F36F1">
              <w:rPr>
                <w:sz w:val="24"/>
              </w:rPr>
              <w:t>本项目建成后全厂</w:t>
            </w:r>
            <w:r w:rsidR="00C80611" w:rsidRPr="003F36F1">
              <w:rPr>
                <w:rFonts w:hint="eastAsia"/>
                <w:sz w:val="24"/>
              </w:rPr>
              <w:t>可</w:t>
            </w:r>
            <w:r w:rsidR="00C80611" w:rsidRPr="003F36F1">
              <w:rPr>
                <w:sz w:val="24"/>
              </w:rPr>
              <w:t>年</w:t>
            </w:r>
            <w:r w:rsidR="004C5B15" w:rsidRPr="003F36F1">
              <w:rPr>
                <w:sz w:val="24"/>
                <w:szCs w:val="21"/>
              </w:rPr>
              <w:t>生产</w:t>
            </w:r>
            <w:r w:rsidR="00EC00B7" w:rsidRPr="003F36F1">
              <w:rPr>
                <w:sz w:val="24"/>
              </w:rPr>
              <w:t>调味品</w:t>
            </w:r>
            <w:r w:rsidR="00EC00B7" w:rsidRPr="003F36F1">
              <w:rPr>
                <w:rFonts w:hint="eastAsia"/>
                <w:sz w:val="24"/>
              </w:rPr>
              <w:t>1065</w:t>
            </w:r>
            <w:r w:rsidR="00F1713B" w:rsidRPr="003F36F1">
              <w:rPr>
                <w:sz w:val="24"/>
              </w:rPr>
              <w:t>吨</w:t>
            </w:r>
            <w:r w:rsidR="00C80611" w:rsidRPr="003F36F1">
              <w:rPr>
                <w:sz w:val="24"/>
              </w:rPr>
              <w:t>。</w:t>
            </w:r>
          </w:p>
          <w:p w:rsidR="003F4BE3" w:rsidRPr="003F36F1" w:rsidRDefault="00C80611" w:rsidP="00985116">
            <w:pPr>
              <w:pStyle w:val="afe"/>
              <w:rPr>
                <w:szCs w:val="24"/>
              </w:rPr>
            </w:pPr>
            <w:r w:rsidRPr="003F36F1">
              <w:rPr>
                <w:szCs w:val="24"/>
              </w:rPr>
              <w:t>本项目位置中心地理经纬坐标为</w:t>
            </w:r>
            <w:r w:rsidR="008D6327" w:rsidRPr="003F36F1">
              <w:rPr>
                <w:rFonts w:hint="eastAsia"/>
              </w:rPr>
              <w:t>东经</w:t>
            </w:r>
            <w:r w:rsidR="008D6327" w:rsidRPr="003F36F1">
              <w:rPr>
                <w:rFonts w:hint="eastAsia"/>
              </w:rPr>
              <w:t>116</w:t>
            </w:r>
            <w:r w:rsidR="008D6327" w:rsidRPr="003F36F1">
              <w:rPr>
                <w:rFonts w:hint="eastAsia"/>
              </w:rPr>
              <w:t>度</w:t>
            </w:r>
            <w:r w:rsidR="008D6327" w:rsidRPr="003F36F1">
              <w:rPr>
                <w:rFonts w:hint="eastAsia"/>
              </w:rPr>
              <w:t>58</w:t>
            </w:r>
            <w:r w:rsidR="008D6327" w:rsidRPr="003F36F1">
              <w:rPr>
                <w:rFonts w:hint="eastAsia"/>
              </w:rPr>
              <w:t>分</w:t>
            </w:r>
            <w:r w:rsidR="008D6327" w:rsidRPr="003F36F1">
              <w:rPr>
                <w:rFonts w:hint="eastAsia"/>
              </w:rPr>
              <w:t>15.621</w:t>
            </w:r>
            <w:r w:rsidR="008D6327" w:rsidRPr="003F36F1">
              <w:rPr>
                <w:rFonts w:hint="eastAsia"/>
              </w:rPr>
              <w:t>秒，北纬</w:t>
            </w:r>
            <w:r w:rsidR="008D6327" w:rsidRPr="003F36F1">
              <w:rPr>
                <w:rFonts w:hint="eastAsia"/>
              </w:rPr>
              <w:t>39</w:t>
            </w:r>
            <w:r w:rsidR="008D6327" w:rsidRPr="003F36F1">
              <w:rPr>
                <w:rFonts w:hint="eastAsia"/>
              </w:rPr>
              <w:t>度</w:t>
            </w:r>
            <w:r w:rsidR="008D6327" w:rsidRPr="003F36F1">
              <w:rPr>
                <w:rFonts w:hint="eastAsia"/>
              </w:rPr>
              <w:t>4</w:t>
            </w:r>
            <w:r w:rsidR="008D6327" w:rsidRPr="003F36F1">
              <w:rPr>
                <w:rFonts w:hint="eastAsia"/>
              </w:rPr>
              <w:t>分</w:t>
            </w:r>
            <w:r w:rsidR="008D6327" w:rsidRPr="003F36F1">
              <w:rPr>
                <w:rFonts w:hint="eastAsia"/>
              </w:rPr>
              <w:t>46.039</w:t>
            </w:r>
            <w:r w:rsidR="008D6327" w:rsidRPr="003F36F1">
              <w:rPr>
                <w:rFonts w:hint="eastAsia"/>
              </w:rPr>
              <w:t>秒</w:t>
            </w:r>
            <w:r w:rsidRPr="003F36F1">
              <w:rPr>
                <w:szCs w:val="24"/>
              </w:rPr>
              <w:t>。</w:t>
            </w:r>
            <w:r w:rsidRPr="003F36F1">
              <w:rPr>
                <w:rFonts w:hint="eastAsia"/>
                <w:szCs w:val="24"/>
              </w:rPr>
              <w:t>厂区四至</w:t>
            </w:r>
            <w:r w:rsidRPr="003F36F1">
              <w:rPr>
                <w:szCs w:val="24"/>
              </w:rPr>
              <w:t>情况为：</w:t>
            </w:r>
            <w:r w:rsidR="008D6327" w:rsidRPr="003F36F1">
              <w:rPr>
                <w:szCs w:val="24"/>
              </w:rPr>
              <w:t>北侧为</w:t>
            </w:r>
            <w:r w:rsidR="008D6327" w:rsidRPr="003F36F1">
              <w:rPr>
                <w:rFonts w:hint="eastAsia"/>
                <w:szCs w:val="24"/>
              </w:rPr>
              <w:t>天津市凯龙塑料物品有限</w:t>
            </w:r>
            <w:r w:rsidR="008D6327" w:rsidRPr="003F36F1">
              <w:rPr>
                <w:szCs w:val="24"/>
              </w:rPr>
              <w:t>公司厂房，南侧</w:t>
            </w:r>
            <w:r w:rsidR="008D6327" w:rsidRPr="003F36F1">
              <w:rPr>
                <w:kern w:val="0"/>
                <w:szCs w:val="24"/>
              </w:rPr>
              <w:t>为</w:t>
            </w:r>
            <w:r w:rsidR="008D6327" w:rsidRPr="003F36F1">
              <w:rPr>
                <w:rFonts w:hint="eastAsia"/>
                <w:kern w:val="0"/>
                <w:szCs w:val="24"/>
              </w:rPr>
              <w:t>闲置</w:t>
            </w:r>
            <w:r w:rsidR="008D6327" w:rsidRPr="003F36F1">
              <w:rPr>
                <w:kern w:val="0"/>
                <w:szCs w:val="24"/>
              </w:rPr>
              <w:t>厂房</w:t>
            </w:r>
            <w:r w:rsidR="008D6327" w:rsidRPr="003F36F1">
              <w:rPr>
                <w:szCs w:val="24"/>
              </w:rPr>
              <w:t>，西侧为</w:t>
            </w:r>
            <w:r w:rsidR="008D6327" w:rsidRPr="003F36F1">
              <w:rPr>
                <w:rFonts w:hint="eastAsia"/>
                <w:szCs w:val="24"/>
              </w:rPr>
              <w:t>闲置</w:t>
            </w:r>
            <w:r w:rsidR="008D6327" w:rsidRPr="003F36F1">
              <w:rPr>
                <w:szCs w:val="24"/>
              </w:rPr>
              <w:t>厂房，东侧</w:t>
            </w:r>
            <w:r w:rsidR="008D6327" w:rsidRPr="003F36F1">
              <w:rPr>
                <w:rFonts w:hint="eastAsia"/>
                <w:szCs w:val="24"/>
              </w:rPr>
              <w:t>为</w:t>
            </w:r>
            <w:r w:rsidR="008D6327" w:rsidRPr="003F36F1">
              <w:rPr>
                <w:szCs w:val="24"/>
              </w:rPr>
              <w:t>空地</w:t>
            </w:r>
            <w:r w:rsidRPr="003F36F1">
              <w:rPr>
                <w:szCs w:val="24"/>
              </w:rPr>
              <w:t>。本项目具体位置图见附图</w:t>
            </w:r>
            <w:r w:rsidRPr="003F36F1">
              <w:rPr>
                <w:szCs w:val="24"/>
              </w:rPr>
              <w:t>1</w:t>
            </w:r>
            <w:r w:rsidRPr="003F36F1">
              <w:rPr>
                <w:szCs w:val="24"/>
              </w:rPr>
              <w:t>，周边环境见附图</w:t>
            </w:r>
            <w:r w:rsidRPr="003F36F1">
              <w:rPr>
                <w:szCs w:val="24"/>
              </w:rPr>
              <w:t>2</w:t>
            </w:r>
            <w:r w:rsidRPr="003F36F1">
              <w:rPr>
                <w:szCs w:val="24"/>
              </w:rPr>
              <w:t>。</w:t>
            </w:r>
          </w:p>
          <w:p w:rsidR="003F4BE3" w:rsidRPr="003F36F1" w:rsidRDefault="00C80611" w:rsidP="009272A8">
            <w:pPr>
              <w:adjustRightInd w:val="0"/>
              <w:snapToGrid w:val="0"/>
              <w:spacing w:line="360" w:lineRule="auto"/>
              <w:ind w:firstLine="482"/>
              <w:jc w:val="left"/>
              <w:rPr>
                <w:b/>
                <w:bCs/>
                <w:sz w:val="24"/>
              </w:rPr>
            </w:pPr>
            <w:r w:rsidRPr="003F36F1">
              <w:rPr>
                <w:b/>
                <w:bCs/>
                <w:sz w:val="24"/>
              </w:rPr>
              <w:t>2</w:t>
            </w:r>
            <w:r w:rsidRPr="003F36F1">
              <w:rPr>
                <w:b/>
                <w:bCs/>
                <w:sz w:val="24"/>
              </w:rPr>
              <w:t>、建设内容</w:t>
            </w:r>
          </w:p>
          <w:p w:rsidR="003F4BE3" w:rsidRPr="003F36F1" w:rsidRDefault="00C80611" w:rsidP="009272A8">
            <w:pPr>
              <w:adjustRightInd w:val="0"/>
              <w:snapToGrid w:val="0"/>
              <w:spacing w:line="360" w:lineRule="auto"/>
              <w:ind w:firstLine="482"/>
              <w:jc w:val="left"/>
              <w:rPr>
                <w:b/>
                <w:bCs/>
                <w:sz w:val="24"/>
              </w:rPr>
            </w:pPr>
            <w:r w:rsidRPr="003F36F1">
              <w:rPr>
                <w:b/>
                <w:bCs/>
                <w:sz w:val="24"/>
              </w:rPr>
              <w:t>2.1</w:t>
            </w:r>
            <w:r w:rsidRPr="003F36F1">
              <w:rPr>
                <w:b/>
                <w:bCs/>
                <w:sz w:val="24"/>
              </w:rPr>
              <w:t>工程内容</w:t>
            </w:r>
          </w:p>
          <w:p w:rsidR="003F4BE3" w:rsidRPr="003F36F1" w:rsidRDefault="00C80611" w:rsidP="00985116">
            <w:pPr>
              <w:pStyle w:val="afe"/>
              <w:rPr>
                <w:szCs w:val="24"/>
              </w:rPr>
            </w:pPr>
            <w:r w:rsidRPr="003F36F1">
              <w:rPr>
                <w:szCs w:val="24"/>
              </w:rPr>
              <w:t>本项目在现有厂房</w:t>
            </w:r>
            <w:r w:rsidRPr="003F36F1">
              <w:rPr>
                <w:rFonts w:hint="eastAsia"/>
                <w:szCs w:val="24"/>
              </w:rPr>
              <w:t>内</w:t>
            </w:r>
            <w:r w:rsidRPr="003F36F1">
              <w:rPr>
                <w:szCs w:val="24"/>
              </w:rPr>
              <w:t>进行扩建</w:t>
            </w:r>
            <w:r w:rsidRPr="003F36F1">
              <w:rPr>
                <w:rFonts w:hint="eastAsia"/>
                <w:szCs w:val="24"/>
              </w:rPr>
              <w:t>生产线</w:t>
            </w:r>
            <w:r w:rsidRPr="003F36F1">
              <w:rPr>
                <w:szCs w:val="24"/>
              </w:rPr>
              <w:t>，建筑物均依托现有，</w:t>
            </w:r>
            <w:r w:rsidRPr="003F36F1">
              <w:rPr>
                <w:kern w:val="0"/>
                <w:szCs w:val="24"/>
              </w:rPr>
              <w:t>全厂现有建构筑物情况</w:t>
            </w:r>
            <w:r w:rsidRPr="003F36F1">
              <w:rPr>
                <w:szCs w:val="24"/>
              </w:rPr>
              <w:t>一览表见表</w:t>
            </w:r>
            <w:r w:rsidRPr="003F36F1">
              <w:rPr>
                <w:szCs w:val="24"/>
              </w:rPr>
              <w:t>5</w:t>
            </w:r>
            <w:r w:rsidRPr="003F36F1">
              <w:rPr>
                <w:szCs w:val="24"/>
              </w:rPr>
              <w:t>，主要项目组成见表</w:t>
            </w:r>
            <w:r w:rsidRPr="003F36F1">
              <w:rPr>
                <w:szCs w:val="24"/>
              </w:rPr>
              <w:t>6</w:t>
            </w:r>
            <w:r w:rsidRPr="003F36F1">
              <w:rPr>
                <w:szCs w:val="24"/>
              </w:rPr>
              <w:t>，</w:t>
            </w:r>
            <w:r w:rsidRPr="003F36F1">
              <w:rPr>
                <w:rFonts w:hint="eastAsia"/>
                <w:szCs w:val="24"/>
              </w:rPr>
              <w:t>厂区平面图</w:t>
            </w:r>
            <w:r w:rsidRPr="003F36F1">
              <w:rPr>
                <w:szCs w:val="24"/>
              </w:rPr>
              <w:t>见附图</w:t>
            </w:r>
            <w:r w:rsidRPr="003F36F1">
              <w:rPr>
                <w:szCs w:val="24"/>
              </w:rPr>
              <w:t>3</w:t>
            </w:r>
            <w:r w:rsidRPr="003F36F1">
              <w:rPr>
                <w:rFonts w:hint="eastAsia"/>
                <w:szCs w:val="24"/>
              </w:rPr>
              <w:t>-1</w:t>
            </w:r>
            <w:r w:rsidRPr="003F36F1">
              <w:rPr>
                <w:szCs w:val="24"/>
              </w:rPr>
              <w:t>。</w:t>
            </w:r>
          </w:p>
          <w:p w:rsidR="003F4BE3" w:rsidRPr="003F36F1" w:rsidRDefault="000D1416" w:rsidP="00E91741">
            <w:pPr>
              <w:pStyle w:val="lh---"/>
              <w:framePr w:hSpace="0" w:wrap="auto" w:vAnchor="margin" w:xAlign="left" w:yAlign="inline"/>
              <w:suppressOverlap w:val="0"/>
              <w:rPr>
                <w:color w:val="auto"/>
              </w:rPr>
            </w:pPr>
            <w:r w:rsidRPr="003F36F1">
              <w:rPr>
                <w:rFonts w:hint="eastAsia"/>
                <w:color w:val="auto"/>
              </w:rPr>
              <w:t xml:space="preserve"> </w:t>
            </w:r>
            <w:r w:rsidR="00C80611" w:rsidRPr="003F36F1">
              <w:rPr>
                <w:color w:val="auto"/>
              </w:rPr>
              <w:t>全厂现有建构筑物情况一览表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787"/>
              <w:gridCol w:w="997"/>
              <w:gridCol w:w="1614"/>
              <w:gridCol w:w="1541"/>
              <w:gridCol w:w="848"/>
              <w:gridCol w:w="982"/>
            </w:tblGrid>
            <w:tr w:rsidR="003F36F1" w:rsidRPr="003F36F1" w:rsidTr="00A845E7">
              <w:trPr>
                <w:trHeight w:val="340"/>
                <w:jc w:val="center"/>
              </w:trPr>
              <w:tc>
                <w:tcPr>
                  <w:tcW w:w="365" w:type="pct"/>
                  <w:vAlign w:val="center"/>
                </w:tcPr>
                <w:p w:rsidR="003F4BE3" w:rsidRPr="003F36F1" w:rsidRDefault="00C80611" w:rsidP="00F672B3">
                  <w:pPr>
                    <w:pStyle w:val="afff"/>
                    <w:framePr w:hSpace="180" w:wrap="around" w:vAnchor="text" w:hAnchor="text" w:xAlign="center" w:y="1"/>
                    <w:suppressOverlap/>
                  </w:pPr>
                  <w:r w:rsidRPr="003F36F1">
                    <w:t>序号</w:t>
                  </w:r>
                </w:p>
              </w:tc>
              <w:tc>
                <w:tcPr>
                  <w:tcW w:w="1066" w:type="pct"/>
                  <w:vAlign w:val="center"/>
                </w:tcPr>
                <w:p w:rsidR="003F4BE3" w:rsidRPr="003F36F1" w:rsidRDefault="00C80611" w:rsidP="00F672B3">
                  <w:pPr>
                    <w:pStyle w:val="afff"/>
                    <w:framePr w:hSpace="180" w:wrap="around" w:vAnchor="text" w:hAnchor="text" w:xAlign="center" w:y="1"/>
                    <w:suppressOverlap/>
                  </w:pPr>
                  <w:r w:rsidRPr="003F36F1">
                    <w:t>区域名称</w:t>
                  </w:r>
                </w:p>
              </w:tc>
              <w:tc>
                <w:tcPr>
                  <w:tcW w:w="595" w:type="pct"/>
                  <w:vAlign w:val="center"/>
                </w:tcPr>
                <w:p w:rsidR="003F4BE3" w:rsidRPr="003F36F1" w:rsidRDefault="00C80611" w:rsidP="00F672B3">
                  <w:pPr>
                    <w:pStyle w:val="afff"/>
                    <w:framePr w:hSpace="180" w:wrap="around" w:vAnchor="text" w:hAnchor="text" w:xAlign="center" w:y="1"/>
                    <w:suppressOverlap/>
                  </w:pPr>
                  <w:r w:rsidRPr="003F36F1">
                    <w:t>占地面积</w:t>
                  </w:r>
                  <w:r w:rsidR="00F60339" w:rsidRPr="003F36F1">
                    <w:t>（</w:t>
                  </w:r>
                  <w:r w:rsidR="00F60339" w:rsidRPr="003F36F1">
                    <w:t>m</w:t>
                  </w:r>
                  <w:r w:rsidR="00F60339" w:rsidRPr="003F36F1">
                    <w:rPr>
                      <w:vertAlign w:val="superscript"/>
                    </w:rPr>
                    <w:t>2</w:t>
                  </w:r>
                  <w:r w:rsidR="00F60339" w:rsidRPr="003F36F1">
                    <w:t>）</w:t>
                  </w:r>
                </w:p>
              </w:tc>
              <w:tc>
                <w:tcPr>
                  <w:tcW w:w="963" w:type="pct"/>
                  <w:vAlign w:val="center"/>
                </w:tcPr>
                <w:p w:rsidR="003F4BE3" w:rsidRPr="003F36F1" w:rsidRDefault="00C80611" w:rsidP="00F672B3">
                  <w:pPr>
                    <w:pStyle w:val="afff"/>
                    <w:framePr w:hSpace="180" w:wrap="around" w:vAnchor="text" w:hAnchor="text" w:xAlign="center" w:y="1"/>
                    <w:suppressOverlap/>
                  </w:pPr>
                  <w:r w:rsidRPr="003F36F1">
                    <w:t>建筑面积（</w:t>
                  </w:r>
                  <w:r w:rsidRPr="003F36F1">
                    <w:t>m</w:t>
                  </w:r>
                  <w:r w:rsidRPr="003F36F1">
                    <w:rPr>
                      <w:vertAlign w:val="superscript"/>
                    </w:rPr>
                    <w:t>2</w:t>
                  </w:r>
                  <w:r w:rsidRPr="003F36F1">
                    <w:t>）</w:t>
                  </w:r>
                </w:p>
              </w:tc>
              <w:tc>
                <w:tcPr>
                  <w:tcW w:w="919" w:type="pct"/>
                  <w:vAlign w:val="center"/>
                </w:tcPr>
                <w:p w:rsidR="003F4BE3" w:rsidRPr="003F36F1" w:rsidRDefault="00C80611" w:rsidP="00F672B3">
                  <w:pPr>
                    <w:pStyle w:val="afff"/>
                    <w:framePr w:hSpace="180" w:wrap="around" w:vAnchor="text" w:hAnchor="text" w:xAlign="center" w:y="1"/>
                    <w:suppressOverlap/>
                  </w:pPr>
                  <w:r w:rsidRPr="003F36F1">
                    <w:t>建筑高度（</w:t>
                  </w:r>
                  <w:r w:rsidRPr="003F36F1">
                    <w:t>m</w:t>
                  </w:r>
                  <w:r w:rsidRPr="003F36F1">
                    <w:t>）</w:t>
                  </w:r>
                </w:p>
              </w:tc>
              <w:tc>
                <w:tcPr>
                  <w:tcW w:w="506" w:type="pct"/>
                  <w:vAlign w:val="center"/>
                </w:tcPr>
                <w:p w:rsidR="003F4BE3" w:rsidRPr="003F36F1" w:rsidRDefault="00C80611" w:rsidP="00F672B3">
                  <w:pPr>
                    <w:pStyle w:val="afff"/>
                    <w:framePr w:hSpace="180" w:wrap="around" w:vAnchor="text" w:hAnchor="text" w:xAlign="center" w:y="1"/>
                    <w:suppressOverlap/>
                  </w:pPr>
                  <w:r w:rsidRPr="003F36F1">
                    <w:t>层数</w:t>
                  </w:r>
                  <w:r w:rsidRPr="003F36F1">
                    <w:t>/</w:t>
                  </w:r>
                  <w:r w:rsidRPr="003F36F1">
                    <w:t>层</w:t>
                  </w:r>
                </w:p>
              </w:tc>
              <w:tc>
                <w:tcPr>
                  <w:tcW w:w="586" w:type="pct"/>
                  <w:vAlign w:val="center"/>
                </w:tcPr>
                <w:p w:rsidR="003F4BE3" w:rsidRPr="003F36F1" w:rsidRDefault="00C80611" w:rsidP="00F672B3">
                  <w:pPr>
                    <w:pStyle w:val="afff"/>
                    <w:framePr w:hSpace="180" w:wrap="around" w:vAnchor="text" w:hAnchor="text" w:xAlign="center" w:y="1"/>
                    <w:suppressOverlap/>
                  </w:pPr>
                  <w:r w:rsidRPr="003F36F1">
                    <w:t>建筑结构</w:t>
                  </w:r>
                </w:p>
              </w:tc>
            </w:tr>
            <w:tr w:rsidR="003F36F1" w:rsidRPr="003F36F1" w:rsidTr="00A845E7">
              <w:trPr>
                <w:trHeight w:val="340"/>
                <w:jc w:val="center"/>
              </w:trPr>
              <w:tc>
                <w:tcPr>
                  <w:tcW w:w="365" w:type="pct"/>
                  <w:vAlign w:val="center"/>
                </w:tcPr>
                <w:p w:rsidR="001D1F29" w:rsidRPr="003F36F1" w:rsidRDefault="001D1F29" w:rsidP="00F672B3">
                  <w:pPr>
                    <w:pStyle w:val="afff"/>
                    <w:framePr w:hSpace="180" w:wrap="around" w:vAnchor="text" w:hAnchor="text" w:xAlign="center" w:y="1"/>
                    <w:suppressOverlap/>
                  </w:pPr>
                  <w:r w:rsidRPr="003F36F1">
                    <w:t>1</w:t>
                  </w:r>
                </w:p>
              </w:tc>
              <w:tc>
                <w:tcPr>
                  <w:tcW w:w="1066" w:type="pct"/>
                  <w:vAlign w:val="center"/>
                </w:tcPr>
                <w:p w:rsidR="001D1F29" w:rsidRPr="003F36F1" w:rsidRDefault="00803F25" w:rsidP="00F672B3">
                  <w:pPr>
                    <w:pStyle w:val="afff"/>
                    <w:framePr w:hSpace="180" w:wrap="around" w:vAnchor="text" w:hAnchor="text" w:xAlign="center" w:y="1"/>
                    <w:suppressOverlap/>
                  </w:pPr>
                  <w:r w:rsidRPr="003F36F1">
                    <w:rPr>
                      <w:rFonts w:hint="eastAsia"/>
                    </w:rPr>
                    <w:t>生产</w:t>
                  </w:r>
                  <w:r w:rsidR="001D1F29" w:rsidRPr="003F36F1">
                    <w:t>厂房</w:t>
                  </w:r>
                </w:p>
              </w:tc>
              <w:tc>
                <w:tcPr>
                  <w:tcW w:w="595"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1413.94</w:t>
                  </w:r>
                </w:p>
              </w:tc>
              <w:tc>
                <w:tcPr>
                  <w:tcW w:w="963"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1413.94</w:t>
                  </w:r>
                </w:p>
              </w:tc>
              <w:tc>
                <w:tcPr>
                  <w:tcW w:w="919"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7.5</w:t>
                  </w:r>
                </w:p>
              </w:tc>
              <w:tc>
                <w:tcPr>
                  <w:tcW w:w="506" w:type="pct"/>
                  <w:vAlign w:val="center"/>
                </w:tcPr>
                <w:p w:rsidR="001D1F29" w:rsidRPr="003F36F1" w:rsidRDefault="001D1F29" w:rsidP="00F672B3">
                  <w:pPr>
                    <w:pStyle w:val="afff"/>
                    <w:framePr w:hSpace="180" w:wrap="around" w:vAnchor="text" w:hAnchor="text" w:xAlign="center" w:y="1"/>
                    <w:suppressOverlap/>
                  </w:pPr>
                  <w:r w:rsidRPr="003F36F1">
                    <w:t>一层</w:t>
                  </w:r>
                </w:p>
              </w:tc>
              <w:tc>
                <w:tcPr>
                  <w:tcW w:w="586" w:type="pct"/>
                  <w:vAlign w:val="center"/>
                </w:tcPr>
                <w:p w:rsidR="001D1F29" w:rsidRPr="003F36F1" w:rsidRDefault="001D1F29" w:rsidP="00F672B3">
                  <w:pPr>
                    <w:pStyle w:val="afff"/>
                    <w:framePr w:hSpace="180" w:wrap="around" w:vAnchor="text" w:hAnchor="text" w:xAlign="center" w:y="1"/>
                    <w:suppressOverlap/>
                  </w:pPr>
                  <w:r w:rsidRPr="003F36F1">
                    <w:t>砖混</w:t>
                  </w:r>
                </w:p>
              </w:tc>
            </w:tr>
            <w:tr w:rsidR="003F36F1" w:rsidRPr="003F36F1" w:rsidTr="00A845E7">
              <w:trPr>
                <w:trHeight w:val="340"/>
                <w:jc w:val="center"/>
              </w:trPr>
              <w:tc>
                <w:tcPr>
                  <w:tcW w:w="365" w:type="pct"/>
                  <w:vAlign w:val="center"/>
                </w:tcPr>
                <w:p w:rsidR="001D1F29" w:rsidRPr="003F36F1" w:rsidRDefault="001D1F29" w:rsidP="00F672B3">
                  <w:pPr>
                    <w:pStyle w:val="afff"/>
                    <w:framePr w:hSpace="180" w:wrap="around" w:vAnchor="text" w:hAnchor="text" w:xAlign="center" w:y="1"/>
                    <w:suppressOverlap/>
                  </w:pPr>
                  <w:r w:rsidRPr="003F36F1">
                    <w:t>2</w:t>
                  </w:r>
                </w:p>
              </w:tc>
              <w:tc>
                <w:tcPr>
                  <w:tcW w:w="1066"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锅炉房</w:t>
                  </w:r>
                </w:p>
              </w:tc>
              <w:tc>
                <w:tcPr>
                  <w:tcW w:w="595"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88.92</w:t>
                  </w:r>
                </w:p>
              </w:tc>
              <w:tc>
                <w:tcPr>
                  <w:tcW w:w="963"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88.92</w:t>
                  </w:r>
                </w:p>
              </w:tc>
              <w:tc>
                <w:tcPr>
                  <w:tcW w:w="919"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7.5</w:t>
                  </w:r>
                </w:p>
              </w:tc>
              <w:tc>
                <w:tcPr>
                  <w:tcW w:w="506" w:type="pct"/>
                  <w:vAlign w:val="center"/>
                </w:tcPr>
                <w:p w:rsidR="001D1F29" w:rsidRPr="003F36F1" w:rsidRDefault="001D1F29" w:rsidP="00F672B3">
                  <w:pPr>
                    <w:pStyle w:val="afff"/>
                    <w:framePr w:hSpace="180" w:wrap="around" w:vAnchor="text" w:hAnchor="text" w:xAlign="center" w:y="1"/>
                    <w:suppressOverlap/>
                  </w:pPr>
                  <w:r w:rsidRPr="003F36F1">
                    <w:t>一层</w:t>
                  </w:r>
                </w:p>
              </w:tc>
              <w:tc>
                <w:tcPr>
                  <w:tcW w:w="586" w:type="pct"/>
                  <w:vAlign w:val="center"/>
                </w:tcPr>
                <w:p w:rsidR="001D1F29" w:rsidRPr="003F36F1" w:rsidRDefault="0010365C" w:rsidP="00F672B3">
                  <w:pPr>
                    <w:pStyle w:val="afff"/>
                    <w:framePr w:hSpace="180" w:wrap="around" w:vAnchor="text" w:hAnchor="text" w:xAlign="center" w:y="1"/>
                    <w:suppressOverlap/>
                  </w:pPr>
                  <w:r w:rsidRPr="003F36F1">
                    <w:rPr>
                      <w:rFonts w:hint="eastAsia"/>
                    </w:rPr>
                    <w:t>钢结构</w:t>
                  </w:r>
                </w:p>
              </w:tc>
            </w:tr>
            <w:tr w:rsidR="003F36F1" w:rsidRPr="003F36F1" w:rsidTr="00A845E7">
              <w:trPr>
                <w:trHeight w:val="340"/>
                <w:jc w:val="center"/>
              </w:trPr>
              <w:tc>
                <w:tcPr>
                  <w:tcW w:w="365" w:type="pct"/>
                  <w:vAlign w:val="center"/>
                </w:tcPr>
                <w:p w:rsidR="001D1F29" w:rsidRPr="003F36F1" w:rsidRDefault="001D1F29" w:rsidP="00F672B3">
                  <w:pPr>
                    <w:pStyle w:val="afff"/>
                    <w:framePr w:hSpace="180" w:wrap="around" w:vAnchor="text" w:hAnchor="text" w:xAlign="center" w:y="1"/>
                    <w:suppressOverlap/>
                  </w:pPr>
                  <w:r w:rsidRPr="003F36F1">
                    <w:t>3</w:t>
                  </w:r>
                </w:p>
              </w:tc>
              <w:tc>
                <w:tcPr>
                  <w:tcW w:w="1066"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水罐油罐区</w:t>
                  </w:r>
                </w:p>
              </w:tc>
              <w:tc>
                <w:tcPr>
                  <w:tcW w:w="595"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88.92</w:t>
                  </w:r>
                </w:p>
              </w:tc>
              <w:tc>
                <w:tcPr>
                  <w:tcW w:w="963"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88.92</w:t>
                  </w:r>
                </w:p>
              </w:tc>
              <w:tc>
                <w:tcPr>
                  <w:tcW w:w="919"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7.5</w:t>
                  </w:r>
                </w:p>
              </w:tc>
              <w:tc>
                <w:tcPr>
                  <w:tcW w:w="506" w:type="pct"/>
                  <w:vAlign w:val="center"/>
                </w:tcPr>
                <w:p w:rsidR="001D1F29" w:rsidRPr="003F36F1" w:rsidRDefault="00803F25" w:rsidP="00F672B3">
                  <w:pPr>
                    <w:pStyle w:val="afff"/>
                    <w:framePr w:hSpace="180" w:wrap="around" w:vAnchor="text" w:hAnchor="text" w:xAlign="center" w:y="1"/>
                    <w:suppressOverlap/>
                  </w:pPr>
                  <w:r w:rsidRPr="003F36F1">
                    <w:t>一层</w:t>
                  </w:r>
                </w:p>
              </w:tc>
              <w:tc>
                <w:tcPr>
                  <w:tcW w:w="586" w:type="pct"/>
                  <w:vAlign w:val="center"/>
                </w:tcPr>
                <w:p w:rsidR="001D1F29" w:rsidRPr="003F36F1" w:rsidRDefault="0010365C" w:rsidP="00F672B3">
                  <w:pPr>
                    <w:pStyle w:val="afff"/>
                    <w:framePr w:hSpace="180" w:wrap="around" w:vAnchor="text" w:hAnchor="text" w:xAlign="center" w:y="1"/>
                    <w:suppressOverlap/>
                  </w:pPr>
                  <w:r w:rsidRPr="003F36F1">
                    <w:rPr>
                      <w:rFonts w:hint="eastAsia"/>
                    </w:rPr>
                    <w:t>钢结构</w:t>
                  </w:r>
                </w:p>
              </w:tc>
            </w:tr>
            <w:tr w:rsidR="003F36F1" w:rsidRPr="003F36F1" w:rsidTr="00A845E7">
              <w:trPr>
                <w:trHeight w:val="340"/>
                <w:jc w:val="center"/>
              </w:trPr>
              <w:tc>
                <w:tcPr>
                  <w:tcW w:w="365"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4</w:t>
                  </w:r>
                </w:p>
              </w:tc>
              <w:tc>
                <w:tcPr>
                  <w:tcW w:w="1066"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库房</w:t>
                  </w:r>
                </w:p>
              </w:tc>
              <w:tc>
                <w:tcPr>
                  <w:tcW w:w="595"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1413.94</w:t>
                  </w:r>
                </w:p>
              </w:tc>
              <w:tc>
                <w:tcPr>
                  <w:tcW w:w="963"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1413.94</w:t>
                  </w:r>
                </w:p>
              </w:tc>
              <w:tc>
                <w:tcPr>
                  <w:tcW w:w="919"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w:t>
                  </w:r>
                </w:p>
              </w:tc>
              <w:tc>
                <w:tcPr>
                  <w:tcW w:w="506" w:type="pct"/>
                  <w:vAlign w:val="center"/>
                </w:tcPr>
                <w:p w:rsidR="001D1F29" w:rsidRPr="003F36F1" w:rsidRDefault="001D1F29" w:rsidP="00F672B3">
                  <w:pPr>
                    <w:pStyle w:val="afff"/>
                    <w:framePr w:hSpace="180" w:wrap="around" w:vAnchor="text" w:hAnchor="text" w:xAlign="center" w:y="1"/>
                    <w:suppressOverlap/>
                  </w:pPr>
                  <w:r w:rsidRPr="003F36F1">
                    <w:t>一层</w:t>
                  </w:r>
                </w:p>
              </w:tc>
              <w:tc>
                <w:tcPr>
                  <w:tcW w:w="586" w:type="pct"/>
                  <w:vAlign w:val="center"/>
                </w:tcPr>
                <w:p w:rsidR="001D1F29" w:rsidRPr="003F36F1" w:rsidRDefault="001D1F29" w:rsidP="00F672B3">
                  <w:pPr>
                    <w:pStyle w:val="afff"/>
                    <w:framePr w:hSpace="180" w:wrap="around" w:vAnchor="text" w:hAnchor="text" w:xAlign="center" w:y="1"/>
                    <w:suppressOverlap/>
                  </w:pPr>
                  <w:r w:rsidRPr="003F36F1">
                    <w:t>砖混</w:t>
                  </w:r>
                </w:p>
              </w:tc>
            </w:tr>
            <w:tr w:rsidR="003F36F1" w:rsidRPr="003F36F1" w:rsidTr="00A845E7">
              <w:trPr>
                <w:trHeight w:val="340"/>
                <w:jc w:val="center"/>
              </w:trPr>
              <w:tc>
                <w:tcPr>
                  <w:tcW w:w="365"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5</w:t>
                  </w:r>
                </w:p>
              </w:tc>
              <w:tc>
                <w:tcPr>
                  <w:tcW w:w="1066"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办公楼</w:t>
                  </w:r>
                </w:p>
              </w:tc>
              <w:tc>
                <w:tcPr>
                  <w:tcW w:w="595"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535.2</w:t>
                  </w:r>
                </w:p>
              </w:tc>
              <w:tc>
                <w:tcPr>
                  <w:tcW w:w="963"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535.2</w:t>
                  </w:r>
                </w:p>
              </w:tc>
              <w:tc>
                <w:tcPr>
                  <w:tcW w:w="919"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w:t>
                  </w:r>
                </w:p>
              </w:tc>
              <w:tc>
                <w:tcPr>
                  <w:tcW w:w="506" w:type="pct"/>
                  <w:vAlign w:val="center"/>
                </w:tcPr>
                <w:p w:rsidR="001D1F29" w:rsidRPr="003F36F1" w:rsidRDefault="00F60339" w:rsidP="00F672B3">
                  <w:pPr>
                    <w:pStyle w:val="afff"/>
                    <w:framePr w:hSpace="180" w:wrap="around" w:vAnchor="text" w:hAnchor="text" w:xAlign="center" w:y="1"/>
                    <w:suppressOverlap/>
                  </w:pPr>
                  <w:r w:rsidRPr="003F36F1">
                    <w:rPr>
                      <w:rFonts w:hint="eastAsia"/>
                    </w:rPr>
                    <w:t>二</w:t>
                  </w:r>
                  <w:r w:rsidR="001D1F29" w:rsidRPr="003F36F1">
                    <w:t>层</w:t>
                  </w:r>
                </w:p>
              </w:tc>
              <w:tc>
                <w:tcPr>
                  <w:tcW w:w="586" w:type="pct"/>
                  <w:vAlign w:val="center"/>
                </w:tcPr>
                <w:p w:rsidR="001D1F29" w:rsidRPr="003F36F1" w:rsidRDefault="001D1F29" w:rsidP="00F672B3">
                  <w:pPr>
                    <w:pStyle w:val="afff"/>
                    <w:framePr w:hSpace="180" w:wrap="around" w:vAnchor="text" w:hAnchor="text" w:xAlign="center" w:y="1"/>
                    <w:suppressOverlap/>
                  </w:pPr>
                  <w:r w:rsidRPr="003F36F1">
                    <w:t>砖混</w:t>
                  </w:r>
                </w:p>
              </w:tc>
            </w:tr>
            <w:tr w:rsidR="003F36F1" w:rsidRPr="003F36F1" w:rsidTr="00A845E7">
              <w:trPr>
                <w:trHeight w:val="340"/>
                <w:jc w:val="center"/>
              </w:trPr>
              <w:tc>
                <w:tcPr>
                  <w:tcW w:w="365"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6</w:t>
                  </w:r>
                </w:p>
              </w:tc>
              <w:tc>
                <w:tcPr>
                  <w:tcW w:w="1066"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厂院</w:t>
                  </w:r>
                </w:p>
              </w:tc>
              <w:tc>
                <w:tcPr>
                  <w:tcW w:w="595"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386.8</w:t>
                  </w:r>
                </w:p>
              </w:tc>
              <w:tc>
                <w:tcPr>
                  <w:tcW w:w="963"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w:t>
                  </w:r>
                </w:p>
              </w:tc>
              <w:tc>
                <w:tcPr>
                  <w:tcW w:w="919"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w:t>
                  </w:r>
                </w:p>
              </w:tc>
              <w:tc>
                <w:tcPr>
                  <w:tcW w:w="506"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w:t>
                  </w:r>
                </w:p>
              </w:tc>
              <w:tc>
                <w:tcPr>
                  <w:tcW w:w="586"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w:t>
                  </w:r>
                </w:p>
              </w:tc>
            </w:tr>
            <w:tr w:rsidR="003F36F1" w:rsidRPr="003F36F1" w:rsidTr="00A845E7">
              <w:trPr>
                <w:trHeight w:val="340"/>
                <w:jc w:val="center"/>
              </w:trPr>
              <w:tc>
                <w:tcPr>
                  <w:tcW w:w="365"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7</w:t>
                  </w:r>
                </w:p>
              </w:tc>
              <w:tc>
                <w:tcPr>
                  <w:tcW w:w="1066" w:type="pct"/>
                  <w:vAlign w:val="center"/>
                </w:tcPr>
                <w:p w:rsidR="001D1F29" w:rsidRPr="003F36F1" w:rsidRDefault="001D1F29" w:rsidP="00F672B3">
                  <w:pPr>
                    <w:pStyle w:val="afff"/>
                    <w:framePr w:hSpace="180" w:wrap="around" w:vAnchor="text" w:hAnchor="text" w:xAlign="center" w:y="1"/>
                    <w:suppressOverlap/>
                  </w:pPr>
                  <w:r w:rsidRPr="003F36F1">
                    <w:t>合计</w:t>
                  </w:r>
                </w:p>
              </w:tc>
              <w:tc>
                <w:tcPr>
                  <w:tcW w:w="595"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3927.72</w:t>
                  </w:r>
                </w:p>
              </w:tc>
              <w:tc>
                <w:tcPr>
                  <w:tcW w:w="963"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3540.92</w:t>
                  </w:r>
                </w:p>
              </w:tc>
              <w:tc>
                <w:tcPr>
                  <w:tcW w:w="919"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w:t>
                  </w:r>
                </w:p>
              </w:tc>
              <w:tc>
                <w:tcPr>
                  <w:tcW w:w="506"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w:t>
                  </w:r>
                </w:p>
              </w:tc>
              <w:tc>
                <w:tcPr>
                  <w:tcW w:w="586" w:type="pct"/>
                  <w:vAlign w:val="center"/>
                </w:tcPr>
                <w:p w:rsidR="001D1F29" w:rsidRPr="003F36F1" w:rsidRDefault="001D1F29" w:rsidP="00F672B3">
                  <w:pPr>
                    <w:pStyle w:val="afff"/>
                    <w:framePr w:hSpace="180" w:wrap="around" w:vAnchor="text" w:hAnchor="text" w:xAlign="center" w:y="1"/>
                    <w:suppressOverlap/>
                  </w:pPr>
                  <w:r w:rsidRPr="003F36F1">
                    <w:rPr>
                      <w:rFonts w:hint="eastAsia"/>
                    </w:rPr>
                    <w:t>/</w:t>
                  </w:r>
                </w:p>
              </w:tc>
            </w:tr>
          </w:tbl>
          <w:p w:rsidR="003F4BE3" w:rsidRPr="003F36F1" w:rsidRDefault="00C80611" w:rsidP="00985116">
            <w:pPr>
              <w:adjustRightInd w:val="0"/>
              <w:snapToGrid w:val="0"/>
              <w:spacing w:line="360" w:lineRule="auto"/>
              <w:ind w:firstLine="480"/>
              <w:rPr>
                <w:bCs/>
                <w:sz w:val="24"/>
                <w:szCs w:val="21"/>
              </w:rPr>
            </w:pPr>
            <w:r w:rsidRPr="003F36F1">
              <w:rPr>
                <w:bCs/>
                <w:sz w:val="24"/>
                <w:szCs w:val="21"/>
              </w:rPr>
              <w:t>本项目由主体工程、辅助工程、储运工程、公用工程及环保工程组成，具体情况见下表。</w:t>
            </w:r>
          </w:p>
          <w:p w:rsidR="003F4BE3" w:rsidRPr="003F36F1" w:rsidRDefault="000D1416" w:rsidP="00E91741">
            <w:pPr>
              <w:pStyle w:val="lh---"/>
              <w:framePr w:hSpace="0" w:wrap="auto" w:vAnchor="margin" w:xAlign="left" w:yAlign="inline"/>
              <w:suppressOverlap w:val="0"/>
              <w:rPr>
                <w:color w:val="auto"/>
              </w:rPr>
            </w:pPr>
            <w:r w:rsidRPr="003F36F1">
              <w:rPr>
                <w:rFonts w:hint="eastAsia"/>
                <w:color w:val="auto"/>
              </w:rPr>
              <w:t xml:space="preserve">  </w:t>
            </w:r>
            <w:r w:rsidR="00C80611" w:rsidRPr="003F36F1">
              <w:rPr>
                <w:color w:val="auto"/>
              </w:rPr>
              <w:t>工程内容组成表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51"/>
              <w:gridCol w:w="453"/>
              <w:gridCol w:w="2833"/>
              <w:gridCol w:w="2833"/>
              <w:gridCol w:w="1309"/>
            </w:tblGrid>
            <w:tr w:rsidR="003F36F1" w:rsidRPr="003F36F1" w:rsidTr="00C73625">
              <w:trPr>
                <w:trHeight w:val="397"/>
                <w:jc w:val="center"/>
              </w:trPr>
              <w:tc>
                <w:tcPr>
                  <w:tcW w:w="300" w:type="pct"/>
                  <w:vAlign w:val="center"/>
                </w:tcPr>
                <w:p w:rsidR="003F4BE3" w:rsidRPr="003F36F1" w:rsidRDefault="00C80611" w:rsidP="00F672B3">
                  <w:pPr>
                    <w:pStyle w:val="afff"/>
                    <w:framePr w:hSpace="180" w:wrap="around" w:vAnchor="text" w:hAnchor="text" w:xAlign="center" w:y="1"/>
                    <w:suppressOverlap/>
                  </w:pPr>
                  <w:r w:rsidRPr="003F36F1">
                    <w:t>名称</w:t>
                  </w:r>
                </w:p>
              </w:tc>
              <w:tc>
                <w:tcPr>
                  <w:tcW w:w="539" w:type="pct"/>
                  <w:gridSpan w:val="2"/>
                  <w:vAlign w:val="center"/>
                </w:tcPr>
                <w:p w:rsidR="003F4BE3" w:rsidRPr="003F36F1" w:rsidRDefault="00C80611" w:rsidP="00F672B3">
                  <w:pPr>
                    <w:pStyle w:val="afff"/>
                    <w:framePr w:hSpace="180" w:wrap="around" w:vAnchor="text" w:hAnchor="text" w:xAlign="center" w:y="1"/>
                    <w:suppressOverlap/>
                  </w:pPr>
                  <w:r w:rsidRPr="003F36F1">
                    <w:t>工程名称</w:t>
                  </w:r>
                </w:p>
              </w:tc>
              <w:tc>
                <w:tcPr>
                  <w:tcW w:w="1690" w:type="pct"/>
                  <w:vAlign w:val="center"/>
                </w:tcPr>
                <w:p w:rsidR="003F4BE3" w:rsidRPr="003F36F1" w:rsidRDefault="00C80611" w:rsidP="00F672B3">
                  <w:pPr>
                    <w:pStyle w:val="afff"/>
                    <w:framePr w:hSpace="180" w:wrap="around" w:vAnchor="text" w:hAnchor="text" w:xAlign="center" w:y="1"/>
                    <w:suppressOverlap/>
                  </w:pPr>
                  <w:r w:rsidRPr="003F36F1">
                    <w:t>现有工程内容</w:t>
                  </w:r>
                </w:p>
              </w:tc>
              <w:tc>
                <w:tcPr>
                  <w:tcW w:w="1690" w:type="pct"/>
                  <w:vAlign w:val="center"/>
                </w:tcPr>
                <w:p w:rsidR="003F4BE3" w:rsidRPr="003F36F1" w:rsidRDefault="00C80611" w:rsidP="00F672B3">
                  <w:pPr>
                    <w:pStyle w:val="afff"/>
                    <w:framePr w:hSpace="180" w:wrap="around" w:vAnchor="text" w:hAnchor="text" w:xAlign="center" w:y="1"/>
                    <w:suppressOverlap/>
                  </w:pPr>
                  <w:r w:rsidRPr="003F36F1">
                    <w:t>本项目工程内容</w:t>
                  </w:r>
                </w:p>
              </w:tc>
              <w:tc>
                <w:tcPr>
                  <w:tcW w:w="782" w:type="pct"/>
                  <w:vAlign w:val="center"/>
                </w:tcPr>
                <w:p w:rsidR="003F4BE3" w:rsidRPr="003F36F1" w:rsidRDefault="00C80611" w:rsidP="00F672B3">
                  <w:pPr>
                    <w:pStyle w:val="afff"/>
                    <w:framePr w:hSpace="180" w:wrap="around" w:vAnchor="text" w:hAnchor="text" w:xAlign="center" w:y="1"/>
                    <w:suppressOverlap/>
                  </w:pPr>
                  <w:r w:rsidRPr="003F36F1">
                    <w:t>备注</w:t>
                  </w:r>
                </w:p>
              </w:tc>
            </w:tr>
            <w:tr w:rsidR="003F36F1" w:rsidRPr="003F36F1" w:rsidTr="00C73625">
              <w:trPr>
                <w:trHeight w:val="60"/>
                <w:jc w:val="center"/>
              </w:trPr>
              <w:tc>
                <w:tcPr>
                  <w:tcW w:w="300" w:type="pct"/>
                  <w:vAlign w:val="center"/>
                </w:tcPr>
                <w:p w:rsidR="00592312" w:rsidRPr="003F36F1" w:rsidRDefault="00592312" w:rsidP="00F672B3">
                  <w:pPr>
                    <w:pStyle w:val="afff"/>
                    <w:framePr w:hSpace="180" w:wrap="around" w:vAnchor="text" w:hAnchor="text" w:xAlign="center" w:y="1"/>
                    <w:suppressOverlap/>
                  </w:pPr>
                  <w:r w:rsidRPr="003F36F1">
                    <w:t>主</w:t>
                  </w:r>
                  <w:r w:rsidRPr="003F36F1">
                    <w:lastRenderedPageBreak/>
                    <w:t>体工程</w:t>
                  </w:r>
                </w:p>
              </w:tc>
              <w:tc>
                <w:tcPr>
                  <w:tcW w:w="539" w:type="pct"/>
                  <w:gridSpan w:val="2"/>
                  <w:vAlign w:val="center"/>
                </w:tcPr>
                <w:p w:rsidR="00592312" w:rsidRPr="003F36F1" w:rsidRDefault="00592312" w:rsidP="00F672B3">
                  <w:pPr>
                    <w:pStyle w:val="afff"/>
                    <w:framePr w:hSpace="180" w:wrap="around" w:vAnchor="text" w:hAnchor="text" w:xAlign="center" w:y="1"/>
                    <w:suppressOverlap/>
                  </w:pPr>
                  <w:r w:rsidRPr="003F36F1">
                    <w:lastRenderedPageBreak/>
                    <w:t>厂房</w:t>
                  </w:r>
                </w:p>
              </w:tc>
              <w:tc>
                <w:tcPr>
                  <w:tcW w:w="1690" w:type="pct"/>
                  <w:vAlign w:val="center"/>
                </w:tcPr>
                <w:p w:rsidR="00592312" w:rsidRPr="003F36F1" w:rsidRDefault="00592312" w:rsidP="00F672B3">
                  <w:pPr>
                    <w:pStyle w:val="afff"/>
                    <w:framePr w:hSpace="180" w:wrap="around" w:vAnchor="text" w:hAnchor="text" w:xAlign="center" w:y="1"/>
                    <w:suppressOverlap/>
                  </w:pPr>
                  <w:r w:rsidRPr="003F36F1">
                    <w:t>内设</w:t>
                  </w:r>
                  <w:r w:rsidRPr="003F36F1">
                    <w:rPr>
                      <w:rFonts w:hint="eastAsia"/>
                    </w:rPr>
                    <w:t>炒制车间、灌装车间、</w:t>
                  </w:r>
                  <w:r w:rsidRPr="003F36F1">
                    <w:rPr>
                      <w:rFonts w:hint="eastAsia"/>
                    </w:rPr>
                    <w:lastRenderedPageBreak/>
                    <w:t>辅料加工区、配料间、保鲜库、脱包区、原材料暂存区、杀菌车间、包装车间、更衣室等</w:t>
                  </w:r>
                </w:p>
              </w:tc>
              <w:tc>
                <w:tcPr>
                  <w:tcW w:w="1690" w:type="pct"/>
                  <w:vAlign w:val="center"/>
                </w:tcPr>
                <w:p w:rsidR="00592312" w:rsidRPr="003F36F1" w:rsidRDefault="00592312" w:rsidP="00F672B3">
                  <w:pPr>
                    <w:pStyle w:val="afff"/>
                    <w:framePr w:hSpace="180" w:wrap="around" w:vAnchor="text" w:hAnchor="text" w:xAlign="center" w:y="1"/>
                    <w:suppressOverlap/>
                  </w:pPr>
                  <w:r w:rsidRPr="003F36F1">
                    <w:lastRenderedPageBreak/>
                    <w:t>利用现有厂房进行扩建：</w:t>
                  </w:r>
                </w:p>
                <w:p w:rsidR="00592312" w:rsidRPr="003F36F1" w:rsidRDefault="00D94A75" w:rsidP="00F672B3">
                  <w:pPr>
                    <w:pStyle w:val="afff"/>
                    <w:framePr w:hSpace="180" w:wrap="around" w:vAnchor="text" w:hAnchor="text" w:xAlign="center" w:y="1"/>
                    <w:suppressOverlap/>
                  </w:pPr>
                  <w:r w:rsidRPr="003F36F1">
                    <w:rPr>
                      <w:rFonts w:hint="eastAsia"/>
                    </w:rPr>
                    <w:lastRenderedPageBreak/>
                    <w:t>炒制车间</w:t>
                  </w:r>
                  <w:r w:rsidR="00592312" w:rsidRPr="003F36F1">
                    <w:t>新增</w:t>
                  </w:r>
                  <w:r w:rsidR="00592312" w:rsidRPr="003F36F1">
                    <w:rPr>
                      <w:rFonts w:hint="eastAsia"/>
                    </w:rPr>
                    <w:t>2</w:t>
                  </w:r>
                  <w:r w:rsidR="00592312" w:rsidRPr="003F36F1">
                    <w:rPr>
                      <w:rFonts w:hint="eastAsia"/>
                    </w:rPr>
                    <w:t>台</w:t>
                  </w:r>
                  <w:r w:rsidR="00A91333" w:rsidRPr="003F36F1">
                    <w:rPr>
                      <w:rFonts w:hint="eastAsia"/>
                    </w:rPr>
                    <w:t>搅拌</w:t>
                  </w:r>
                  <w:r w:rsidR="00592312" w:rsidRPr="003F36F1">
                    <w:rPr>
                      <w:rFonts w:hint="eastAsia"/>
                    </w:rPr>
                    <w:t>锅</w:t>
                  </w:r>
                  <w:r w:rsidR="00592312" w:rsidRPr="003F36F1">
                    <w:t>、</w:t>
                  </w:r>
                  <w:r w:rsidR="00592312" w:rsidRPr="003F36F1">
                    <w:rPr>
                      <w:rFonts w:hint="eastAsia"/>
                    </w:rPr>
                    <w:t>4</w:t>
                  </w:r>
                  <w:r w:rsidR="00592312" w:rsidRPr="003F36F1">
                    <w:rPr>
                      <w:rFonts w:hint="eastAsia"/>
                    </w:rPr>
                    <w:t>台炒锅、</w:t>
                  </w:r>
                  <w:r w:rsidRPr="003F36F1">
                    <w:rPr>
                      <w:rFonts w:hint="eastAsia"/>
                    </w:rPr>
                    <w:t>锅炉房新增</w:t>
                  </w:r>
                  <w:r w:rsidR="00592312" w:rsidRPr="003F36F1">
                    <w:t>1</w:t>
                  </w:r>
                  <w:r w:rsidR="00592312" w:rsidRPr="003F36F1">
                    <w:t>台</w:t>
                  </w:r>
                  <w:r w:rsidR="00592312" w:rsidRPr="003F36F1">
                    <w:rPr>
                      <w:rFonts w:hint="eastAsia"/>
                    </w:rPr>
                    <w:t>锅炉及若干辅助设备</w:t>
                  </w:r>
                </w:p>
              </w:tc>
              <w:tc>
                <w:tcPr>
                  <w:tcW w:w="782" w:type="pct"/>
                  <w:vAlign w:val="center"/>
                </w:tcPr>
                <w:p w:rsidR="00592312" w:rsidRPr="003F36F1" w:rsidRDefault="00C73625" w:rsidP="00F672B3">
                  <w:pPr>
                    <w:pStyle w:val="afff"/>
                    <w:framePr w:hSpace="180" w:wrap="around" w:vAnchor="text" w:hAnchor="text" w:xAlign="center" w:y="1"/>
                    <w:suppressOverlap/>
                  </w:pPr>
                  <w:r w:rsidRPr="003F36F1">
                    <w:lastRenderedPageBreak/>
                    <w:t>依托现有</w:t>
                  </w:r>
                  <w:r w:rsidRPr="003F36F1">
                    <w:rPr>
                      <w:rFonts w:hint="eastAsia"/>
                    </w:rPr>
                    <w:t>，</w:t>
                  </w:r>
                  <w:r w:rsidR="00592312" w:rsidRPr="003F36F1">
                    <w:lastRenderedPageBreak/>
                    <w:t>新增设备</w:t>
                  </w:r>
                </w:p>
              </w:tc>
            </w:tr>
            <w:tr w:rsidR="003F36F1" w:rsidRPr="003F36F1" w:rsidTr="00C73625">
              <w:trPr>
                <w:trHeight w:val="397"/>
                <w:jc w:val="center"/>
              </w:trPr>
              <w:tc>
                <w:tcPr>
                  <w:tcW w:w="300" w:type="pct"/>
                  <w:vMerge w:val="restart"/>
                  <w:vAlign w:val="center"/>
                </w:tcPr>
                <w:p w:rsidR="00F75CEA" w:rsidRPr="003F36F1" w:rsidRDefault="00F75CEA" w:rsidP="00F672B3">
                  <w:pPr>
                    <w:pStyle w:val="afff"/>
                    <w:framePr w:hSpace="180" w:wrap="around" w:vAnchor="text" w:hAnchor="text" w:xAlign="center" w:y="1"/>
                    <w:suppressOverlap/>
                  </w:pPr>
                  <w:r w:rsidRPr="003F36F1">
                    <w:lastRenderedPageBreak/>
                    <w:t>辅助工程</w:t>
                  </w:r>
                </w:p>
              </w:tc>
              <w:tc>
                <w:tcPr>
                  <w:tcW w:w="539" w:type="pct"/>
                  <w:gridSpan w:val="2"/>
                  <w:vAlign w:val="center"/>
                </w:tcPr>
                <w:p w:rsidR="00F75CEA" w:rsidRPr="003F36F1" w:rsidRDefault="00F75CEA" w:rsidP="00F672B3">
                  <w:pPr>
                    <w:pStyle w:val="afff"/>
                    <w:framePr w:hSpace="180" w:wrap="around" w:vAnchor="text" w:hAnchor="text" w:xAlign="center" w:y="1"/>
                    <w:suppressOverlap/>
                  </w:pPr>
                  <w:r w:rsidRPr="003F36F1">
                    <w:t>办公区</w:t>
                  </w:r>
                </w:p>
              </w:tc>
              <w:tc>
                <w:tcPr>
                  <w:tcW w:w="1690" w:type="pct"/>
                  <w:vAlign w:val="center"/>
                </w:tcPr>
                <w:p w:rsidR="00F75CEA" w:rsidRPr="003F36F1" w:rsidRDefault="00F75CEA" w:rsidP="00F672B3">
                  <w:pPr>
                    <w:pStyle w:val="afff"/>
                    <w:framePr w:hSpace="180" w:wrap="around" w:vAnchor="text" w:hAnchor="text" w:xAlign="center" w:y="1"/>
                    <w:suppressOverlap/>
                  </w:pPr>
                  <w:r w:rsidRPr="003F36F1">
                    <w:t>位于</w:t>
                  </w:r>
                  <w:r w:rsidRPr="003F36F1">
                    <w:rPr>
                      <w:rFonts w:hint="eastAsia"/>
                    </w:rPr>
                    <w:t>办公楼</w:t>
                  </w:r>
                  <w:r w:rsidRPr="003F36F1">
                    <w:t>，主要进行办公会客</w:t>
                  </w:r>
                </w:p>
              </w:tc>
              <w:tc>
                <w:tcPr>
                  <w:tcW w:w="1690" w:type="pct"/>
                  <w:vAlign w:val="center"/>
                </w:tcPr>
                <w:p w:rsidR="00F75CEA" w:rsidRPr="003F36F1" w:rsidRDefault="00F75CEA" w:rsidP="00F672B3">
                  <w:pPr>
                    <w:pStyle w:val="afff"/>
                    <w:framePr w:hSpace="180" w:wrap="around" w:vAnchor="text" w:hAnchor="text" w:xAlign="center" w:y="1"/>
                    <w:suppressOverlap/>
                  </w:pPr>
                  <w:r w:rsidRPr="003F36F1">
                    <w:t>位于</w:t>
                  </w:r>
                  <w:r w:rsidRPr="003F36F1">
                    <w:rPr>
                      <w:rFonts w:hint="eastAsia"/>
                    </w:rPr>
                    <w:t>办公楼</w:t>
                  </w:r>
                  <w:r w:rsidRPr="003F36F1">
                    <w:t>，主要进行办公会客</w:t>
                  </w:r>
                </w:p>
              </w:tc>
              <w:tc>
                <w:tcPr>
                  <w:tcW w:w="782" w:type="pct"/>
                  <w:vAlign w:val="center"/>
                </w:tcPr>
                <w:p w:rsidR="00F75CEA" w:rsidRPr="003F36F1" w:rsidRDefault="00F75CEA" w:rsidP="00F672B3">
                  <w:pPr>
                    <w:pStyle w:val="afff"/>
                    <w:framePr w:hSpace="180" w:wrap="around" w:vAnchor="text" w:hAnchor="text" w:xAlign="center" w:y="1"/>
                    <w:suppressOverlap/>
                  </w:pPr>
                  <w:r w:rsidRPr="003F36F1">
                    <w:t>依托现有</w:t>
                  </w:r>
                </w:p>
              </w:tc>
            </w:tr>
            <w:tr w:rsidR="003F36F1" w:rsidRPr="003F36F1" w:rsidTr="00C73625">
              <w:trPr>
                <w:trHeight w:val="397"/>
                <w:jc w:val="center"/>
              </w:trPr>
              <w:tc>
                <w:tcPr>
                  <w:tcW w:w="300" w:type="pct"/>
                  <w:vMerge/>
                  <w:vAlign w:val="center"/>
                </w:tcPr>
                <w:p w:rsidR="00F75CEA" w:rsidRPr="003F36F1" w:rsidRDefault="00F75CEA" w:rsidP="00F672B3">
                  <w:pPr>
                    <w:pStyle w:val="afff"/>
                    <w:framePr w:hSpace="180" w:wrap="around" w:vAnchor="text" w:hAnchor="text" w:xAlign="center" w:y="1"/>
                    <w:suppressOverlap/>
                  </w:pPr>
                </w:p>
              </w:tc>
              <w:tc>
                <w:tcPr>
                  <w:tcW w:w="539" w:type="pct"/>
                  <w:gridSpan w:val="2"/>
                  <w:vAlign w:val="center"/>
                </w:tcPr>
                <w:p w:rsidR="00F75CEA" w:rsidRPr="003F36F1" w:rsidRDefault="00F75CEA" w:rsidP="00F672B3">
                  <w:pPr>
                    <w:pStyle w:val="afff"/>
                    <w:framePr w:hSpace="180" w:wrap="around" w:vAnchor="text" w:hAnchor="text" w:xAlign="center" w:y="1"/>
                    <w:suppressOverlap/>
                  </w:pPr>
                  <w:r w:rsidRPr="003F36F1">
                    <w:rPr>
                      <w:rFonts w:hint="eastAsia"/>
                    </w:rPr>
                    <w:t>锅炉房</w:t>
                  </w:r>
                </w:p>
              </w:tc>
              <w:tc>
                <w:tcPr>
                  <w:tcW w:w="1690" w:type="pct"/>
                  <w:vAlign w:val="center"/>
                </w:tcPr>
                <w:p w:rsidR="00F75CEA" w:rsidRPr="003F36F1" w:rsidRDefault="00F75CEA" w:rsidP="00F672B3">
                  <w:pPr>
                    <w:pStyle w:val="afff"/>
                    <w:framePr w:hSpace="180" w:wrap="around" w:vAnchor="text" w:hAnchor="text" w:xAlign="center" w:y="1"/>
                    <w:suppressOverlap/>
                  </w:pPr>
                  <w:r w:rsidRPr="003F36F1">
                    <w:rPr>
                      <w:rFonts w:hint="eastAsia"/>
                    </w:rPr>
                    <w:t>放置</w:t>
                  </w:r>
                  <w:r w:rsidRPr="003F36F1">
                    <w:rPr>
                      <w:rFonts w:hint="eastAsia"/>
                    </w:rPr>
                    <w:t>1</w:t>
                  </w:r>
                  <w:r w:rsidRPr="003F36F1">
                    <w:rPr>
                      <w:rFonts w:hint="eastAsia"/>
                    </w:rPr>
                    <w:t>台</w:t>
                  </w:r>
                  <w:r w:rsidRPr="003F36F1">
                    <w:rPr>
                      <w:rFonts w:hint="eastAsia"/>
                    </w:rPr>
                    <w:t>1t/h</w:t>
                  </w:r>
                  <w:r w:rsidRPr="003F36F1">
                    <w:rPr>
                      <w:rFonts w:hint="eastAsia"/>
                    </w:rPr>
                    <w:t>的蒸汽锅炉</w:t>
                  </w:r>
                </w:p>
              </w:tc>
              <w:tc>
                <w:tcPr>
                  <w:tcW w:w="1690" w:type="pct"/>
                  <w:vAlign w:val="center"/>
                </w:tcPr>
                <w:p w:rsidR="00F75CEA" w:rsidRPr="003F36F1" w:rsidRDefault="00816E96" w:rsidP="00F672B3">
                  <w:pPr>
                    <w:pStyle w:val="afff"/>
                    <w:framePr w:hSpace="180" w:wrap="around" w:vAnchor="text" w:hAnchor="text" w:xAlign="center" w:y="1"/>
                    <w:suppressOverlap/>
                  </w:pPr>
                  <w:r w:rsidRPr="003F36F1">
                    <w:rPr>
                      <w:rFonts w:hint="eastAsia"/>
                    </w:rPr>
                    <w:t>在现有锅炉房</w:t>
                  </w:r>
                  <w:r w:rsidR="00F75CEA" w:rsidRPr="003F36F1">
                    <w:rPr>
                      <w:rFonts w:hint="eastAsia"/>
                    </w:rPr>
                    <w:t>新增一台</w:t>
                  </w:r>
                  <w:r w:rsidR="0036221E" w:rsidRPr="003F36F1">
                    <w:rPr>
                      <w:rFonts w:hint="eastAsia"/>
                    </w:rPr>
                    <w:t>2</w:t>
                  </w:r>
                  <w:r w:rsidR="00F75CEA" w:rsidRPr="003F36F1">
                    <w:rPr>
                      <w:rFonts w:hint="eastAsia"/>
                    </w:rPr>
                    <w:t>t/h</w:t>
                  </w:r>
                  <w:r w:rsidR="00F75CEA" w:rsidRPr="003F36F1">
                    <w:rPr>
                      <w:rFonts w:hint="eastAsia"/>
                    </w:rPr>
                    <w:t>的蒸汽锅炉</w:t>
                  </w:r>
                </w:p>
              </w:tc>
              <w:tc>
                <w:tcPr>
                  <w:tcW w:w="782" w:type="pct"/>
                  <w:vAlign w:val="center"/>
                </w:tcPr>
                <w:p w:rsidR="00F75CEA" w:rsidRPr="003F36F1" w:rsidRDefault="00816E96" w:rsidP="00F672B3">
                  <w:pPr>
                    <w:pStyle w:val="afff"/>
                    <w:framePr w:hSpace="180" w:wrap="around" w:vAnchor="text" w:hAnchor="text" w:xAlign="center" w:y="1"/>
                    <w:suppressOverlap/>
                  </w:pPr>
                  <w:r w:rsidRPr="003F36F1">
                    <w:t>新增设备</w:t>
                  </w:r>
                </w:p>
              </w:tc>
            </w:tr>
            <w:tr w:rsidR="003F36F1" w:rsidRPr="003F36F1" w:rsidTr="00C73625">
              <w:trPr>
                <w:trHeight w:val="397"/>
                <w:jc w:val="center"/>
              </w:trPr>
              <w:tc>
                <w:tcPr>
                  <w:tcW w:w="300" w:type="pct"/>
                  <w:vMerge/>
                  <w:vAlign w:val="center"/>
                </w:tcPr>
                <w:p w:rsidR="00F60339" w:rsidRPr="003F36F1" w:rsidRDefault="00F60339" w:rsidP="00F672B3">
                  <w:pPr>
                    <w:pStyle w:val="afff"/>
                    <w:framePr w:hSpace="180" w:wrap="around" w:vAnchor="text" w:hAnchor="text" w:xAlign="center" w:y="1"/>
                    <w:suppressOverlap/>
                  </w:pPr>
                </w:p>
              </w:tc>
              <w:tc>
                <w:tcPr>
                  <w:tcW w:w="539" w:type="pct"/>
                  <w:gridSpan w:val="2"/>
                  <w:vAlign w:val="center"/>
                </w:tcPr>
                <w:p w:rsidR="00F60339" w:rsidRPr="003F36F1" w:rsidRDefault="00F60339" w:rsidP="00F672B3">
                  <w:pPr>
                    <w:pStyle w:val="afff"/>
                    <w:framePr w:hSpace="180" w:wrap="around" w:vAnchor="text" w:hAnchor="text" w:xAlign="center" w:y="1"/>
                    <w:suppressOverlap/>
                  </w:pPr>
                  <w:r w:rsidRPr="003F36F1">
                    <w:rPr>
                      <w:rFonts w:hint="eastAsia"/>
                    </w:rPr>
                    <w:t>水罐油罐区</w:t>
                  </w:r>
                </w:p>
              </w:tc>
              <w:tc>
                <w:tcPr>
                  <w:tcW w:w="1690" w:type="pct"/>
                  <w:vAlign w:val="center"/>
                </w:tcPr>
                <w:p w:rsidR="00F60339" w:rsidRPr="003F36F1" w:rsidRDefault="001D1B08" w:rsidP="00F672B3">
                  <w:pPr>
                    <w:pStyle w:val="afff"/>
                    <w:framePr w:hSpace="180" w:wrap="around" w:vAnchor="text" w:hAnchor="text" w:xAlign="center" w:y="1"/>
                    <w:suppressOverlap/>
                  </w:pPr>
                  <w:r w:rsidRPr="003F36F1">
                    <w:rPr>
                      <w:rFonts w:hint="eastAsia"/>
                    </w:rPr>
                    <w:t>放置软水处理装置</w:t>
                  </w:r>
                </w:p>
              </w:tc>
              <w:tc>
                <w:tcPr>
                  <w:tcW w:w="1690" w:type="pct"/>
                  <w:vAlign w:val="center"/>
                </w:tcPr>
                <w:p w:rsidR="00F60339" w:rsidRPr="003F36F1" w:rsidRDefault="001D1B08" w:rsidP="00F672B3">
                  <w:pPr>
                    <w:pStyle w:val="afff"/>
                    <w:framePr w:hSpace="180" w:wrap="around" w:vAnchor="text" w:hAnchor="text" w:xAlign="center" w:y="1"/>
                    <w:suppressOverlap/>
                  </w:pPr>
                  <w:r w:rsidRPr="003F36F1">
                    <w:rPr>
                      <w:rFonts w:hint="eastAsia"/>
                    </w:rPr>
                    <w:t>新增</w:t>
                  </w:r>
                  <w:r w:rsidR="00F60339" w:rsidRPr="003F36F1">
                    <w:rPr>
                      <w:rFonts w:hint="eastAsia"/>
                    </w:rPr>
                    <w:t>水罐油罐</w:t>
                  </w:r>
                </w:p>
              </w:tc>
              <w:tc>
                <w:tcPr>
                  <w:tcW w:w="782" w:type="pct"/>
                  <w:vAlign w:val="center"/>
                </w:tcPr>
                <w:p w:rsidR="00F60339" w:rsidRPr="003F36F1" w:rsidRDefault="00EF5343" w:rsidP="00F672B3">
                  <w:pPr>
                    <w:pStyle w:val="afff"/>
                    <w:framePr w:hSpace="180" w:wrap="around" w:vAnchor="text" w:hAnchor="text" w:xAlign="center" w:y="1"/>
                    <w:suppressOverlap/>
                  </w:pPr>
                  <w:r w:rsidRPr="003F36F1">
                    <w:rPr>
                      <w:rFonts w:hint="eastAsia"/>
                    </w:rPr>
                    <w:t>新增</w:t>
                  </w:r>
                </w:p>
              </w:tc>
            </w:tr>
            <w:tr w:rsidR="003F36F1" w:rsidRPr="003F36F1" w:rsidTr="00C73625">
              <w:trPr>
                <w:trHeight w:val="397"/>
                <w:jc w:val="center"/>
              </w:trPr>
              <w:tc>
                <w:tcPr>
                  <w:tcW w:w="300" w:type="pct"/>
                  <w:vMerge w:val="restart"/>
                  <w:vAlign w:val="center"/>
                </w:tcPr>
                <w:p w:rsidR="00803F25" w:rsidRPr="003F36F1" w:rsidRDefault="00803F25" w:rsidP="00F672B3">
                  <w:pPr>
                    <w:pStyle w:val="afff"/>
                    <w:framePr w:hSpace="180" w:wrap="around" w:vAnchor="text" w:hAnchor="text" w:xAlign="center" w:y="1"/>
                    <w:suppressOverlap/>
                  </w:pPr>
                  <w:r w:rsidRPr="003F36F1">
                    <w:t>储运工程</w:t>
                  </w:r>
                </w:p>
              </w:tc>
              <w:tc>
                <w:tcPr>
                  <w:tcW w:w="269" w:type="pct"/>
                  <w:vMerge w:val="restart"/>
                  <w:vAlign w:val="center"/>
                </w:tcPr>
                <w:p w:rsidR="00803F25" w:rsidRPr="003F36F1" w:rsidRDefault="00803F25" w:rsidP="00F672B3">
                  <w:pPr>
                    <w:pStyle w:val="afff"/>
                    <w:framePr w:hSpace="180" w:wrap="around" w:vAnchor="text" w:hAnchor="text" w:xAlign="center" w:y="1"/>
                    <w:suppressOverlap/>
                  </w:pPr>
                  <w:r w:rsidRPr="003F36F1">
                    <w:rPr>
                      <w:rFonts w:hint="eastAsia"/>
                    </w:rPr>
                    <w:t>库房</w:t>
                  </w:r>
                </w:p>
              </w:tc>
              <w:tc>
                <w:tcPr>
                  <w:tcW w:w="269" w:type="pct"/>
                  <w:vAlign w:val="center"/>
                </w:tcPr>
                <w:p w:rsidR="00C73625" w:rsidRPr="003F36F1" w:rsidRDefault="00C73625" w:rsidP="00F672B3">
                  <w:pPr>
                    <w:pStyle w:val="afff"/>
                    <w:framePr w:hSpace="180" w:wrap="around" w:vAnchor="text" w:hAnchor="text" w:xAlign="center" w:y="1"/>
                    <w:suppressOverlap/>
                  </w:pPr>
                  <w:r w:rsidRPr="003F36F1">
                    <w:t>原料</w:t>
                  </w:r>
                </w:p>
                <w:p w:rsidR="00803F25" w:rsidRPr="003F36F1" w:rsidRDefault="00C73625" w:rsidP="00F672B3">
                  <w:pPr>
                    <w:pStyle w:val="afff"/>
                    <w:framePr w:hSpace="180" w:wrap="around" w:vAnchor="text" w:hAnchor="text" w:xAlign="center" w:y="1"/>
                    <w:suppressOverlap/>
                  </w:pPr>
                  <w:r w:rsidRPr="003F36F1">
                    <w:t>仓库</w:t>
                  </w:r>
                </w:p>
              </w:tc>
              <w:tc>
                <w:tcPr>
                  <w:tcW w:w="1690" w:type="pct"/>
                  <w:vAlign w:val="center"/>
                </w:tcPr>
                <w:p w:rsidR="00803F25" w:rsidRPr="003F36F1" w:rsidRDefault="00803F25" w:rsidP="00F672B3">
                  <w:pPr>
                    <w:pStyle w:val="afff"/>
                    <w:framePr w:hSpace="180" w:wrap="around" w:vAnchor="text" w:hAnchor="text" w:xAlign="center" w:y="1"/>
                    <w:suppressOverlap/>
                  </w:pPr>
                  <w:r w:rsidRPr="003F36F1">
                    <w:rPr>
                      <w:rFonts w:hint="eastAsia"/>
                    </w:rPr>
                    <w:t>位于库房南侧</w:t>
                  </w:r>
                </w:p>
              </w:tc>
              <w:tc>
                <w:tcPr>
                  <w:tcW w:w="1690" w:type="pct"/>
                  <w:vAlign w:val="center"/>
                </w:tcPr>
                <w:p w:rsidR="00803F25" w:rsidRPr="003F36F1" w:rsidRDefault="00803F25" w:rsidP="00F672B3">
                  <w:pPr>
                    <w:pStyle w:val="afff"/>
                    <w:framePr w:hSpace="180" w:wrap="around" w:vAnchor="text" w:hAnchor="text" w:xAlign="center" w:y="1"/>
                    <w:suppressOverlap/>
                  </w:pPr>
                  <w:r w:rsidRPr="003F36F1">
                    <w:rPr>
                      <w:rFonts w:hint="eastAsia"/>
                    </w:rPr>
                    <w:t>位于库房南侧，原料仓库内增设一处保鲜库，制冷剂为</w:t>
                  </w:r>
                  <w:r w:rsidRPr="003F36F1">
                    <w:rPr>
                      <w:rFonts w:hint="eastAsia"/>
                    </w:rPr>
                    <w:t>R404A</w:t>
                  </w:r>
                </w:p>
              </w:tc>
              <w:tc>
                <w:tcPr>
                  <w:tcW w:w="782" w:type="pct"/>
                  <w:vAlign w:val="center"/>
                </w:tcPr>
                <w:p w:rsidR="00803F25" w:rsidRPr="003F36F1" w:rsidRDefault="00803F25" w:rsidP="00F672B3">
                  <w:pPr>
                    <w:pStyle w:val="afff"/>
                    <w:framePr w:hSpace="180" w:wrap="around" w:vAnchor="text" w:hAnchor="text" w:xAlign="center" w:y="1"/>
                    <w:suppressOverlap/>
                  </w:pPr>
                  <w:r w:rsidRPr="003F36F1">
                    <w:t>依托现有</w:t>
                  </w:r>
                  <w:r w:rsidR="00284D52" w:rsidRPr="003F36F1">
                    <w:rPr>
                      <w:rFonts w:hint="eastAsia"/>
                    </w:rPr>
                    <w:t>/</w:t>
                  </w:r>
                  <w:r w:rsidR="00284D52" w:rsidRPr="003F36F1">
                    <w:rPr>
                      <w:rFonts w:hint="eastAsia"/>
                    </w:rPr>
                    <w:t>新增</w:t>
                  </w:r>
                </w:p>
              </w:tc>
            </w:tr>
            <w:tr w:rsidR="003F36F1" w:rsidRPr="003F36F1" w:rsidTr="00C73625">
              <w:trPr>
                <w:trHeight w:val="397"/>
                <w:jc w:val="center"/>
              </w:trPr>
              <w:tc>
                <w:tcPr>
                  <w:tcW w:w="300" w:type="pct"/>
                  <w:vMerge/>
                  <w:vAlign w:val="center"/>
                </w:tcPr>
                <w:p w:rsidR="00803F25" w:rsidRPr="003F36F1" w:rsidRDefault="00803F25" w:rsidP="00F672B3">
                  <w:pPr>
                    <w:pStyle w:val="afff"/>
                    <w:framePr w:hSpace="180" w:wrap="around" w:vAnchor="text" w:hAnchor="text" w:xAlign="center" w:y="1"/>
                    <w:suppressOverlap/>
                  </w:pPr>
                </w:p>
              </w:tc>
              <w:tc>
                <w:tcPr>
                  <w:tcW w:w="269" w:type="pct"/>
                  <w:vMerge/>
                  <w:vAlign w:val="center"/>
                </w:tcPr>
                <w:p w:rsidR="00803F25" w:rsidRPr="003F36F1" w:rsidRDefault="00803F25" w:rsidP="00F672B3">
                  <w:pPr>
                    <w:pStyle w:val="afff"/>
                    <w:framePr w:hSpace="180" w:wrap="around" w:vAnchor="text" w:hAnchor="text" w:xAlign="center" w:y="1"/>
                    <w:suppressOverlap/>
                  </w:pPr>
                </w:p>
              </w:tc>
              <w:tc>
                <w:tcPr>
                  <w:tcW w:w="269" w:type="pct"/>
                  <w:vAlign w:val="center"/>
                </w:tcPr>
                <w:p w:rsidR="00C73625" w:rsidRPr="003F36F1" w:rsidRDefault="00C73625" w:rsidP="00F672B3">
                  <w:pPr>
                    <w:pStyle w:val="afff"/>
                    <w:framePr w:hSpace="180" w:wrap="around" w:vAnchor="text" w:hAnchor="text" w:xAlign="center" w:y="1"/>
                    <w:suppressOverlap/>
                  </w:pPr>
                  <w:r w:rsidRPr="003F36F1">
                    <w:t>成品</w:t>
                  </w:r>
                </w:p>
                <w:p w:rsidR="00803F25" w:rsidRPr="003F36F1" w:rsidRDefault="00C73625" w:rsidP="00F672B3">
                  <w:pPr>
                    <w:pStyle w:val="afff"/>
                    <w:framePr w:hSpace="180" w:wrap="around" w:vAnchor="text" w:hAnchor="text" w:xAlign="center" w:y="1"/>
                    <w:suppressOverlap/>
                  </w:pPr>
                  <w:r w:rsidRPr="003F36F1">
                    <w:t>仓库</w:t>
                  </w:r>
                </w:p>
              </w:tc>
              <w:tc>
                <w:tcPr>
                  <w:tcW w:w="1690" w:type="pct"/>
                  <w:vAlign w:val="center"/>
                </w:tcPr>
                <w:p w:rsidR="00803F25" w:rsidRPr="003F36F1" w:rsidRDefault="00C73625" w:rsidP="00F672B3">
                  <w:pPr>
                    <w:pStyle w:val="afff"/>
                    <w:framePr w:hSpace="180" w:wrap="around" w:vAnchor="text" w:hAnchor="text" w:xAlign="center" w:y="1"/>
                    <w:suppressOverlap/>
                  </w:pPr>
                  <w:r w:rsidRPr="003F36F1">
                    <w:rPr>
                      <w:rFonts w:hint="eastAsia"/>
                    </w:rPr>
                    <w:t>位于库房北侧</w:t>
                  </w:r>
                </w:p>
              </w:tc>
              <w:tc>
                <w:tcPr>
                  <w:tcW w:w="1690" w:type="pct"/>
                  <w:vAlign w:val="center"/>
                </w:tcPr>
                <w:p w:rsidR="00803F25" w:rsidRPr="003F36F1" w:rsidRDefault="00803F25" w:rsidP="00F672B3">
                  <w:pPr>
                    <w:pStyle w:val="afff"/>
                    <w:framePr w:hSpace="180" w:wrap="around" w:vAnchor="text" w:hAnchor="text" w:xAlign="center" w:y="1"/>
                    <w:suppressOverlap/>
                  </w:pPr>
                  <w:r w:rsidRPr="003F36F1">
                    <w:rPr>
                      <w:rFonts w:hint="eastAsia"/>
                    </w:rPr>
                    <w:t>位于库房北侧</w:t>
                  </w:r>
                </w:p>
              </w:tc>
              <w:tc>
                <w:tcPr>
                  <w:tcW w:w="782" w:type="pct"/>
                  <w:vAlign w:val="center"/>
                </w:tcPr>
                <w:p w:rsidR="00803F25" w:rsidRPr="003F36F1" w:rsidRDefault="00803F25" w:rsidP="00F672B3">
                  <w:pPr>
                    <w:pStyle w:val="afff"/>
                    <w:framePr w:hSpace="180" w:wrap="around" w:vAnchor="text" w:hAnchor="text" w:xAlign="center" w:y="1"/>
                    <w:suppressOverlap/>
                  </w:pPr>
                  <w:r w:rsidRPr="003F36F1">
                    <w:t>依托现有</w:t>
                  </w:r>
                </w:p>
              </w:tc>
            </w:tr>
            <w:tr w:rsidR="003F36F1" w:rsidRPr="003F36F1" w:rsidTr="00C73625">
              <w:trPr>
                <w:trHeight w:val="397"/>
                <w:jc w:val="center"/>
              </w:trPr>
              <w:tc>
                <w:tcPr>
                  <w:tcW w:w="300" w:type="pct"/>
                  <w:vMerge/>
                  <w:vAlign w:val="center"/>
                </w:tcPr>
                <w:p w:rsidR="00F60339" w:rsidRPr="003F36F1" w:rsidRDefault="00F60339" w:rsidP="00F672B3">
                  <w:pPr>
                    <w:pStyle w:val="afff"/>
                    <w:framePr w:hSpace="180" w:wrap="around" w:vAnchor="text" w:hAnchor="text" w:xAlign="center" w:y="1"/>
                    <w:suppressOverlap/>
                  </w:pPr>
                </w:p>
              </w:tc>
              <w:tc>
                <w:tcPr>
                  <w:tcW w:w="539" w:type="pct"/>
                  <w:gridSpan w:val="2"/>
                  <w:vAlign w:val="center"/>
                </w:tcPr>
                <w:p w:rsidR="00F60339" w:rsidRPr="003F36F1" w:rsidRDefault="00F60339" w:rsidP="00F672B3">
                  <w:pPr>
                    <w:pStyle w:val="afff"/>
                    <w:framePr w:hSpace="180" w:wrap="around" w:vAnchor="text" w:hAnchor="text" w:xAlign="center" w:y="1"/>
                    <w:suppressOverlap/>
                  </w:pPr>
                  <w:r w:rsidRPr="003F36F1">
                    <w:t>一般固废区</w:t>
                  </w:r>
                </w:p>
              </w:tc>
              <w:tc>
                <w:tcPr>
                  <w:tcW w:w="1690" w:type="pct"/>
                  <w:vAlign w:val="center"/>
                </w:tcPr>
                <w:p w:rsidR="00F60339" w:rsidRPr="003F36F1" w:rsidRDefault="00F60339" w:rsidP="00F672B3">
                  <w:pPr>
                    <w:pStyle w:val="afff"/>
                    <w:framePr w:hSpace="180" w:wrap="around" w:vAnchor="text" w:hAnchor="text" w:xAlign="center" w:y="1"/>
                    <w:suppressOverlap/>
                  </w:pPr>
                  <w:r w:rsidRPr="003F36F1">
                    <w:rPr>
                      <w:rFonts w:hint="eastAsia"/>
                    </w:rPr>
                    <w:t>25</w:t>
                  </w:r>
                  <w:r w:rsidRPr="003F36F1">
                    <w:t>m</w:t>
                  </w:r>
                  <w:r w:rsidRPr="003F36F1">
                    <w:rPr>
                      <w:vertAlign w:val="superscript"/>
                    </w:rPr>
                    <w:t>2</w:t>
                  </w:r>
                  <w:r w:rsidRPr="003F36F1">
                    <w:t>，</w:t>
                  </w:r>
                  <w:r w:rsidRPr="003F36F1">
                    <w:rPr>
                      <w:rFonts w:hint="eastAsia"/>
                    </w:rPr>
                    <w:t>位于生产厂房北侧，</w:t>
                  </w:r>
                  <w:r w:rsidRPr="003F36F1">
                    <w:t>存放一般固体废物</w:t>
                  </w:r>
                </w:p>
              </w:tc>
              <w:tc>
                <w:tcPr>
                  <w:tcW w:w="1690" w:type="pct"/>
                  <w:vAlign w:val="center"/>
                </w:tcPr>
                <w:p w:rsidR="00F60339" w:rsidRPr="003F36F1" w:rsidRDefault="00F60339" w:rsidP="00F672B3">
                  <w:pPr>
                    <w:pStyle w:val="afff"/>
                    <w:framePr w:hSpace="180" w:wrap="around" w:vAnchor="text" w:hAnchor="text" w:xAlign="center" w:y="1"/>
                    <w:suppressOverlap/>
                  </w:pPr>
                  <w:r w:rsidRPr="003F36F1">
                    <w:rPr>
                      <w:rFonts w:hint="eastAsia"/>
                    </w:rPr>
                    <w:t>25</w:t>
                  </w:r>
                  <w:r w:rsidRPr="003F36F1">
                    <w:t>m</w:t>
                  </w:r>
                  <w:r w:rsidRPr="003F36F1">
                    <w:rPr>
                      <w:vertAlign w:val="superscript"/>
                    </w:rPr>
                    <w:t>2</w:t>
                  </w:r>
                  <w:r w:rsidRPr="003F36F1">
                    <w:t>，</w:t>
                  </w:r>
                  <w:r w:rsidRPr="003F36F1">
                    <w:rPr>
                      <w:rFonts w:hint="eastAsia"/>
                    </w:rPr>
                    <w:t>位于生产厂房北侧，</w:t>
                  </w:r>
                  <w:r w:rsidRPr="003F36F1">
                    <w:t>存放一般固体废物</w:t>
                  </w:r>
                </w:p>
              </w:tc>
              <w:tc>
                <w:tcPr>
                  <w:tcW w:w="782" w:type="pct"/>
                  <w:vAlign w:val="center"/>
                </w:tcPr>
                <w:p w:rsidR="00F60339" w:rsidRPr="003F36F1" w:rsidRDefault="00F60339" w:rsidP="00F672B3">
                  <w:pPr>
                    <w:pStyle w:val="afff"/>
                    <w:framePr w:hSpace="180" w:wrap="around" w:vAnchor="text" w:hAnchor="text" w:xAlign="center" w:y="1"/>
                    <w:suppressOverlap/>
                  </w:pPr>
                  <w:r w:rsidRPr="003F36F1">
                    <w:t>依托现有</w:t>
                  </w:r>
                </w:p>
              </w:tc>
            </w:tr>
            <w:tr w:rsidR="003F36F1" w:rsidRPr="003F36F1" w:rsidTr="00C73625">
              <w:trPr>
                <w:trHeight w:val="397"/>
                <w:jc w:val="center"/>
              </w:trPr>
              <w:tc>
                <w:tcPr>
                  <w:tcW w:w="300" w:type="pct"/>
                  <w:vMerge/>
                  <w:vAlign w:val="center"/>
                </w:tcPr>
                <w:p w:rsidR="00F60339" w:rsidRPr="003F36F1" w:rsidRDefault="00F60339" w:rsidP="00F672B3">
                  <w:pPr>
                    <w:pStyle w:val="afff"/>
                    <w:framePr w:hSpace="180" w:wrap="around" w:vAnchor="text" w:hAnchor="text" w:xAlign="center" w:y="1"/>
                    <w:suppressOverlap/>
                  </w:pPr>
                </w:p>
              </w:tc>
              <w:tc>
                <w:tcPr>
                  <w:tcW w:w="539" w:type="pct"/>
                  <w:gridSpan w:val="2"/>
                  <w:vAlign w:val="center"/>
                </w:tcPr>
                <w:p w:rsidR="00F60339" w:rsidRPr="003F36F1" w:rsidRDefault="00F60339" w:rsidP="00F672B3">
                  <w:pPr>
                    <w:pStyle w:val="afff"/>
                    <w:framePr w:hSpace="180" w:wrap="around" w:vAnchor="text" w:hAnchor="text" w:xAlign="center" w:y="1"/>
                    <w:suppressOverlap/>
                  </w:pPr>
                  <w:r w:rsidRPr="003F36F1">
                    <w:rPr>
                      <w:rFonts w:hint="eastAsia"/>
                    </w:rPr>
                    <w:t>运输</w:t>
                  </w:r>
                </w:p>
              </w:tc>
              <w:tc>
                <w:tcPr>
                  <w:tcW w:w="1690" w:type="pct"/>
                  <w:vAlign w:val="center"/>
                </w:tcPr>
                <w:p w:rsidR="00F60339" w:rsidRPr="003F36F1" w:rsidRDefault="00F60339" w:rsidP="00F672B3">
                  <w:pPr>
                    <w:pStyle w:val="afff"/>
                    <w:framePr w:hSpace="180" w:wrap="around" w:vAnchor="text" w:hAnchor="text" w:xAlign="center" w:y="1"/>
                    <w:suppressOverlap/>
                  </w:pPr>
                  <w:r w:rsidRPr="003F36F1">
                    <w:rPr>
                      <w:rFonts w:hint="eastAsia"/>
                    </w:rPr>
                    <w:t>厂外由汽车运输，厂内由叉车或管道运输</w:t>
                  </w:r>
                </w:p>
              </w:tc>
              <w:tc>
                <w:tcPr>
                  <w:tcW w:w="1690" w:type="pct"/>
                  <w:vAlign w:val="center"/>
                </w:tcPr>
                <w:p w:rsidR="00F60339" w:rsidRPr="003F36F1" w:rsidRDefault="00F60339" w:rsidP="00F672B3">
                  <w:pPr>
                    <w:pStyle w:val="afff"/>
                    <w:framePr w:hSpace="180" w:wrap="around" w:vAnchor="text" w:hAnchor="text" w:xAlign="center" w:y="1"/>
                    <w:suppressOverlap/>
                  </w:pPr>
                  <w:r w:rsidRPr="003F36F1">
                    <w:rPr>
                      <w:rFonts w:hint="eastAsia"/>
                    </w:rPr>
                    <w:t>厂外由汽车运输，厂内由叉车或管道运输</w:t>
                  </w:r>
                </w:p>
              </w:tc>
              <w:tc>
                <w:tcPr>
                  <w:tcW w:w="782" w:type="pct"/>
                  <w:vAlign w:val="center"/>
                </w:tcPr>
                <w:p w:rsidR="00F60339" w:rsidRPr="003F36F1" w:rsidRDefault="00F60339" w:rsidP="00F672B3">
                  <w:pPr>
                    <w:pStyle w:val="afff"/>
                    <w:framePr w:hSpace="180" w:wrap="around" w:vAnchor="text" w:hAnchor="text" w:xAlign="center" w:y="1"/>
                    <w:suppressOverlap/>
                  </w:pPr>
                  <w:r w:rsidRPr="003F36F1">
                    <w:t>依托现有</w:t>
                  </w:r>
                </w:p>
              </w:tc>
            </w:tr>
            <w:tr w:rsidR="003F36F1" w:rsidRPr="003F36F1" w:rsidTr="00C73625">
              <w:trPr>
                <w:trHeight w:val="397"/>
                <w:jc w:val="center"/>
              </w:trPr>
              <w:tc>
                <w:tcPr>
                  <w:tcW w:w="300" w:type="pct"/>
                  <w:vMerge w:val="restart"/>
                  <w:vAlign w:val="center"/>
                </w:tcPr>
                <w:p w:rsidR="00F60339" w:rsidRPr="003F36F1" w:rsidRDefault="00F60339" w:rsidP="00F672B3">
                  <w:pPr>
                    <w:pStyle w:val="afff"/>
                    <w:framePr w:hSpace="180" w:wrap="around" w:vAnchor="text" w:hAnchor="text" w:xAlign="center" w:y="1"/>
                    <w:suppressOverlap/>
                  </w:pPr>
                  <w:r w:rsidRPr="003F36F1">
                    <w:t>公用工程</w:t>
                  </w:r>
                </w:p>
              </w:tc>
              <w:tc>
                <w:tcPr>
                  <w:tcW w:w="539" w:type="pct"/>
                  <w:gridSpan w:val="2"/>
                  <w:vAlign w:val="center"/>
                </w:tcPr>
                <w:p w:rsidR="00F60339" w:rsidRPr="003F36F1" w:rsidRDefault="00F60339" w:rsidP="00F672B3">
                  <w:pPr>
                    <w:pStyle w:val="afff"/>
                    <w:framePr w:hSpace="180" w:wrap="around" w:vAnchor="text" w:hAnchor="text" w:xAlign="center" w:y="1"/>
                    <w:suppressOverlap/>
                  </w:pPr>
                  <w:r w:rsidRPr="003F36F1">
                    <w:t>供水</w:t>
                  </w:r>
                </w:p>
              </w:tc>
              <w:tc>
                <w:tcPr>
                  <w:tcW w:w="1690" w:type="pct"/>
                  <w:vAlign w:val="center"/>
                </w:tcPr>
                <w:p w:rsidR="00F60339" w:rsidRPr="003F36F1" w:rsidRDefault="00F60339" w:rsidP="00F672B3">
                  <w:pPr>
                    <w:pStyle w:val="afff"/>
                    <w:framePr w:hSpace="180" w:wrap="around" w:vAnchor="text" w:hAnchor="text" w:xAlign="center" w:y="1"/>
                    <w:suppressOverlap/>
                  </w:pPr>
                  <w:r w:rsidRPr="003F36F1">
                    <w:t>市政管网提供</w:t>
                  </w:r>
                </w:p>
              </w:tc>
              <w:tc>
                <w:tcPr>
                  <w:tcW w:w="1690" w:type="pct"/>
                  <w:vAlign w:val="center"/>
                </w:tcPr>
                <w:p w:rsidR="00F60339" w:rsidRPr="003F36F1" w:rsidRDefault="00F60339" w:rsidP="00F672B3">
                  <w:pPr>
                    <w:pStyle w:val="afff"/>
                    <w:framePr w:hSpace="180" w:wrap="around" w:vAnchor="text" w:hAnchor="text" w:xAlign="center" w:y="1"/>
                    <w:suppressOverlap/>
                  </w:pPr>
                  <w:r w:rsidRPr="003F36F1">
                    <w:rPr>
                      <w:rFonts w:hint="eastAsia"/>
                    </w:rPr>
                    <w:t>本项目供水依托现有供水</w:t>
                  </w:r>
                  <w:r w:rsidRPr="003F36F1">
                    <w:t>管网</w:t>
                  </w:r>
                </w:p>
              </w:tc>
              <w:tc>
                <w:tcPr>
                  <w:tcW w:w="782" w:type="pct"/>
                  <w:vAlign w:val="center"/>
                </w:tcPr>
                <w:p w:rsidR="00F60339" w:rsidRPr="003F36F1" w:rsidRDefault="00F60339" w:rsidP="00F672B3">
                  <w:pPr>
                    <w:pStyle w:val="afff"/>
                    <w:framePr w:hSpace="180" w:wrap="around" w:vAnchor="text" w:hAnchor="text" w:xAlign="center" w:y="1"/>
                    <w:suppressOverlap/>
                  </w:pPr>
                  <w:r w:rsidRPr="003F36F1">
                    <w:t>依托现有</w:t>
                  </w:r>
                </w:p>
              </w:tc>
            </w:tr>
            <w:tr w:rsidR="003F36F1" w:rsidRPr="003F36F1" w:rsidTr="00C73625">
              <w:trPr>
                <w:trHeight w:val="397"/>
                <w:jc w:val="center"/>
              </w:trPr>
              <w:tc>
                <w:tcPr>
                  <w:tcW w:w="300" w:type="pct"/>
                  <w:vMerge/>
                  <w:vAlign w:val="center"/>
                </w:tcPr>
                <w:p w:rsidR="00F60339" w:rsidRPr="003F36F1" w:rsidRDefault="00F60339" w:rsidP="00F672B3">
                  <w:pPr>
                    <w:pStyle w:val="afff"/>
                    <w:framePr w:hSpace="180" w:wrap="around" w:vAnchor="text" w:hAnchor="text" w:xAlign="center" w:y="1"/>
                    <w:suppressOverlap/>
                  </w:pPr>
                </w:p>
              </w:tc>
              <w:tc>
                <w:tcPr>
                  <w:tcW w:w="539" w:type="pct"/>
                  <w:gridSpan w:val="2"/>
                  <w:vAlign w:val="center"/>
                </w:tcPr>
                <w:p w:rsidR="00F60339" w:rsidRPr="003F36F1" w:rsidRDefault="00F60339" w:rsidP="00F672B3">
                  <w:pPr>
                    <w:pStyle w:val="afff"/>
                    <w:framePr w:hSpace="180" w:wrap="around" w:vAnchor="text" w:hAnchor="text" w:xAlign="center" w:y="1"/>
                    <w:suppressOverlap/>
                  </w:pPr>
                  <w:r w:rsidRPr="003F36F1">
                    <w:t>供电</w:t>
                  </w:r>
                </w:p>
              </w:tc>
              <w:tc>
                <w:tcPr>
                  <w:tcW w:w="1690" w:type="pct"/>
                  <w:vAlign w:val="center"/>
                </w:tcPr>
                <w:p w:rsidR="00F60339" w:rsidRPr="003F36F1" w:rsidRDefault="00F60339" w:rsidP="00F672B3">
                  <w:pPr>
                    <w:pStyle w:val="afff"/>
                    <w:framePr w:hSpace="180" w:wrap="around" w:vAnchor="text" w:hAnchor="text" w:xAlign="center" w:y="1"/>
                    <w:suppressOverlap/>
                  </w:pPr>
                  <w:r w:rsidRPr="003F36F1">
                    <w:t>园区供电网提供</w:t>
                  </w:r>
                </w:p>
              </w:tc>
              <w:tc>
                <w:tcPr>
                  <w:tcW w:w="1690" w:type="pct"/>
                  <w:vAlign w:val="center"/>
                </w:tcPr>
                <w:p w:rsidR="00F60339" w:rsidRPr="003F36F1" w:rsidRDefault="00F60339" w:rsidP="00F672B3">
                  <w:pPr>
                    <w:pStyle w:val="afff"/>
                    <w:framePr w:hSpace="180" w:wrap="around" w:vAnchor="text" w:hAnchor="text" w:xAlign="center" w:y="1"/>
                    <w:suppressOverlap/>
                  </w:pPr>
                  <w:r w:rsidRPr="003F36F1">
                    <w:rPr>
                      <w:rFonts w:hint="eastAsia"/>
                    </w:rPr>
                    <w:t>本项目供</w:t>
                  </w:r>
                  <w:r w:rsidRPr="003F36F1">
                    <w:t>电</w:t>
                  </w:r>
                  <w:r w:rsidRPr="003F36F1">
                    <w:rPr>
                      <w:rFonts w:hint="eastAsia"/>
                    </w:rPr>
                    <w:t>依托现有供</w:t>
                  </w:r>
                  <w:r w:rsidRPr="003F36F1">
                    <w:t>电管网</w:t>
                  </w:r>
                </w:p>
              </w:tc>
              <w:tc>
                <w:tcPr>
                  <w:tcW w:w="782" w:type="pct"/>
                  <w:vAlign w:val="center"/>
                </w:tcPr>
                <w:p w:rsidR="00F60339" w:rsidRPr="003F36F1" w:rsidRDefault="00F60339" w:rsidP="00F672B3">
                  <w:pPr>
                    <w:pStyle w:val="afff"/>
                    <w:framePr w:hSpace="180" w:wrap="around" w:vAnchor="text" w:hAnchor="text" w:xAlign="center" w:y="1"/>
                    <w:suppressOverlap/>
                  </w:pPr>
                  <w:r w:rsidRPr="003F36F1">
                    <w:t>依托现有</w:t>
                  </w:r>
                </w:p>
              </w:tc>
            </w:tr>
            <w:tr w:rsidR="003F36F1" w:rsidRPr="003F36F1" w:rsidTr="00C73625">
              <w:trPr>
                <w:trHeight w:val="397"/>
                <w:jc w:val="center"/>
              </w:trPr>
              <w:tc>
                <w:tcPr>
                  <w:tcW w:w="300" w:type="pct"/>
                  <w:vMerge/>
                  <w:vAlign w:val="center"/>
                </w:tcPr>
                <w:p w:rsidR="00F60339" w:rsidRPr="003F36F1" w:rsidRDefault="00F60339" w:rsidP="00F672B3">
                  <w:pPr>
                    <w:pStyle w:val="afff"/>
                    <w:framePr w:hSpace="180" w:wrap="around" w:vAnchor="text" w:hAnchor="text" w:xAlign="center" w:y="1"/>
                    <w:suppressOverlap/>
                  </w:pPr>
                </w:p>
              </w:tc>
              <w:tc>
                <w:tcPr>
                  <w:tcW w:w="539" w:type="pct"/>
                  <w:gridSpan w:val="2"/>
                  <w:vAlign w:val="center"/>
                </w:tcPr>
                <w:p w:rsidR="00F60339" w:rsidRPr="003F36F1" w:rsidRDefault="00F60339" w:rsidP="00F672B3">
                  <w:pPr>
                    <w:pStyle w:val="afff"/>
                    <w:framePr w:hSpace="180" w:wrap="around" w:vAnchor="text" w:hAnchor="text" w:xAlign="center" w:y="1"/>
                    <w:suppressOverlap/>
                  </w:pPr>
                  <w:r w:rsidRPr="003F36F1">
                    <w:t>制冷与采暖</w:t>
                  </w:r>
                </w:p>
              </w:tc>
              <w:tc>
                <w:tcPr>
                  <w:tcW w:w="1690" w:type="pct"/>
                  <w:vAlign w:val="center"/>
                </w:tcPr>
                <w:p w:rsidR="00F60339" w:rsidRPr="003F36F1" w:rsidRDefault="00F60339" w:rsidP="00F672B3">
                  <w:pPr>
                    <w:pStyle w:val="afff"/>
                    <w:framePr w:hSpace="180" w:wrap="around" w:vAnchor="text" w:hAnchor="text" w:xAlign="center" w:y="1"/>
                    <w:suppressOverlap/>
                  </w:pPr>
                  <w:r w:rsidRPr="003F36F1">
                    <w:rPr>
                      <w:rFonts w:hint="eastAsia"/>
                    </w:rPr>
                    <w:t>车间不采暖不制冷，办公区夏季制冷冬季采暖均使用空调</w:t>
                  </w:r>
                </w:p>
              </w:tc>
              <w:tc>
                <w:tcPr>
                  <w:tcW w:w="1690" w:type="pct"/>
                  <w:vAlign w:val="center"/>
                </w:tcPr>
                <w:p w:rsidR="00F60339" w:rsidRPr="003F36F1" w:rsidRDefault="00D00EC6" w:rsidP="00F672B3">
                  <w:pPr>
                    <w:pStyle w:val="afff"/>
                    <w:framePr w:hSpace="180" w:wrap="around" w:vAnchor="text" w:hAnchor="text" w:xAlign="center" w:y="1"/>
                    <w:suppressOverlap/>
                  </w:pPr>
                  <w:r w:rsidRPr="003F36F1">
                    <w:rPr>
                      <w:rFonts w:hint="eastAsia"/>
                    </w:rPr>
                    <w:t>车间不采暖不制冷，办公区夏季制冷冬季采暖均使用空调</w:t>
                  </w:r>
                </w:p>
              </w:tc>
              <w:tc>
                <w:tcPr>
                  <w:tcW w:w="782" w:type="pct"/>
                  <w:vAlign w:val="center"/>
                </w:tcPr>
                <w:p w:rsidR="00F60339" w:rsidRPr="003F36F1" w:rsidRDefault="00F60339" w:rsidP="00F672B3">
                  <w:pPr>
                    <w:pStyle w:val="afff"/>
                    <w:framePr w:hSpace="180" w:wrap="around" w:vAnchor="text" w:hAnchor="text" w:xAlign="center" w:y="1"/>
                    <w:suppressOverlap/>
                  </w:pPr>
                  <w:r w:rsidRPr="003F36F1">
                    <w:t>依托现有</w:t>
                  </w:r>
                </w:p>
              </w:tc>
            </w:tr>
            <w:tr w:rsidR="003F36F1" w:rsidRPr="003F36F1" w:rsidTr="00C73625">
              <w:trPr>
                <w:trHeight w:val="397"/>
                <w:jc w:val="center"/>
              </w:trPr>
              <w:tc>
                <w:tcPr>
                  <w:tcW w:w="300" w:type="pct"/>
                  <w:vMerge/>
                  <w:vAlign w:val="center"/>
                </w:tcPr>
                <w:p w:rsidR="00F60339" w:rsidRPr="003F36F1" w:rsidRDefault="00F60339" w:rsidP="00F672B3">
                  <w:pPr>
                    <w:pStyle w:val="afff"/>
                    <w:framePr w:hSpace="180" w:wrap="around" w:vAnchor="text" w:hAnchor="text" w:xAlign="center" w:y="1"/>
                    <w:suppressOverlap/>
                  </w:pPr>
                </w:p>
              </w:tc>
              <w:tc>
                <w:tcPr>
                  <w:tcW w:w="539" w:type="pct"/>
                  <w:gridSpan w:val="2"/>
                  <w:vAlign w:val="center"/>
                </w:tcPr>
                <w:p w:rsidR="00F60339" w:rsidRPr="003F36F1" w:rsidRDefault="00F60339" w:rsidP="00F672B3">
                  <w:pPr>
                    <w:pStyle w:val="afff"/>
                    <w:framePr w:hSpace="180" w:wrap="around" w:vAnchor="text" w:hAnchor="text" w:xAlign="center" w:y="1"/>
                    <w:suppressOverlap/>
                  </w:pPr>
                  <w:r w:rsidRPr="003F36F1">
                    <w:rPr>
                      <w:rFonts w:hint="eastAsia"/>
                    </w:rPr>
                    <w:t>供气</w:t>
                  </w:r>
                </w:p>
              </w:tc>
              <w:tc>
                <w:tcPr>
                  <w:tcW w:w="1690" w:type="pct"/>
                  <w:vAlign w:val="center"/>
                </w:tcPr>
                <w:p w:rsidR="00F60339" w:rsidRPr="003F36F1" w:rsidRDefault="00F60339" w:rsidP="00F672B3">
                  <w:pPr>
                    <w:pStyle w:val="afff"/>
                    <w:framePr w:hSpace="180" w:wrap="around" w:vAnchor="text" w:hAnchor="text" w:xAlign="center" w:y="1"/>
                    <w:suppressOverlap/>
                  </w:pPr>
                  <w:r w:rsidRPr="003F36F1">
                    <w:t>市政管网提供</w:t>
                  </w:r>
                </w:p>
              </w:tc>
              <w:tc>
                <w:tcPr>
                  <w:tcW w:w="1690" w:type="pct"/>
                  <w:vAlign w:val="center"/>
                </w:tcPr>
                <w:p w:rsidR="00F60339" w:rsidRPr="003F36F1" w:rsidRDefault="00F60339" w:rsidP="00F672B3">
                  <w:pPr>
                    <w:pStyle w:val="afff"/>
                    <w:framePr w:hSpace="180" w:wrap="around" w:vAnchor="text" w:hAnchor="text" w:xAlign="center" w:y="1"/>
                    <w:suppressOverlap/>
                  </w:pPr>
                  <w:r w:rsidRPr="003F36F1">
                    <w:rPr>
                      <w:rFonts w:hint="eastAsia"/>
                    </w:rPr>
                    <w:t>燃气依托现有燃气管道</w:t>
                  </w:r>
                </w:p>
              </w:tc>
              <w:tc>
                <w:tcPr>
                  <w:tcW w:w="782" w:type="pct"/>
                  <w:vAlign w:val="center"/>
                </w:tcPr>
                <w:p w:rsidR="00F60339" w:rsidRPr="003F36F1" w:rsidRDefault="00F60339" w:rsidP="00F672B3">
                  <w:pPr>
                    <w:pStyle w:val="afff"/>
                    <w:framePr w:hSpace="180" w:wrap="around" w:vAnchor="text" w:hAnchor="text" w:xAlign="center" w:y="1"/>
                    <w:suppressOverlap/>
                  </w:pPr>
                  <w:r w:rsidRPr="003F36F1">
                    <w:rPr>
                      <w:rFonts w:hint="eastAsia"/>
                    </w:rPr>
                    <w:t>依托现有</w:t>
                  </w:r>
                </w:p>
              </w:tc>
            </w:tr>
            <w:tr w:rsidR="003F36F1" w:rsidRPr="003F36F1" w:rsidTr="00C73625">
              <w:trPr>
                <w:trHeight w:val="397"/>
                <w:jc w:val="center"/>
              </w:trPr>
              <w:tc>
                <w:tcPr>
                  <w:tcW w:w="300" w:type="pct"/>
                  <w:vMerge w:val="restart"/>
                  <w:vAlign w:val="center"/>
                </w:tcPr>
                <w:p w:rsidR="00F60339" w:rsidRPr="003F36F1" w:rsidRDefault="00F60339" w:rsidP="00F672B3">
                  <w:pPr>
                    <w:pStyle w:val="afff"/>
                    <w:framePr w:hSpace="180" w:wrap="around" w:vAnchor="text" w:hAnchor="text" w:xAlign="center" w:y="1"/>
                    <w:suppressOverlap/>
                  </w:pPr>
                  <w:r w:rsidRPr="003F36F1">
                    <w:t>环保工程</w:t>
                  </w:r>
                </w:p>
              </w:tc>
              <w:tc>
                <w:tcPr>
                  <w:tcW w:w="539" w:type="pct"/>
                  <w:gridSpan w:val="2"/>
                  <w:vAlign w:val="center"/>
                </w:tcPr>
                <w:p w:rsidR="00F60339" w:rsidRPr="003F36F1" w:rsidRDefault="00F60339" w:rsidP="00F672B3">
                  <w:pPr>
                    <w:pStyle w:val="afff"/>
                    <w:framePr w:hSpace="180" w:wrap="around" w:vAnchor="text" w:hAnchor="text" w:xAlign="center" w:y="1"/>
                    <w:suppressOverlap/>
                  </w:pPr>
                  <w:r w:rsidRPr="003F36F1">
                    <w:t>废气</w:t>
                  </w:r>
                </w:p>
              </w:tc>
              <w:tc>
                <w:tcPr>
                  <w:tcW w:w="1690" w:type="pct"/>
                  <w:vAlign w:val="center"/>
                </w:tcPr>
                <w:p w:rsidR="00803F25" w:rsidRPr="003F36F1" w:rsidRDefault="00F60339"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Fonts w:hint="eastAsia"/>
                    </w:rPr>
                    <w:t>①车间炒制</w:t>
                  </w:r>
                  <w:r w:rsidR="00A91333" w:rsidRPr="003F36F1">
                    <w:rPr>
                      <w:rFonts w:hint="eastAsia"/>
                    </w:rPr>
                    <w:t>、</w:t>
                  </w:r>
                  <w:r w:rsidR="00A204DB" w:rsidRPr="003F36F1">
                    <w:rPr>
                      <w:rFonts w:hint="eastAsia"/>
                    </w:rPr>
                    <w:t>炸制产生的油烟</w:t>
                  </w:r>
                  <w:r w:rsidRPr="003F36F1">
                    <w:rPr>
                      <w:rFonts w:hint="eastAsia"/>
                    </w:rPr>
                    <w:t>和异味经油烟净化器处理后通过</w:t>
                  </w:r>
                  <w:r w:rsidRPr="003F36F1">
                    <w:rPr>
                      <w:rFonts w:hint="eastAsia"/>
                    </w:rPr>
                    <w:t>15m</w:t>
                  </w:r>
                  <w:r w:rsidRPr="003F36F1">
                    <w:rPr>
                      <w:rFonts w:hint="eastAsia"/>
                    </w:rPr>
                    <w:t>高排气筒</w:t>
                  </w:r>
                  <w:r w:rsidRPr="003F36F1">
                    <w:rPr>
                      <w:rFonts w:hint="eastAsia"/>
                    </w:rPr>
                    <w:t>DA001</w:t>
                  </w:r>
                  <w:r w:rsidRPr="003F36F1">
                    <w:rPr>
                      <w:rFonts w:hint="eastAsia"/>
                    </w:rPr>
                    <w:t>排放</w:t>
                  </w:r>
                  <w:r w:rsidRPr="003F36F1">
                    <w:rPr>
                      <w:rStyle w:val="fontstyle01"/>
                      <w:rFonts w:ascii="Times New Roman" w:hAnsi="Times New Roman" w:hint="default"/>
                      <w:color w:val="auto"/>
                      <w:sz w:val="21"/>
                      <w:szCs w:val="21"/>
                    </w:rPr>
                    <w:t>；</w:t>
                  </w:r>
                </w:p>
                <w:p w:rsidR="00F60339" w:rsidRPr="003F36F1" w:rsidRDefault="00F60339" w:rsidP="00F672B3">
                  <w:pPr>
                    <w:pStyle w:val="afff"/>
                    <w:framePr w:hSpace="180" w:wrap="around" w:vAnchor="text" w:hAnchor="text" w:xAlign="center" w:y="1"/>
                    <w:suppressOverlap/>
                  </w:pPr>
                  <w:r w:rsidRPr="003F36F1">
                    <w:rPr>
                      <w:rStyle w:val="fontstyle01"/>
                      <w:rFonts w:cs="宋体" w:hint="default"/>
                      <w:color w:val="auto"/>
                      <w:sz w:val="21"/>
                      <w:szCs w:val="21"/>
                    </w:rPr>
                    <w:t>②</w:t>
                  </w:r>
                  <w:r w:rsidRPr="003F36F1">
                    <w:rPr>
                      <w:rStyle w:val="fontstyle01"/>
                      <w:rFonts w:ascii="Times New Roman" w:hAnsi="Times New Roman" w:hint="default"/>
                      <w:color w:val="auto"/>
                      <w:sz w:val="21"/>
                      <w:szCs w:val="21"/>
                    </w:rPr>
                    <w:t>锅炉产生的燃气废气通过</w:t>
                  </w:r>
                  <w:r w:rsidRPr="003F36F1">
                    <w:rPr>
                      <w:rStyle w:val="fontstyle01"/>
                      <w:rFonts w:ascii="Times New Roman" w:hAnsi="Times New Roman" w:hint="default"/>
                      <w:color w:val="auto"/>
                      <w:sz w:val="21"/>
                      <w:szCs w:val="21"/>
                    </w:rPr>
                    <w:t>15m</w:t>
                  </w:r>
                  <w:r w:rsidRPr="003F36F1">
                    <w:rPr>
                      <w:rStyle w:val="fontstyle01"/>
                      <w:rFonts w:ascii="Times New Roman" w:hAnsi="Times New Roman" w:hint="default"/>
                      <w:color w:val="auto"/>
                      <w:sz w:val="21"/>
                      <w:szCs w:val="21"/>
                    </w:rPr>
                    <w:t>高排气筒</w:t>
                  </w:r>
                  <w:r w:rsidRPr="003F36F1">
                    <w:rPr>
                      <w:rStyle w:val="fontstyle01"/>
                      <w:rFonts w:ascii="Times New Roman" w:hAnsi="Times New Roman" w:hint="default"/>
                      <w:color w:val="auto"/>
                      <w:sz w:val="21"/>
                      <w:szCs w:val="21"/>
                    </w:rPr>
                    <w:t>DA002</w:t>
                  </w:r>
                  <w:r w:rsidRPr="003F36F1">
                    <w:rPr>
                      <w:rStyle w:val="fontstyle01"/>
                      <w:rFonts w:ascii="Times New Roman" w:hAnsi="Times New Roman" w:hint="default"/>
                      <w:color w:val="auto"/>
                      <w:sz w:val="21"/>
                      <w:szCs w:val="21"/>
                    </w:rPr>
                    <w:t>排放</w:t>
                  </w:r>
                </w:p>
              </w:tc>
              <w:tc>
                <w:tcPr>
                  <w:tcW w:w="1690" w:type="pct"/>
                  <w:vAlign w:val="center"/>
                </w:tcPr>
                <w:p w:rsidR="00803F25" w:rsidRPr="003F36F1" w:rsidRDefault="00F60339"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Fonts w:hint="eastAsia"/>
                    </w:rPr>
                    <w:t>①</w:t>
                  </w:r>
                  <w:r w:rsidRPr="003F36F1">
                    <w:t>车间炒制</w:t>
                  </w:r>
                  <w:r w:rsidR="00A91333" w:rsidRPr="003F36F1">
                    <w:rPr>
                      <w:rFonts w:hint="eastAsia"/>
                    </w:rPr>
                    <w:t>、</w:t>
                  </w:r>
                  <w:r w:rsidR="00A204DB" w:rsidRPr="003F36F1">
                    <w:rPr>
                      <w:rFonts w:hint="eastAsia"/>
                    </w:rPr>
                    <w:t>炸制产生的油烟</w:t>
                  </w:r>
                  <w:r w:rsidRPr="003F36F1">
                    <w:t>和异味</w:t>
                  </w:r>
                  <w:r w:rsidR="00654140" w:rsidRPr="003F36F1">
                    <w:rPr>
                      <w:rFonts w:hint="eastAsia"/>
                    </w:rPr>
                    <w:t>依托现有</w:t>
                  </w:r>
                  <w:r w:rsidRPr="003F36F1">
                    <w:rPr>
                      <w:rFonts w:ascii="宋体" w:hAnsi="宋体"/>
                    </w:rPr>
                    <w:t>“油烟净化器”处</w:t>
                  </w:r>
                  <w:r w:rsidRPr="003F36F1">
                    <w:t>理后</w:t>
                  </w:r>
                  <w:r w:rsidR="00A204DB" w:rsidRPr="003F36F1">
                    <w:rPr>
                      <w:rFonts w:hint="eastAsia"/>
                    </w:rPr>
                    <w:t>经现有</w:t>
                  </w:r>
                  <w:r w:rsidR="00A204DB" w:rsidRPr="003F36F1">
                    <w:rPr>
                      <w:rFonts w:hint="eastAsia"/>
                    </w:rPr>
                    <w:t>15m</w:t>
                  </w:r>
                  <w:r w:rsidR="00A204DB" w:rsidRPr="003F36F1">
                    <w:rPr>
                      <w:rFonts w:hint="eastAsia"/>
                    </w:rPr>
                    <w:t>高排气筒</w:t>
                  </w:r>
                  <w:r w:rsidRPr="003F36F1">
                    <w:t>DA001</w:t>
                  </w:r>
                  <w:r w:rsidRPr="003F36F1">
                    <w:t>排放</w:t>
                  </w:r>
                  <w:r w:rsidRPr="003F36F1">
                    <w:rPr>
                      <w:rStyle w:val="fontstyle01"/>
                      <w:rFonts w:ascii="Times New Roman" w:hAnsi="Times New Roman" w:hint="default"/>
                      <w:color w:val="auto"/>
                      <w:sz w:val="21"/>
                      <w:szCs w:val="21"/>
                    </w:rPr>
                    <w:t>；</w:t>
                  </w:r>
                </w:p>
                <w:p w:rsidR="00F60339" w:rsidRPr="003F36F1" w:rsidRDefault="00F60339" w:rsidP="00F672B3">
                  <w:pPr>
                    <w:pStyle w:val="afff"/>
                    <w:framePr w:hSpace="180" w:wrap="around" w:vAnchor="text" w:hAnchor="text" w:xAlign="center" w:y="1"/>
                    <w:suppressOverlap/>
                  </w:pPr>
                  <w:r w:rsidRPr="003F36F1">
                    <w:rPr>
                      <w:rStyle w:val="fontstyle01"/>
                      <w:rFonts w:cs="宋体" w:hint="default"/>
                      <w:color w:val="auto"/>
                      <w:sz w:val="21"/>
                      <w:szCs w:val="21"/>
                    </w:rPr>
                    <w:t>②</w:t>
                  </w:r>
                  <w:bookmarkStart w:id="0" w:name="_GoBack"/>
                  <w:r w:rsidRPr="003F36F1">
                    <w:rPr>
                      <w:rStyle w:val="fontstyle01"/>
                      <w:rFonts w:cs="宋体" w:hint="default"/>
                      <w:color w:val="auto"/>
                      <w:sz w:val="21"/>
                      <w:szCs w:val="21"/>
                    </w:rPr>
                    <w:t>新增</w:t>
                  </w:r>
                  <w:r w:rsidRPr="003F36F1">
                    <w:rPr>
                      <w:rStyle w:val="fontstyle01"/>
                      <w:rFonts w:ascii="Times New Roman" w:hAnsi="Times New Roman" w:hint="default"/>
                      <w:color w:val="auto"/>
                      <w:sz w:val="21"/>
                      <w:szCs w:val="21"/>
                    </w:rPr>
                    <w:t>锅炉产生的燃气废气通过一根新建</w:t>
                  </w:r>
                  <w:r w:rsidRPr="003F36F1">
                    <w:rPr>
                      <w:rStyle w:val="fontstyle01"/>
                      <w:rFonts w:ascii="Times New Roman" w:hAnsi="Times New Roman" w:hint="default"/>
                      <w:color w:val="auto"/>
                      <w:sz w:val="21"/>
                      <w:szCs w:val="21"/>
                    </w:rPr>
                    <w:t>20m</w:t>
                  </w:r>
                  <w:r w:rsidRPr="003F36F1">
                    <w:rPr>
                      <w:rStyle w:val="fontstyle01"/>
                      <w:rFonts w:ascii="Times New Roman" w:hAnsi="Times New Roman" w:hint="default"/>
                      <w:color w:val="auto"/>
                      <w:sz w:val="21"/>
                      <w:szCs w:val="21"/>
                    </w:rPr>
                    <w:t>高排气筒</w:t>
                  </w:r>
                  <w:r w:rsidRPr="003F36F1">
                    <w:rPr>
                      <w:rStyle w:val="fontstyle01"/>
                      <w:rFonts w:ascii="Times New Roman" w:hAnsi="Times New Roman" w:hint="default"/>
                      <w:color w:val="auto"/>
                      <w:sz w:val="21"/>
                      <w:szCs w:val="21"/>
                    </w:rPr>
                    <w:t>DA003</w:t>
                  </w:r>
                  <w:r w:rsidRPr="003F36F1">
                    <w:rPr>
                      <w:rStyle w:val="fontstyle01"/>
                      <w:rFonts w:ascii="Times New Roman" w:hAnsi="Times New Roman" w:hint="default"/>
                      <w:color w:val="auto"/>
                      <w:sz w:val="21"/>
                      <w:szCs w:val="21"/>
                    </w:rPr>
                    <w:t>排放</w:t>
                  </w:r>
                  <w:bookmarkEnd w:id="0"/>
                </w:p>
              </w:tc>
              <w:tc>
                <w:tcPr>
                  <w:tcW w:w="782" w:type="pct"/>
                  <w:vAlign w:val="center"/>
                </w:tcPr>
                <w:p w:rsidR="00F60339" w:rsidRPr="003F36F1" w:rsidRDefault="00A204DB" w:rsidP="00F672B3">
                  <w:pPr>
                    <w:pStyle w:val="afff"/>
                    <w:framePr w:hSpace="180" w:wrap="around" w:vAnchor="text" w:hAnchor="text" w:xAlign="center" w:y="1"/>
                    <w:suppressOverlap/>
                  </w:pPr>
                  <w:r w:rsidRPr="003F36F1">
                    <w:rPr>
                      <w:rFonts w:hint="eastAsia"/>
                    </w:rPr>
                    <w:t>油烟净化器和</w:t>
                  </w:r>
                  <w:r w:rsidR="00F60339" w:rsidRPr="003F36F1">
                    <w:rPr>
                      <w:rFonts w:hint="eastAsia"/>
                    </w:rPr>
                    <w:t>DA001</w:t>
                  </w:r>
                  <w:r w:rsidR="00F60339" w:rsidRPr="003F36F1">
                    <w:t>排气筒依托现有</w:t>
                  </w:r>
                  <w:r w:rsidR="00F60339" w:rsidRPr="003F36F1">
                    <w:rPr>
                      <w:rFonts w:hint="eastAsia"/>
                    </w:rPr>
                    <w:t>；新增一根排气筒</w:t>
                  </w:r>
                  <w:r w:rsidR="00F60339" w:rsidRPr="003F36F1">
                    <w:rPr>
                      <w:rFonts w:hint="eastAsia"/>
                    </w:rPr>
                    <w:t>DA003</w:t>
                  </w:r>
                </w:p>
              </w:tc>
            </w:tr>
            <w:tr w:rsidR="003F36F1" w:rsidRPr="003F36F1" w:rsidTr="00C73625">
              <w:trPr>
                <w:trHeight w:val="397"/>
                <w:jc w:val="center"/>
              </w:trPr>
              <w:tc>
                <w:tcPr>
                  <w:tcW w:w="300" w:type="pct"/>
                  <w:vMerge/>
                  <w:vAlign w:val="center"/>
                </w:tcPr>
                <w:p w:rsidR="00F60339" w:rsidRPr="003F36F1" w:rsidRDefault="00F60339" w:rsidP="00F672B3">
                  <w:pPr>
                    <w:pStyle w:val="afff"/>
                    <w:framePr w:hSpace="180" w:wrap="around" w:vAnchor="text" w:hAnchor="text" w:xAlign="center" w:y="1"/>
                    <w:suppressOverlap/>
                  </w:pPr>
                </w:p>
              </w:tc>
              <w:tc>
                <w:tcPr>
                  <w:tcW w:w="539" w:type="pct"/>
                  <w:gridSpan w:val="2"/>
                  <w:vAlign w:val="center"/>
                </w:tcPr>
                <w:p w:rsidR="00F60339" w:rsidRPr="003F36F1" w:rsidRDefault="00F60339" w:rsidP="00F672B3">
                  <w:pPr>
                    <w:pStyle w:val="afff"/>
                    <w:framePr w:hSpace="180" w:wrap="around" w:vAnchor="text" w:hAnchor="text" w:xAlign="center" w:y="1"/>
                    <w:suppressOverlap/>
                  </w:pPr>
                  <w:r w:rsidRPr="003F36F1">
                    <w:t>废水</w:t>
                  </w:r>
                </w:p>
              </w:tc>
              <w:tc>
                <w:tcPr>
                  <w:tcW w:w="1690" w:type="pct"/>
                  <w:vAlign w:val="center"/>
                </w:tcPr>
                <w:p w:rsidR="00F60339" w:rsidRPr="003F36F1" w:rsidRDefault="001D1B08" w:rsidP="00F672B3">
                  <w:pPr>
                    <w:pStyle w:val="afff"/>
                    <w:framePr w:hSpace="180" w:wrap="around" w:vAnchor="text" w:hAnchor="text" w:xAlign="center" w:y="1"/>
                    <w:suppressOverlap/>
                  </w:pPr>
                  <w:r w:rsidRPr="003F36F1">
                    <w:rPr>
                      <w:rFonts w:hint="eastAsia"/>
                    </w:rPr>
                    <w:t>生活污水经化粪池沉淀后，设备清洗废水经隔油池预处理后与杀菌釜冷却废水、锅炉排水、离子交换树脂反冲洗废水一同进入污水总排口经市政污水管网排入咸阳路污水处理厂处理</w:t>
                  </w:r>
                </w:p>
              </w:tc>
              <w:tc>
                <w:tcPr>
                  <w:tcW w:w="1690" w:type="pct"/>
                  <w:vAlign w:val="center"/>
                </w:tcPr>
                <w:p w:rsidR="00F60339" w:rsidRPr="003F36F1" w:rsidRDefault="001D1B08" w:rsidP="00F672B3">
                  <w:pPr>
                    <w:pStyle w:val="afff"/>
                    <w:framePr w:hSpace="180" w:wrap="around" w:vAnchor="text" w:hAnchor="text" w:xAlign="center" w:y="1"/>
                    <w:suppressOverlap/>
                    <w:rPr>
                      <w:sz w:val="18"/>
                      <w:szCs w:val="18"/>
                    </w:rPr>
                  </w:pPr>
                  <w:r w:rsidRPr="003F36F1">
                    <w:t>生活污水</w:t>
                  </w:r>
                  <w:r w:rsidRPr="003F36F1">
                    <w:rPr>
                      <w:rFonts w:hint="eastAsia"/>
                    </w:rPr>
                    <w:t>经</w:t>
                  </w:r>
                  <w:r w:rsidRPr="003F36F1">
                    <w:t>化粪池</w:t>
                  </w:r>
                  <w:r w:rsidRPr="003F36F1">
                    <w:rPr>
                      <w:rFonts w:hint="eastAsia"/>
                    </w:rPr>
                    <w:t>沉淀后，</w:t>
                  </w:r>
                  <w:r w:rsidR="00F60339" w:rsidRPr="003F36F1">
                    <w:t>设备清洗</w:t>
                  </w:r>
                  <w:r w:rsidR="00F60339" w:rsidRPr="003F36F1">
                    <w:rPr>
                      <w:rFonts w:hint="eastAsia"/>
                    </w:rPr>
                    <w:t>废</w:t>
                  </w:r>
                  <w:r w:rsidR="00F60339" w:rsidRPr="003F36F1">
                    <w:t>水经隔油池预处理</w:t>
                  </w:r>
                  <w:r w:rsidRPr="003F36F1">
                    <w:rPr>
                      <w:rFonts w:hint="eastAsia"/>
                    </w:rPr>
                    <w:t>后与</w:t>
                  </w:r>
                  <w:r w:rsidR="00A91333" w:rsidRPr="003F36F1">
                    <w:rPr>
                      <w:rFonts w:hint="eastAsia"/>
                    </w:rPr>
                    <w:t>杀菌釜冷却废水、锅炉排水、离子交换树脂反冲洗废水</w:t>
                  </w:r>
                  <w:r w:rsidR="00F60339" w:rsidRPr="003F36F1">
                    <w:rPr>
                      <w:rFonts w:hint="eastAsia"/>
                    </w:rPr>
                    <w:t>一同进入污水总排口经市政污水管网</w:t>
                  </w:r>
                  <w:r w:rsidR="00F60339" w:rsidRPr="003F36F1">
                    <w:t>排入</w:t>
                  </w:r>
                  <w:r w:rsidR="00F60339" w:rsidRPr="003F36F1">
                    <w:rPr>
                      <w:rFonts w:hint="eastAsia"/>
                    </w:rPr>
                    <w:t>咸阳路</w:t>
                  </w:r>
                  <w:r w:rsidR="00F60339" w:rsidRPr="003F36F1">
                    <w:t>污水处理厂</w:t>
                  </w:r>
                  <w:r w:rsidR="00F60339" w:rsidRPr="003F36F1">
                    <w:rPr>
                      <w:rFonts w:hint="eastAsia"/>
                    </w:rPr>
                    <w:t>处理</w:t>
                  </w:r>
                </w:p>
              </w:tc>
              <w:tc>
                <w:tcPr>
                  <w:tcW w:w="782" w:type="pct"/>
                  <w:vAlign w:val="center"/>
                </w:tcPr>
                <w:p w:rsidR="00F60339" w:rsidRPr="003F36F1" w:rsidRDefault="00F60339" w:rsidP="00F672B3">
                  <w:pPr>
                    <w:pStyle w:val="afff"/>
                    <w:framePr w:hSpace="180" w:wrap="around" w:vAnchor="text" w:hAnchor="text" w:xAlign="center" w:y="1"/>
                    <w:suppressOverlap/>
                    <w:rPr>
                      <w:sz w:val="18"/>
                      <w:szCs w:val="18"/>
                    </w:rPr>
                  </w:pPr>
                  <w:r w:rsidRPr="003F36F1">
                    <w:rPr>
                      <w:rFonts w:hint="eastAsia"/>
                    </w:rPr>
                    <w:t>依托</w:t>
                  </w:r>
                  <w:r w:rsidRPr="003F36F1">
                    <w:t>现有排污口</w:t>
                  </w:r>
                  <w:r w:rsidR="00284D52" w:rsidRPr="003F36F1">
                    <w:rPr>
                      <w:rFonts w:hint="eastAsia"/>
                    </w:rPr>
                    <w:t>、隔油池、化粪池</w:t>
                  </w:r>
                </w:p>
              </w:tc>
            </w:tr>
            <w:tr w:rsidR="003F36F1" w:rsidRPr="003F36F1" w:rsidTr="00B37774">
              <w:trPr>
                <w:trHeight w:val="510"/>
                <w:jc w:val="center"/>
              </w:trPr>
              <w:tc>
                <w:tcPr>
                  <w:tcW w:w="300" w:type="pct"/>
                  <w:vMerge/>
                  <w:vAlign w:val="center"/>
                </w:tcPr>
                <w:p w:rsidR="00F60339" w:rsidRPr="003F36F1" w:rsidRDefault="00F60339" w:rsidP="00F672B3">
                  <w:pPr>
                    <w:pStyle w:val="afff"/>
                    <w:framePr w:hSpace="180" w:wrap="around" w:vAnchor="text" w:hAnchor="text" w:xAlign="center" w:y="1"/>
                    <w:suppressOverlap/>
                  </w:pPr>
                </w:p>
              </w:tc>
              <w:tc>
                <w:tcPr>
                  <w:tcW w:w="539" w:type="pct"/>
                  <w:gridSpan w:val="2"/>
                  <w:vAlign w:val="center"/>
                </w:tcPr>
                <w:p w:rsidR="00F60339" w:rsidRPr="003F36F1" w:rsidRDefault="00F60339" w:rsidP="00F672B3">
                  <w:pPr>
                    <w:pStyle w:val="afff"/>
                    <w:framePr w:hSpace="180" w:wrap="around" w:vAnchor="text" w:hAnchor="text" w:xAlign="center" w:y="1"/>
                    <w:suppressOverlap/>
                  </w:pPr>
                  <w:r w:rsidRPr="003F36F1">
                    <w:t>固体废物</w:t>
                  </w:r>
                </w:p>
              </w:tc>
              <w:tc>
                <w:tcPr>
                  <w:tcW w:w="1690" w:type="pct"/>
                  <w:vAlign w:val="center"/>
                </w:tcPr>
                <w:p w:rsidR="00F60339" w:rsidRPr="003F36F1" w:rsidRDefault="00AF37D2" w:rsidP="00F672B3">
                  <w:pPr>
                    <w:pStyle w:val="afff"/>
                    <w:framePr w:hSpace="180" w:wrap="around" w:vAnchor="text" w:hAnchor="text" w:xAlign="center" w:y="1"/>
                    <w:suppressOverlap/>
                  </w:pPr>
                  <w:r w:rsidRPr="003F36F1">
                    <w:rPr>
                      <w:rFonts w:hint="eastAsia"/>
                    </w:rPr>
                    <w:t>废包装材料</w:t>
                  </w:r>
                  <w:r w:rsidR="00B9728B" w:rsidRPr="003F36F1">
                    <w:rPr>
                      <w:rFonts w:hint="eastAsia"/>
                    </w:rPr>
                    <w:t>交物资回收部门，</w:t>
                  </w:r>
                  <w:r w:rsidR="00833584" w:rsidRPr="003F36F1">
                    <w:rPr>
                      <w:rFonts w:hint="eastAsia"/>
                    </w:rPr>
                    <w:t>废离子交换树脂由厂家回收</w:t>
                  </w:r>
                  <w:r w:rsidR="00B9728B" w:rsidRPr="003F36F1">
                    <w:rPr>
                      <w:rFonts w:hint="eastAsia"/>
                    </w:rPr>
                    <w:t>，</w:t>
                  </w:r>
                  <w:r w:rsidRPr="003F36F1">
                    <w:rPr>
                      <w:rFonts w:hint="eastAsia"/>
                    </w:rPr>
                    <w:t>生产废渣、废油脂</w:t>
                  </w:r>
                  <w:r w:rsidR="00B9728B" w:rsidRPr="003F36F1">
                    <w:rPr>
                      <w:rFonts w:hint="eastAsia"/>
                    </w:rPr>
                    <w:t>和</w:t>
                  </w:r>
                  <w:r w:rsidRPr="003F36F1">
                    <w:rPr>
                      <w:rFonts w:hint="eastAsia"/>
                    </w:rPr>
                    <w:t>生活垃圾交由交城管委处理</w:t>
                  </w:r>
                </w:p>
              </w:tc>
              <w:tc>
                <w:tcPr>
                  <w:tcW w:w="1690" w:type="pct"/>
                  <w:vAlign w:val="center"/>
                </w:tcPr>
                <w:p w:rsidR="00F60339" w:rsidRPr="003F36F1" w:rsidRDefault="00B9728B" w:rsidP="00F672B3">
                  <w:pPr>
                    <w:pStyle w:val="afff"/>
                    <w:framePr w:hSpace="180" w:wrap="around" w:vAnchor="text" w:hAnchor="text" w:xAlign="center" w:y="1"/>
                    <w:suppressOverlap/>
                  </w:pPr>
                  <w:r w:rsidRPr="003F36F1">
                    <w:rPr>
                      <w:rFonts w:hint="eastAsia"/>
                    </w:rPr>
                    <w:t>废包装材料交物资回收部门，</w:t>
                  </w:r>
                  <w:r w:rsidR="00833584" w:rsidRPr="003F36F1">
                    <w:rPr>
                      <w:rFonts w:hint="eastAsia"/>
                    </w:rPr>
                    <w:t>废离子交换树脂和</w:t>
                  </w:r>
                  <w:r w:rsidR="005835D0" w:rsidRPr="003F36F1">
                    <w:rPr>
                      <w:rFonts w:hint="eastAsia"/>
                    </w:rPr>
                    <w:t>废锂电池</w:t>
                  </w:r>
                  <w:r w:rsidR="00833584" w:rsidRPr="003F36F1">
                    <w:rPr>
                      <w:rFonts w:hint="eastAsia"/>
                    </w:rPr>
                    <w:t>由厂家回收</w:t>
                  </w:r>
                  <w:r w:rsidRPr="003F36F1">
                    <w:rPr>
                      <w:rFonts w:hint="eastAsia"/>
                    </w:rPr>
                    <w:t>，生产废渣、废油脂</w:t>
                  </w:r>
                  <w:r w:rsidR="00A204DB" w:rsidRPr="003F36F1">
                    <w:rPr>
                      <w:rFonts w:hint="eastAsia"/>
                    </w:rPr>
                    <w:t>交由有餐厨垃圾处理</w:t>
                  </w:r>
                  <w:r w:rsidR="00A204DB" w:rsidRPr="003F36F1">
                    <w:rPr>
                      <w:rFonts w:hint="eastAsia"/>
                    </w:rPr>
                    <w:lastRenderedPageBreak/>
                    <w:t>资质的单位清运处理</w:t>
                  </w:r>
                  <w:r w:rsidR="00B37774" w:rsidRPr="003F36F1">
                    <w:rPr>
                      <w:rFonts w:hint="eastAsia"/>
                    </w:rPr>
                    <w:t>，</w:t>
                  </w:r>
                  <w:r w:rsidRPr="003F36F1">
                    <w:rPr>
                      <w:rFonts w:hint="eastAsia"/>
                    </w:rPr>
                    <w:t>生活垃圾交由交城管委处理</w:t>
                  </w:r>
                </w:p>
              </w:tc>
              <w:tc>
                <w:tcPr>
                  <w:tcW w:w="782" w:type="pct"/>
                  <w:vAlign w:val="center"/>
                </w:tcPr>
                <w:p w:rsidR="00F60339" w:rsidRPr="003F36F1" w:rsidRDefault="00F60339" w:rsidP="00F672B3">
                  <w:pPr>
                    <w:pStyle w:val="afff"/>
                    <w:framePr w:hSpace="180" w:wrap="around" w:vAnchor="text" w:hAnchor="text" w:xAlign="center" w:y="1"/>
                    <w:suppressOverlap/>
                  </w:pPr>
                  <w:r w:rsidRPr="003F36F1">
                    <w:rPr>
                      <w:rFonts w:hint="eastAsia"/>
                    </w:rPr>
                    <w:lastRenderedPageBreak/>
                    <w:t>依托一般固废区</w:t>
                  </w:r>
                </w:p>
              </w:tc>
            </w:tr>
          </w:tbl>
          <w:p w:rsidR="003F4BE3" w:rsidRPr="003F36F1" w:rsidRDefault="00C80611" w:rsidP="00985116">
            <w:pPr>
              <w:spacing w:line="360" w:lineRule="auto"/>
              <w:ind w:firstLine="480"/>
              <w:rPr>
                <w:sz w:val="24"/>
              </w:rPr>
            </w:pPr>
            <w:r w:rsidRPr="003F36F1">
              <w:rPr>
                <w:sz w:val="24"/>
              </w:rPr>
              <w:lastRenderedPageBreak/>
              <w:t>本项目主要工程内容依托现有工程的可行性分析详见下表。</w:t>
            </w:r>
          </w:p>
          <w:p w:rsidR="003F4BE3" w:rsidRPr="003F36F1" w:rsidRDefault="000D1416" w:rsidP="00E91741">
            <w:pPr>
              <w:pStyle w:val="lh---"/>
              <w:framePr w:hSpace="0" w:wrap="auto" w:vAnchor="margin" w:xAlign="left" w:yAlign="inline"/>
              <w:suppressOverlap w:val="0"/>
              <w:rPr>
                <w:color w:val="auto"/>
              </w:rPr>
            </w:pPr>
            <w:r w:rsidRPr="003F36F1">
              <w:rPr>
                <w:rFonts w:hint="eastAsia"/>
                <w:color w:val="auto"/>
              </w:rPr>
              <w:t xml:space="preserve">  </w:t>
            </w:r>
            <w:r w:rsidR="00C80611" w:rsidRPr="003F36F1">
              <w:rPr>
                <w:color w:val="auto"/>
              </w:rPr>
              <w:t>依托可行性分析一览表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878"/>
              <w:gridCol w:w="6067"/>
              <w:gridCol w:w="940"/>
            </w:tblGrid>
            <w:tr w:rsidR="003F36F1" w:rsidRPr="003F36F1" w:rsidTr="00F71893">
              <w:trPr>
                <w:trHeight w:val="397"/>
                <w:tblHeader/>
                <w:jc w:val="center"/>
              </w:trPr>
              <w:tc>
                <w:tcPr>
                  <w:tcW w:w="296" w:type="pct"/>
                  <w:vAlign w:val="center"/>
                </w:tcPr>
                <w:p w:rsidR="003F4BE3" w:rsidRPr="003F36F1" w:rsidRDefault="00C80611" w:rsidP="00F672B3">
                  <w:pPr>
                    <w:pStyle w:val="afff"/>
                    <w:framePr w:hSpace="180" w:wrap="around" w:vAnchor="text" w:hAnchor="text" w:xAlign="center" w:y="1"/>
                    <w:suppressOverlap/>
                  </w:pPr>
                  <w:r w:rsidRPr="003F36F1">
                    <w:t>序号</w:t>
                  </w:r>
                </w:p>
              </w:tc>
              <w:tc>
                <w:tcPr>
                  <w:tcW w:w="524" w:type="pct"/>
                  <w:vAlign w:val="center"/>
                </w:tcPr>
                <w:p w:rsidR="00307B83" w:rsidRPr="003F36F1" w:rsidRDefault="00C80611" w:rsidP="00F672B3">
                  <w:pPr>
                    <w:pStyle w:val="afff"/>
                    <w:framePr w:hSpace="180" w:wrap="around" w:vAnchor="text" w:hAnchor="text" w:xAlign="center" w:y="1"/>
                    <w:suppressOverlap/>
                  </w:pPr>
                  <w:r w:rsidRPr="003F36F1">
                    <w:t>依托工</w:t>
                  </w:r>
                </w:p>
                <w:p w:rsidR="003F4BE3" w:rsidRPr="003F36F1" w:rsidRDefault="00C80611" w:rsidP="00F672B3">
                  <w:pPr>
                    <w:pStyle w:val="afff"/>
                    <w:framePr w:hSpace="180" w:wrap="around" w:vAnchor="text" w:hAnchor="text" w:xAlign="center" w:y="1"/>
                    <w:suppressOverlap/>
                  </w:pPr>
                  <w:r w:rsidRPr="003F36F1">
                    <w:t>程内容</w:t>
                  </w:r>
                </w:p>
              </w:tc>
              <w:tc>
                <w:tcPr>
                  <w:tcW w:w="3619" w:type="pct"/>
                  <w:vAlign w:val="center"/>
                </w:tcPr>
                <w:p w:rsidR="003F4BE3" w:rsidRPr="003F36F1" w:rsidRDefault="00C80611" w:rsidP="00F672B3">
                  <w:pPr>
                    <w:pStyle w:val="afff"/>
                    <w:framePr w:hSpace="180" w:wrap="around" w:vAnchor="text" w:hAnchor="text" w:xAlign="center" w:y="1"/>
                    <w:suppressOverlap/>
                  </w:pPr>
                  <w:r w:rsidRPr="003F36F1">
                    <w:t>依托可行性分析</w:t>
                  </w:r>
                </w:p>
              </w:tc>
              <w:tc>
                <w:tcPr>
                  <w:tcW w:w="561" w:type="pct"/>
                  <w:vAlign w:val="center"/>
                </w:tcPr>
                <w:p w:rsidR="003F4BE3" w:rsidRPr="003F36F1" w:rsidRDefault="00C80611" w:rsidP="00F672B3">
                  <w:pPr>
                    <w:pStyle w:val="afff"/>
                    <w:framePr w:hSpace="180" w:wrap="around" w:vAnchor="text" w:hAnchor="text" w:xAlign="center" w:y="1"/>
                    <w:suppressOverlap/>
                  </w:pPr>
                  <w:r w:rsidRPr="003F36F1">
                    <w:t>依托是</w:t>
                  </w:r>
                </w:p>
                <w:p w:rsidR="003F4BE3" w:rsidRPr="003F36F1" w:rsidRDefault="00C80611" w:rsidP="00F672B3">
                  <w:pPr>
                    <w:pStyle w:val="afff"/>
                    <w:framePr w:hSpace="180" w:wrap="around" w:vAnchor="text" w:hAnchor="text" w:xAlign="center" w:y="1"/>
                    <w:suppressOverlap/>
                  </w:pPr>
                  <w:r w:rsidRPr="003F36F1">
                    <w:t>否可行</w:t>
                  </w:r>
                </w:p>
              </w:tc>
            </w:tr>
            <w:tr w:rsidR="003F36F1" w:rsidRPr="003F36F1" w:rsidTr="00F71893">
              <w:trPr>
                <w:trHeight w:val="397"/>
                <w:tblHeader/>
                <w:jc w:val="center"/>
              </w:trPr>
              <w:tc>
                <w:tcPr>
                  <w:tcW w:w="296" w:type="pct"/>
                  <w:vAlign w:val="center"/>
                </w:tcPr>
                <w:p w:rsidR="003F4BE3" w:rsidRPr="003F36F1" w:rsidRDefault="00C80611" w:rsidP="00F672B3">
                  <w:pPr>
                    <w:pStyle w:val="afff"/>
                    <w:framePr w:hSpace="180" w:wrap="around" w:vAnchor="text" w:hAnchor="text" w:xAlign="center" w:y="1"/>
                    <w:suppressOverlap/>
                  </w:pPr>
                  <w:r w:rsidRPr="003F36F1">
                    <w:t>1</w:t>
                  </w:r>
                </w:p>
              </w:tc>
              <w:tc>
                <w:tcPr>
                  <w:tcW w:w="524" w:type="pct"/>
                  <w:vAlign w:val="center"/>
                </w:tcPr>
                <w:p w:rsidR="003F4BE3" w:rsidRPr="003F36F1" w:rsidRDefault="00C80611" w:rsidP="00F672B3">
                  <w:pPr>
                    <w:pStyle w:val="afff"/>
                    <w:framePr w:hSpace="180" w:wrap="around" w:vAnchor="text" w:hAnchor="text" w:xAlign="center" w:y="1"/>
                    <w:suppressOverlap/>
                    <w:rPr>
                      <w:kern w:val="2"/>
                    </w:rPr>
                  </w:pPr>
                  <w:r w:rsidRPr="003F36F1">
                    <w:t>厂房</w:t>
                  </w:r>
                </w:p>
              </w:tc>
              <w:tc>
                <w:tcPr>
                  <w:tcW w:w="3619" w:type="pct"/>
                  <w:vAlign w:val="center"/>
                </w:tcPr>
                <w:p w:rsidR="003F4BE3" w:rsidRPr="003F36F1" w:rsidRDefault="00B66645" w:rsidP="00F672B3">
                  <w:pPr>
                    <w:pStyle w:val="afff"/>
                    <w:framePr w:hSpace="180" w:wrap="around" w:vAnchor="text" w:hAnchor="text" w:xAlign="center" w:y="1"/>
                    <w:suppressOverlap/>
                  </w:pPr>
                  <w:r w:rsidRPr="003F36F1">
                    <w:t>利用现有空置区域，新增</w:t>
                  </w:r>
                  <w:r w:rsidRPr="003F36F1">
                    <w:rPr>
                      <w:rFonts w:hint="eastAsia"/>
                    </w:rPr>
                    <w:t>2</w:t>
                  </w:r>
                  <w:r w:rsidRPr="003F36F1">
                    <w:rPr>
                      <w:rFonts w:hint="eastAsia"/>
                    </w:rPr>
                    <w:t>台</w:t>
                  </w:r>
                  <w:r w:rsidR="0036221E" w:rsidRPr="003F36F1">
                    <w:rPr>
                      <w:rFonts w:hint="eastAsia"/>
                    </w:rPr>
                    <w:t>斜式搅拌锅</w:t>
                  </w:r>
                  <w:r w:rsidRPr="003F36F1">
                    <w:t>、</w:t>
                  </w:r>
                  <w:r w:rsidRPr="003F36F1">
                    <w:rPr>
                      <w:rFonts w:hint="eastAsia"/>
                    </w:rPr>
                    <w:t>4</w:t>
                  </w:r>
                  <w:r w:rsidRPr="003F36F1">
                    <w:rPr>
                      <w:rFonts w:hint="eastAsia"/>
                    </w:rPr>
                    <w:t>台</w:t>
                  </w:r>
                  <w:r w:rsidR="0036221E" w:rsidRPr="003F36F1">
                    <w:rPr>
                      <w:rFonts w:hint="eastAsia"/>
                    </w:rPr>
                    <w:t>多功能搅拌炒锅</w:t>
                  </w:r>
                  <w:r w:rsidRPr="003F36F1">
                    <w:rPr>
                      <w:rFonts w:hint="eastAsia"/>
                    </w:rPr>
                    <w:t>、</w:t>
                  </w:r>
                  <w:r w:rsidRPr="003F36F1">
                    <w:t>1</w:t>
                  </w:r>
                  <w:r w:rsidRPr="003F36F1">
                    <w:t>台</w:t>
                  </w:r>
                  <w:r w:rsidRPr="003F36F1">
                    <w:rPr>
                      <w:rFonts w:hint="eastAsia"/>
                    </w:rPr>
                    <w:t>锅炉及若干辅助设备</w:t>
                  </w:r>
                  <w:r w:rsidRPr="003F36F1">
                    <w:t>，紧凑布局。</w:t>
                  </w:r>
                </w:p>
              </w:tc>
              <w:tc>
                <w:tcPr>
                  <w:tcW w:w="561" w:type="pct"/>
                  <w:vAlign w:val="center"/>
                </w:tcPr>
                <w:p w:rsidR="003F4BE3" w:rsidRPr="003F36F1" w:rsidRDefault="00C80611" w:rsidP="00F672B3">
                  <w:pPr>
                    <w:pStyle w:val="afff"/>
                    <w:framePr w:hSpace="180" w:wrap="around" w:vAnchor="text" w:hAnchor="text" w:xAlign="center" w:y="1"/>
                    <w:suppressOverlap/>
                  </w:pPr>
                  <w:r w:rsidRPr="003F36F1">
                    <w:t>可行</w:t>
                  </w:r>
                </w:p>
              </w:tc>
            </w:tr>
            <w:tr w:rsidR="003F36F1" w:rsidRPr="003F36F1" w:rsidTr="00F71893">
              <w:trPr>
                <w:trHeight w:val="534"/>
                <w:tblHeader/>
                <w:jc w:val="center"/>
              </w:trPr>
              <w:tc>
                <w:tcPr>
                  <w:tcW w:w="296" w:type="pct"/>
                  <w:vAlign w:val="center"/>
                </w:tcPr>
                <w:p w:rsidR="003F4BE3" w:rsidRPr="003F36F1" w:rsidRDefault="00C80611" w:rsidP="00F672B3">
                  <w:pPr>
                    <w:pStyle w:val="afff"/>
                    <w:framePr w:hSpace="180" w:wrap="around" w:vAnchor="text" w:hAnchor="text" w:xAlign="center" w:y="1"/>
                    <w:suppressOverlap/>
                  </w:pPr>
                  <w:r w:rsidRPr="003F36F1">
                    <w:t>2</w:t>
                  </w:r>
                </w:p>
              </w:tc>
              <w:tc>
                <w:tcPr>
                  <w:tcW w:w="524" w:type="pct"/>
                  <w:vAlign w:val="center"/>
                </w:tcPr>
                <w:p w:rsidR="003F4BE3" w:rsidRPr="003F36F1" w:rsidRDefault="00B66645" w:rsidP="00F672B3">
                  <w:pPr>
                    <w:pStyle w:val="afff"/>
                    <w:framePr w:hSpace="180" w:wrap="around" w:vAnchor="text" w:hAnchor="text" w:xAlign="center" w:y="1"/>
                    <w:suppressOverlap/>
                  </w:pPr>
                  <w:r w:rsidRPr="003F36F1">
                    <w:rPr>
                      <w:rFonts w:hint="eastAsia"/>
                    </w:rPr>
                    <w:t>办公区</w:t>
                  </w:r>
                </w:p>
              </w:tc>
              <w:tc>
                <w:tcPr>
                  <w:tcW w:w="3619" w:type="pct"/>
                  <w:vAlign w:val="center"/>
                </w:tcPr>
                <w:p w:rsidR="003F4BE3" w:rsidRPr="003F36F1" w:rsidRDefault="00B66645" w:rsidP="00F672B3">
                  <w:pPr>
                    <w:pStyle w:val="afff"/>
                    <w:framePr w:hSpace="180" w:wrap="around" w:vAnchor="text" w:hAnchor="text" w:xAlign="center" w:y="1"/>
                    <w:suppressOverlap/>
                  </w:pPr>
                  <w:r w:rsidRPr="003F36F1">
                    <w:rPr>
                      <w:rFonts w:hint="eastAsia"/>
                    </w:rPr>
                    <w:t>本项目依托现有办公区，增加人员主要为车间工人，活动范围位于车间捏，且办公楼还有部分闲置办公室可用，故办公区可满足本项目使用</w:t>
                  </w:r>
                </w:p>
              </w:tc>
              <w:tc>
                <w:tcPr>
                  <w:tcW w:w="561" w:type="pct"/>
                  <w:vAlign w:val="center"/>
                </w:tcPr>
                <w:p w:rsidR="003F4BE3" w:rsidRPr="003F36F1" w:rsidRDefault="00C80611" w:rsidP="00F672B3">
                  <w:pPr>
                    <w:pStyle w:val="afff"/>
                    <w:framePr w:hSpace="180" w:wrap="around" w:vAnchor="text" w:hAnchor="text" w:xAlign="center" w:y="1"/>
                    <w:suppressOverlap/>
                  </w:pPr>
                  <w:r w:rsidRPr="003F36F1">
                    <w:t>可行</w:t>
                  </w:r>
                </w:p>
              </w:tc>
            </w:tr>
            <w:tr w:rsidR="003F36F1" w:rsidRPr="003F36F1" w:rsidTr="006A76B6">
              <w:trPr>
                <w:trHeight w:val="397"/>
                <w:tblHeader/>
                <w:jc w:val="center"/>
              </w:trPr>
              <w:tc>
                <w:tcPr>
                  <w:tcW w:w="296" w:type="pct"/>
                  <w:vAlign w:val="center"/>
                </w:tcPr>
                <w:p w:rsidR="003F4BE3" w:rsidRPr="003F36F1" w:rsidRDefault="00C80611" w:rsidP="00F672B3">
                  <w:pPr>
                    <w:pStyle w:val="afff"/>
                    <w:framePr w:hSpace="180" w:wrap="around" w:vAnchor="text" w:hAnchor="text" w:xAlign="center" w:y="1"/>
                    <w:suppressOverlap/>
                  </w:pPr>
                  <w:r w:rsidRPr="003F36F1">
                    <w:t>3</w:t>
                  </w:r>
                </w:p>
              </w:tc>
              <w:tc>
                <w:tcPr>
                  <w:tcW w:w="524" w:type="pct"/>
                  <w:vAlign w:val="center"/>
                </w:tcPr>
                <w:p w:rsidR="003F4BE3" w:rsidRPr="003F36F1" w:rsidRDefault="00C80611" w:rsidP="00F672B3">
                  <w:pPr>
                    <w:pStyle w:val="afff"/>
                    <w:framePr w:hSpace="180" w:wrap="around" w:vAnchor="text" w:hAnchor="text" w:xAlign="center" w:y="1"/>
                    <w:suppressOverlap/>
                  </w:pPr>
                  <w:r w:rsidRPr="003F36F1">
                    <w:t>储运工程</w:t>
                  </w:r>
                </w:p>
              </w:tc>
              <w:tc>
                <w:tcPr>
                  <w:tcW w:w="3619"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原料库：位于库房北侧，现有工程原料库使用面积约</w:t>
                  </w:r>
                  <w:r w:rsidRPr="003F36F1">
                    <w:rPr>
                      <w:rFonts w:hint="eastAsia"/>
                    </w:rPr>
                    <w:t>300m</w:t>
                  </w:r>
                  <w:r w:rsidRPr="003F36F1">
                    <w:rPr>
                      <w:rFonts w:hint="eastAsia"/>
                      <w:vertAlign w:val="superscript"/>
                    </w:rPr>
                    <w:t>2</w:t>
                  </w:r>
                  <w:r w:rsidRPr="003F36F1">
                    <w:rPr>
                      <w:rFonts w:hint="eastAsia"/>
                    </w:rPr>
                    <w:t>，现有原料库剩余使用面积为</w:t>
                  </w:r>
                  <w:r w:rsidRPr="003F36F1">
                    <w:rPr>
                      <w:rFonts w:hint="eastAsia"/>
                    </w:rPr>
                    <w:t>400m</w:t>
                  </w:r>
                  <w:r w:rsidRPr="003F36F1">
                    <w:rPr>
                      <w:rFonts w:hint="eastAsia"/>
                      <w:vertAlign w:val="superscript"/>
                    </w:rPr>
                    <w:t>2</w:t>
                  </w:r>
                  <w:r w:rsidRPr="003F36F1">
                    <w:rPr>
                      <w:rFonts w:hint="eastAsia"/>
                    </w:rPr>
                    <w:t>，本项目新增原料周转周期较短，现有原料库可满足本项目原料暂存要求。</w:t>
                  </w:r>
                </w:p>
                <w:p w:rsidR="00CC4AA0" w:rsidRPr="003F36F1" w:rsidRDefault="00CC4AA0" w:rsidP="00F672B3">
                  <w:pPr>
                    <w:framePr w:hSpace="180" w:wrap="around" w:vAnchor="text" w:hAnchor="text" w:xAlign="center" w:y="1"/>
                    <w:ind w:firstLineChars="0" w:firstLine="0"/>
                    <w:suppressOverlap/>
                  </w:pPr>
                  <w:r w:rsidRPr="003F36F1">
                    <w:rPr>
                      <w:rFonts w:hint="eastAsia"/>
                    </w:rPr>
                    <w:t>成品库：位于库房南侧，现有工程成品库使用面积约</w:t>
                  </w:r>
                  <w:r w:rsidRPr="003F36F1">
                    <w:rPr>
                      <w:rFonts w:hint="eastAsia"/>
                    </w:rPr>
                    <w:t>350m</w:t>
                  </w:r>
                  <w:r w:rsidRPr="003F36F1">
                    <w:rPr>
                      <w:rFonts w:hint="eastAsia"/>
                      <w:vertAlign w:val="superscript"/>
                    </w:rPr>
                    <w:t>2</w:t>
                  </w:r>
                  <w:r w:rsidRPr="003F36F1">
                    <w:rPr>
                      <w:rFonts w:hint="eastAsia"/>
                    </w:rPr>
                    <w:t>，现有成品库剩余使用面积为</w:t>
                  </w:r>
                  <w:r w:rsidRPr="003F36F1">
                    <w:rPr>
                      <w:rFonts w:hint="eastAsia"/>
                    </w:rPr>
                    <w:t>350m</w:t>
                  </w:r>
                  <w:r w:rsidRPr="003F36F1">
                    <w:rPr>
                      <w:rFonts w:hint="eastAsia"/>
                      <w:vertAlign w:val="superscript"/>
                    </w:rPr>
                    <w:t>2</w:t>
                  </w:r>
                  <w:r w:rsidRPr="003F36F1">
                    <w:rPr>
                      <w:rFonts w:hint="eastAsia"/>
                    </w:rPr>
                    <w:t>，同时增加产品周转次数，现有成品库可满足本项目成品暂存要求。</w:t>
                  </w:r>
                </w:p>
                <w:p w:rsidR="00337603" w:rsidRPr="003F36F1" w:rsidRDefault="00816E96" w:rsidP="00F672B3">
                  <w:pPr>
                    <w:pStyle w:val="afff"/>
                    <w:framePr w:hSpace="180" w:wrap="around" w:vAnchor="text" w:hAnchor="text" w:xAlign="center" w:y="1"/>
                    <w:suppressOverlap/>
                  </w:pPr>
                  <w:r w:rsidRPr="003F36F1">
                    <w:t>一般固体废物</w:t>
                  </w:r>
                  <w:r w:rsidRPr="003F36F1">
                    <w:rPr>
                      <w:rFonts w:hint="eastAsia"/>
                    </w:rPr>
                    <w:t>暂存区</w:t>
                  </w:r>
                  <w:r w:rsidR="00CC4AA0" w:rsidRPr="003F36F1">
                    <w:rPr>
                      <w:rFonts w:hint="eastAsia"/>
                    </w:rPr>
                    <w:t>：</w:t>
                  </w:r>
                  <w:r w:rsidRPr="003F36F1">
                    <w:rPr>
                      <w:rFonts w:hint="eastAsia"/>
                    </w:rPr>
                    <w:t>位于生产厂房北侧，</w:t>
                  </w:r>
                  <w:r w:rsidR="00337603" w:rsidRPr="003F36F1">
                    <w:rPr>
                      <w:rFonts w:hint="eastAsia"/>
                    </w:rPr>
                    <w:t>现有工程一般固废使用面积约</w:t>
                  </w:r>
                  <w:r w:rsidR="00337603" w:rsidRPr="003F36F1">
                    <w:rPr>
                      <w:rFonts w:hint="eastAsia"/>
                    </w:rPr>
                    <w:t>8m</w:t>
                  </w:r>
                  <w:r w:rsidR="00337603" w:rsidRPr="003F36F1">
                    <w:rPr>
                      <w:rFonts w:hint="eastAsia"/>
                      <w:vertAlign w:val="superscript"/>
                    </w:rPr>
                    <w:t>2</w:t>
                  </w:r>
                  <w:r w:rsidR="00337603" w:rsidRPr="003F36F1">
                    <w:rPr>
                      <w:rFonts w:hint="eastAsia"/>
                    </w:rPr>
                    <w:t>，现有一般固废暂存间剩余使用面积为</w:t>
                  </w:r>
                  <w:r w:rsidR="00337603" w:rsidRPr="003F36F1">
                    <w:rPr>
                      <w:rFonts w:hint="eastAsia"/>
                    </w:rPr>
                    <w:t>17m</w:t>
                  </w:r>
                  <w:r w:rsidR="00337603" w:rsidRPr="003F36F1">
                    <w:rPr>
                      <w:rFonts w:hint="eastAsia"/>
                      <w:vertAlign w:val="superscript"/>
                    </w:rPr>
                    <w:t>2</w:t>
                  </w:r>
                  <w:r w:rsidR="00337603" w:rsidRPr="003F36F1">
                    <w:rPr>
                      <w:rFonts w:hint="eastAsia"/>
                    </w:rPr>
                    <w:t>，本项目新增固废转运周期较短，现有一般固废暂存间可满足本项目固废暂存要求。</w:t>
                  </w:r>
                </w:p>
              </w:tc>
              <w:tc>
                <w:tcPr>
                  <w:tcW w:w="561" w:type="pct"/>
                  <w:vAlign w:val="center"/>
                </w:tcPr>
                <w:p w:rsidR="003F4BE3" w:rsidRPr="003F36F1" w:rsidRDefault="00C80611" w:rsidP="00F672B3">
                  <w:pPr>
                    <w:pStyle w:val="afff"/>
                    <w:framePr w:hSpace="180" w:wrap="around" w:vAnchor="text" w:hAnchor="text" w:xAlign="center" w:y="1"/>
                    <w:suppressOverlap/>
                  </w:pPr>
                  <w:r w:rsidRPr="003F36F1">
                    <w:t>可行</w:t>
                  </w:r>
                </w:p>
              </w:tc>
            </w:tr>
            <w:tr w:rsidR="003F36F1" w:rsidRPr="003F36F1" w:rsidTr="00424B6C">
              <w:trPr>
                <w:trHeight w:val="680"/>
                <w:tblHeader/>
                <w:jc w:val="center"/>
              </w:trPr>
              <w:tc>
                <w:tcPr>
                  <w:tcW w:w="296" w:type="pct"/>
                  <w:vAlign w:val="center"/>
                </w:tcPr>
                <w:p w:rsidR="00284D52" w:rsidRPr="003F36F1" w:rsidRDefault="009513AD" w:rsidP="00F672B3">
                  <w:pPr>
                    <w:pStyle w:val="afff"/>
                    <w:framePr w:hSpace="180" w:wrap="around" w:vAnchor="text" w:hAnchor="text" w:xAlign="center" w:y="1"/>
                    <w:suppressOverlap/>
                  </w:pPr>
                  <w:r w:rsidRPr="003F36F1">
                    <w:rPr>
                      <w:rFonts w:hint="eastAsia"/>
                    </w:rPr>
                    <w:t>4</w:t>
                  </w:r>
                </w:p>
              </w:tc>
              <w:tc>
                <w:tcPr>
                  <w:tcW w:w="524" w:type="pct"/>
                  <w:vAlign w:val="center"/>
                </w:tcPr>
                <w:p w:rsidR="00284D52" w:rsidRPr="003F36F1" w:rsidRDefault="009513AD" w:rsidP="00F672B3">
                  <w:pPr>
                    <w:pStyle w:val="afff"/>
                    <w:framePr w:hSpace="180" w:wrap="around" w:vAnchor="text" w:hAnchor="text" w:xAlign="center" w:y="1"/>
                    <w:suppressOverlap/>
                  </w:pPr>
                  <w:r w:rsidRPr="003F36F1">
                    <w:rPr>
                      <w:rFonts w:hint="eastAsia"/>
                    </w:rPr>
                    <w:t>软水系统</w:t>
                  </w:r>
                </w:p>
              </w:tc>
              <w:tc>
                <w:tcPr>
                  <w:tcW w:w="3619" w:type="pct"/>
                  <w:vAlign w:val="center"/>
                </w:tcPr>
                <w:p w:rsidR="001749BA" w:rsidRPr="003F36F1" w:rsidRDefault="00623EBA" w:rsidP="00F672B3">
                  <w:pPr>
                    <w:framePr w:hSpace="180" w:wrap="around" w:vAnchor="text" w:hAnchor="text" w:xAlign="center" w:y="1"/>
                    <w:ind w:firstLine="420"/>
                    <w:suppressOverlap/>
                  </w:pPr>
                  <w:r w:rsidRPr="003F36F1">
                    <w:rPr>
                      <w:rFonts w:hint="eastAsia"/>
                    </w:rPr>
                    <w:t>本项目依托现有的软水制备系统，该软水制备系统的处理能力为</w:t>
                  </w:r>
                  <w:r w:rsidRPr="003F36F1">
                    <w:rPr>
                      <w:rFonts w:hint="eastAsia"/>
                    </w:rPr>
                    <w:t>12t/d</w:t>
                  </w:r>
                  <w:r w:rsidRPr="003F36F1">
                    <w:rPr>
                      <w:rFonts w:hint="eastAsia"/>
                    </w:rPr>
                    <w:t>，可满足本项目建成后全厂总软水用水量</w:t>
                  </w:r>
                  <w:r w:rsidRPr="003F36F1">
                    <w:rPr>
                      <w:rFonts w:hint="eastAsia"/>
                    </w:rPr>
                    <w:t>8.8t/d</w:t>
                  </w:r>
                  <w:r w:rsidRPr="003F36F1">
                    <w:rPr>
                      <w:rFonts w:hint="eastAsia"/>
                    </w:rPr>
                    <w:t>。</w:t>
                  </w:r>
                </w:p>
              </w:tc>
              <w:tc>
                <w:tcPr>
                  <w:tcW w:w="561" w:type="pct"/>
                  <w:vAlign w:val="center"/>
                </w:tcPr>
                <w:p w:rsidR="00284D52" w:rsidRPr="003F36F1" w:rsidRDefault="009513AD" w:rsidP="00F672B3">
                  <w:pPr>
                    <w:pStyle w:val="afff"/>
                    <w:framePr w:hSpace="180" w:wrap="around" w:vAnchor="text" w:hAnchor="text" w:xAlign="center" w:y="1"/>
                    <w:suppressOverlap/>
                  </w:pPr>
                  <w:r w:rsidRPr="003F36F1">
                    <w:t>可行</w:t>
                  </w:r>
                </w:p>
              </w:tc>
            </w:tr>
            <w:tr w:rsidR="003F36F1" w:rsidRPr="003F36F1" w:rsidTr="00623EBA">
              <w:trPr>
                <w:trHeight w:val="570"/>
                <w:tblHeader/>
                <w:jc w:val="center"/>
              </w:trPr>
              <w:tc>
                <w:tcPr>
                  <w:tcW w:w="296" w:type="pct"/>
                  <w:vMerge w:val="restart"/>
                  <w:vAlign w:val="center"/>
                </w:tcPr>
                <w:p w:rsidR="00623EBA" w:rsidRPr="003F36F1" w:rsidRDefault="00623EBA" w:rsidP="00F672B3">
                  <w:pPr>
                    <w:pStyle w:val="afff"/>
                    <w:framePr w:hSpace="180" w:wrap="around" w:vAnchor="text" w:hAnchor="text" w:xAlign="center" w:y="1"/>
                    <w:suppressOverlap/>
                  </w:pPr>
                  <w:r w:rsidRPr="003F36F1">
                    <w:rPr>
                      <w:rFonts w:hint="eastAsia"/>
                    </w:rPr>
                    <w:t>5</w:t>
                  </w:r>
                </w:p>
              </w:tc>
              <w:tc>
                <w:tcPr>
                  <w:tcW w:w="524" w:type="pct"/>
                  <w:vMerge w:val="restart"/>
                  <w:vAlign w:val="center"/>
                </w:tcPr>
                <w:p w:rsidR="00623EBA" w:rsidRPr="003F36F1" w:rsidRDefault="00623EBA" w:rsidP="00F672B3">
                  <w:pPr>
                    <w:pStyle w:val="afff"/>
                    <w:framePr w:hSpace="180" w:wrap="around" w:vAnchor="text" w:hAnchor="text" w:xAlign="center" w:y="1"/>
                    <w:suppressOverlap/>
                  </w:pPr>
                  <w:r w:rsidRPr="003F36F1">
                    <w:rPr>
                      <w:rFonts w:hint="eastAsia"/>
                    </w:rPr>
                    <w:t>环保措施</w:t>
                  </w:r>
                </w:p>
              </w:tc>
              <w:tc>
                <w:tcPr>
                  <w:tcW w:w="3619" w:type="pct"/>
                  <w:vAlign w:val="center"/>
                </w:tcPr>
                <w:p w:rsidR="00623EBA" w:rsidRPr="003F36F1" w:rsidRDefault="00623EBA" w:rsidP="00F672B3">
                  <w:pPr>
                    <w:pStyle w:val="afff"/>
                    <w:framePr w:hSpace="180" w:wrap="around" w:vAnchor="text" w:hAnchor="text" w:xAlign="center" w:y="1"/>
                    <w:suppressOverlap/>
                  </w:pPr>
                  <w:r w:rsidRPr="003F36F1">
                    <w:rPr>
                      <w:rFonts w:hint="eastAsia"/>
                    </w:rPr>
                    <w:t>依托现有隔油池和油烟净化器，现有工程单台炒锅是用量</w:t>
                  </w:r>
                  <w:r w:rsidRPr="003F36F1">
                    <w:rPr>
                      <w:rFonts w:hint="eastAsia"/>
                    </w:rPr>
                    <w:t>10000m</w:t>
                  </w:r>
                  <w:r w:rsidRPr="003F36F1">
                    <w:rPr>
                      <w:rFonts w:hint="eastAsia"/>
                      <w:vertAlign w:val="superscript"/>
                    </w:rPr>
                    <w:t>3</w:t>
                  </w:r>
                  <w:r w:rsidRPr="003F36F1">
                    <w:rPr>
                      <w:rFonts w:hint="eastAsia"/>
                    </w:rPr>
                    <w:t>/h</w:t>
                  </w:r>
                  <w:r w:rsidRPr="003F36F1">
                    <w:rPr>
                      <w:rFonts w:hint="eastAsia"/>
                    </w:rPr>
                    <w:t>风量，本项目新增</w:t>
                  </w:r>
                  <w:r w:rsidRPr="003F36F1">
                    <w:rPr>
                      <w:rFonts w:hint="eastAsia"/>
                    </w:rPr>
                    <w:t>4</w:t>
                  </w:r>
                  <w:r w:rsidRPr="003F36F1">
                    <w:rPr>
                      <w:rFonts w:hint="eastAsia"/>
                    </w:rPr>
                    <w:t>台炒锅，每台炒锅配备一台</w:t>
                  </w:r>
                  <w:r w:rsidRPr="003F36F1">
                    <w:rPr>
                      <w:rFonts w:hint="eastAsia"/>
                    </w:rPr>
                    <w:t>10000m</w:t>
                  </w:r>
                  <w:r w:rsidRPr="003F36F1">
                    <w:rPr>
                      <w:rFonts w:hint="eastAsia"/>
                      <w:vertAlign w:val="superscript"/>
                    </w:rPr>
                    <w:t>3</w:t>
                  </w:r>
                  <w:r w:rsidRPr="003F36F1">
                    <w:rPr>
                      <w:rFonts w:hint="eastAsia"/>
                    </w:rPr>
                    <w:t>/h</w:t>
                  </w:r>
                  <w:r w:rsidRPr="003F36F1">
                    <w:rPr>
                      <w:rFonts w:hint="eastAsia"/>
                    </w:rPr>
                    <w:t>风量风机，可满足使用。</w:t>
                  </w:r>
                </w:p>
              </w:tc>
              <w:tc>
                <w:tcPr>
                  <w:tcW w:w="561" w:type="pct"/>
                  <w:vMerge w:val="restart"/>
                  <w:vAlign w:val="center"/>
                </w:tcPr>
                <w:p w:rsidR="00623EBA" w:rsidRPr="003F36F1" w:rsidRDefault="00623EBA" w:rsidP="00F672B3">
                  <w:pPr>
                    <w:pStyle w:val="afff"/>
                    <w:framePr w:hSpace="180" w:wrap="around" w:vAnchor="text" w:hAnchor="text" w:xAlign="center" w:y="1"/>
                    <w:suppressOverlap/>
                  </w:pPr>
                  <w:r w:rsidRPr="003F36F1">
                    <w:t>可行</w:t>
                  </w:r>
                </w:p>
              </w:tc>
            </w:tr>
            <w:tr w:rsidR="003F36F1" w:rsidRPr="003F36F1" w:rsidTr="00F71893">
              <w:trPr>
                <w:trHeight w:val="569"/>
                <w:tblHeader/>
                <w:jc w:val="center"/>
              </w:trPr>
              <w:tc>
                <w:tcPr>
                  <w:tcW w:w="296" w:type="pct"/>
                  <w:vMerge/>
                  <w:vAlign w:val="center"/>
                </w:tcPr>
                <w:p w:rsidR="00623EBA" w:rsidRPr="003F36F1" w:rsidRDefault="00623EBA" w:rsidP="00F672B3">
                  <w:pPr>
                    <w:pStyle w:val="afff"/>
                    <w:framePr w:hSpace="180" w:wrap="around" w:vAnchor="text" w:hAnchor="text" w:xAlign="center" w:y="1"/>
                    <w:suppressOverlap/>
                  </w:pPr>
                </w:p>
              </w:tc>
              <w:tc>
                <w:tcPr>
                  <w:tcW w:w="524" w:type="pct"/>
                  <w:vMerge/>
                  <w:vAlign w:val="center"/>
                </w:tcPr>
                <w:p w:rsidR="00623EBA" w:rsidRPr="003F36F1" w:rsidRDefault="00623EBA" w:rsidP="00F672B3">
                  <w:pPr>
                    <w:pStyle w:val="afff"/>
                    <w:framePr w:hSpace="180" w:wrap="around" w:vAnchor="text" w:hAnchor="text" w:xAlign="center" w:y="1"/>
                    <w:suppressOverlap/>
                  </w:pPr>
                </w:p>
              </w:tc>
              <w:tc>
                <w:tcPr>
                  <w:tcW w:w="3619" w:type="pct"/>
                  <w:vAlign w:val="center"/>
                </w:tcPr>
                <w:p w:rsidR="00623EBA" w:rsidRPr="003F36F1" w:rsidRDefault="00623EBA" w:rsidP="00F672B3">
                  <w:pPr>
                    <w:pStyle w:val="afff"/>
                    <w:framePr w:hSpace="180" w:wrap="around" w:vAnchor="text" w:hAnchor="text" w:xAlign="center" w:y="1"/>
                    <w:suppressOverlap/>
                  </w:pPr>
                  <w:r w:rsidRPr="003F36F1">
                    <w:rPr>
                      <w:rFonts w:hint="eastAsia"/>
                    </w:rPr>
                    <w:t>现有工程已有一个尺寸为长×宽×高</w:t>
                  </w:r>
                  <w:r w:rsidRPr="003F36F1">
                    <w:rPr>
                      <w:rFonts w:hint="eastAsia"/>
                    </w:rPr>
                    <w:t>=800*400*400mm</w:t>
                  </w:r>
                  <w:r w:rsidRPr="003F36F1">
                    <w:rPr>
                      <w:rFonts w:hint="eastAsia"/>
                    </w:rPr>
                    <w:t>的隔油沉淀，有效容积为</w:t>
                  </w:r>
                  <w:r w:rsidRPr="003F36F1">
                    <w:rPr>
                      <w:rFonts w:hint="eastAsia"/>
                    </w:rPr>
                    <w:t>0.128m</w:t>
                  </w:r>
                  <w:r w:rsidRPr="003F36F1">
                    <w:rPr>
                      <w:rFonts w:hint="eastAsia"/>
                      <w:vertAlign w:val="superscript"/>
                    </w:rPr>
                    <w:t>3</w:t>
                  </w:r>
                  <w:r w:rsidRPr="003F36F1">
                    <w:rPr>
                      <w:rFonts w:hint="eastAsia"/>
                    </w:rPr>
                    <w:t>，本项目依托现有隔油池，该隔油池处理能力为</w:t>
                  </w:r>
                  <w:r w:rsidRPr="003F36F1">
                    <w:rPr>
                      <w:rFonts w:hint="eastAsia"/>
                    </w:rPr>
                    <w:t>1t/h</w:t>
                  </w:r>
                  <w:r w:rsidRPr="003F36F1">
                    <w:rPr>
                      <w:rFonts w:hint="eastAsia"/>
                    </w:rPr>
                    <w:t>，日处理量约</w:t>
                  </w:r>
                  <w:r w:rsidRPr="003F36F1">
                    <w:rPr>
                      <w:rFonts w:hint="eastAsia"/>
                    </w:rPr>
                    <w:t>8t/d</w:t>
                  </w:r>
                  <w:r w:rsidRPr="003F36F1">
                    <w:rPr>
                      <w:rFonts w:hint="eastAsia"/>
                    </w:rPr>
                    <w:t>，本项目建成后的设备清洗废水量</w:t>
                  </w:r>
                  <w:r w:rsidRPr="003F36F1">
                    <w:rPr>
                      <w:rFonts w:hint="eastAsia"/>
                    </w:rPr>
                    <w:t>3.78t/d</w:t>
                  </w:r>
                  <w:r w:rsidRPr="003F36F1">
                    <w:rPr>
                      <w:rFonts w:hint="eastAsia"/>
                    </w:rPr>
                    <w:t>，故该隔油池可满足使用。</w:t>
                  </w:r>
                </w:p>
              </w:tc>
              <w:tc>
                <w:tcPr>
                  <w:tcW w:w="561" w:type="pct"/>
                  <w:vMerge/>
                  <w:vAlign w:val="center"/>
                </w:tcPr>
                <w:p w:rsidR="00623EBA" w:rsidRPr="003F36F1" w:rsidRDefault="00623EBA" w:rsidP="00F672B3">
                  <w:pPr>
                    <w:pStyle w:val="afff"/>
                    <w:framePr w:hSpace="180" w:wrap="around" w:vAnchor="text" w:hAnchor="text" w:xAlign="center" w:y="1"/>
                    <w:suppressOverlap/>
                  </w:pPr>
                </w:p>
              </w:tc>
            </w:tr>
          </w:tbl>
          <w:p w:rsidR="003F4BE3" w:rsidRPr="003F36F1" w:rsidRDefault="00C80611" w:rsidP="009272A8">
            <w:pPr>
              <w:adjustRightInd w:val="0"/>
              <w:snapToGrid w:val="0"/>
              <w:spacing w:line="360" w:lineRule="auto"/>
              <w:ind w:firstLine="482"/>
              <w:jc w:val="left"/>
              <w:rPr>
                <w:b/>
                <w:bCs/>
                <w:sz w:val="24"/>
                <w:szCs w:val="21"/>
              </w:rPr>
            </w:pPr>
            <w:r w:rsidRPr="003F36F1">
              <w:rPr>
                <w:b/>
                <w:bCs/>
                <w:sz w:val="24"/>
                <w:szCs w:val="21"/>
              </w:rPr>
              <w:t>2.2</w:t>
            </w:r>
            <w:r w:rsidRPr="003F36F1">
              <w:rPr>
                <w:b/>
                <w:bCs/>
                <w:sz w:val="24"/>
                <w:szCs w:val="21"/>
              </w:rPr>
              <w:t>产品方案</w:t>
            </w:r>
          </w:p>
          <w:p w:rsidR="003F4BE3" w:rsidRPr="003F36F1" w:rsidRDefault="007D659E" w:rsidP="007D659E">
            <w:pPr>
              <w:spacing w:line="360" w:lineRule="auto"/>
              <w:ind w:firstLine="480"/>
              <w:rPr>
                <w:sz w:val="24"/>
              </w:rPr>
            </w:pPr>
            <w:r w:rsidRPr="003F36F1">
              <w:rPr>
                <w:sz w:val="24"/>
              </w:rPr>
              <w:t>本项目建成后</w:t>
            </w:r>
            <w:r w:rsidRPr="003F36F1">
              <w:rPr>
                <w:rFonts w:hint="eastAsia"/>
                <w:sz w:val="24"/>
              </w:rPr>
              <w:t>液态复合调味料名称变更为液体调味料，复合调味酱名称变更为半固体（酱）调味料，复合调味油名称变更为食用调味油，产品仅变更名称，</w:t>
            </w:r>
            <w:r w:rsidR="00C80611" w:rsidRPr="003F36F1">
              <w:rPr>
                <w:sz w:val="24"/>
              </w:rPr>
              <w:t>全</w:t>
            </w:r>
            <w:r w:rsidR="00284D52" w:rsidRPr="003F36F1">
              <w:rPr>
                <w:rFonts w:hint="eastAsia"/>
                <w:sz w:val="24"/>
              </w:rPr>
              <w:t>厂</w:t>
            </w:r>
            <w:r w:rsidR="00C80611" w:rsidRPr="003F36F1">
              <w:rPr>
                <w:sz w:val="24"/>
              </w:rPr>
              <w:t>产品方案详见下表。</w:t>
            </w:r>
          </w:p>
          <w:p w:rsidR="003F4BE3" w:rsidRPr="003F36F1" w:rsidRDefault="00C80611" w:rsidP="00E91741">
            <w:pPr>
              <w:pStyle w:val="lh---"/>
              <w:framePr w:hSpace="0" w:wrap="auto" w:vAnchor="margin" w:xAlign="left" w:yAlign="inline"/>
              <w:suppressOverlap w:val="0"/>
              <w:rPr>
                <w:color w:val="auto"/>
              </w:rPr>
            </w:pPr>
            <w:r w:rsidRPr="003F36F1">
              <w:rPr>
                <w:color w:val="auto"/>
              </w:rPr>
              <w:t>主要产品方案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864"/>
              <w:gridCol w:w="991"/>
              <w:gridCol w:w="1123"/>
              <w:gridCol w:w="706"/>
              <w:gridCol w:w="707"/>
              <w:gridCol w:w="868"/>
              <w:gridCol w:w="795"/>
              <w:gridCol w:w="791"/>
            </w:tblGrid>
            <w:tr w:rsidR="003F36F1" w:rsidRPr="003F36F1" w:rsidTr="00B37612">
              <w:trPr>
                <w:trHeight w:val="369"/>
                <w:jc w:val="center"/>
              </w:trPr>
              <w:tc>
                <w:tcPr>
                  <w:tcW w:w="320" w:type="pct"/>
                  <w:vMerge w:val="restart"/>
                  <w:vAlign w:val="center"/>
                </w:tcPr>
                <w:p w:rsidR="003F4BE3" w:rsidRPr="003F36F1" w:rsidRDefault="00C80611" w:rsidP="00F672B3">
                  <w:pPr>
                    <w:pStyle w:val="afff"/>
                    <w:framePr w:hSpace="180" w:wrap="around" w:vAnchor="text" w:hAnchor="text" w:xAlign="center" w:y="1"/>
                    <w:suppressOverlap/>
                  </w:pPr>
                  <w:r w:rsidRPr="003F36F1">
                    <w:t>序号</w:t>
                  </w:r>
                </w:p>
              </w:tc>
              <w:tc>
                <w:tcPr>
                  <w:tcW w:w="1112" w:type="pct"/>
                  <w:vMerge w:val="restart"/>
                  <w:vAlign w:val="center"/>
                </w:tcPr>
                <w:p w:rsidR="003F4BE3" w:rsidRPr="003F36F1" w:rsidRDefault="00C80611" w:rsidP="00F672B3">
                  <w:pPr>
                    <w:pStyle w:val="afff"/>
                    <w:framePr w:hSpace="180" w:wrap="around" w:vAnchor="text" w:hAnchor="text" w:xAlign="center" w:y="1"/>
                    <w:suppressOverlap/>
                  </w:pPr>
                  <w:r w:rsidRPr="003F36F1">
                    <w:t>产品名称</w:t>
                  </w:r>
                </w:p>
              </w:tc>
              <w:tc>
                <w:tcPr>
                  <w:tcW w:w="591" w:type="pct"/>
                  <w:vMerge w:val="restart"/>
                  <w:vAlign w:val="center"/>
                </w:tcPr>
                <w:p w:rsidR="003F4BE3" w:rsidRPr="003F36F1" w:rsidRDefault="00C80611" w:rsidP="00F672B3">
                  <w:pPr>
                    <w:pStyle w:val="afff"/>
                    <w:framePr w:hSpace="180" w:wrap="around" w:vAnchor="text" w:hAnchor="text" w:xAlign="center" w:y="1"/>
                    <w:suppressOverlap/>
                  </w:pPr>
                  <w:r w:rsidRPr="003F36F1">
                    <w:t>规格</w:t>
                  </w:r>
                </w:p>
              </w:tc>
              <w:tc>
                <w:tcPr>
                  <w:tcW w:w="1513" w:type="pct"/>
                  <w:gridSpan w:val="3"/>
                  <w:vAlign w:val="center"/>
                </w:tcPr>
                <w:p w:rsidR="003F4BE3" w:rsidRPr="003F36F1" w:rsidRDefault="00C80611" w:rsidP="00F672B3">
                  <w:pPr>
                    <w:pStyle w:val="afff"/>
                    <w:framePr w:hSpace="180" w:wrap="around" w:vAnchor="text" w:hAnchor="text" w:xAlign="center" w:y="1"/>
                    <w:suppressOverlap/>
                  </w:pPr>
                  <w:r w:rsidRPr="003F36F1">
                    <w:t>产量</w:t>
                  </w:r>
                  <w:r w:rsidR="0090784F" w:rsidRPr="003F36F1">
                    <w:t>（</w:t>
                  </w:r>
                  <w:r w:rsidR="0090784F" w:rsidRPr="003F36F1">
                    <w:t>t/a</w:t>
                  </w:r>
                  <w:r w:rsidR="0090784F" w:rsidRPr="003F36F1">
                    <w:t>）</w:t>
                  </w:r>
                </w:p>
              </w:tc>
              <w:tc>
                <w:tcPr>
                  <w:tcW w:w="518" w:type="pct"/>
                  <w:vMerge w:val="restart"/>
                  <w:vAlign w:val="center"/>
                </w:tcPr>
                <w:p w:rsidR="003F4BE3" w:rsidRPr="003F36F1" w:rsidRDefault="00C80611" w:rsidP="00F672B3">
                  <w:pPr>
                    <w:pStyle w:val="afff"/>
                    <w:framePr w:hSpace="180" w:wrap="around" w:vAnchor="text" w:hAnchor="text" w:xAlign="center" w:y="1"/>
                    <w:suppressOverlap/>
                  </w:pPr>
                  <w:r w:rsidRPr="003F36F1">
                    <w:t>厂内最大贮存量</w:t>
                  </w:r>
                  <w:r w:rsidRPr="003F36F1">
                    <w:t>/</w:t>
                  </w:r>
                  <w:r w:rsidR="0010365C" w:rsidRPr="003F36F1">
                    <w:rPr>
                      <w:rFonts w:hint="eastAsia"/>
                    </w:rPr>
                    <w:t>箱</w:t>
                  </w:r>
                </w:p>
              </w:tc>
              <w:tc>
                <w:tcPr>
                  <w:tcW w:w="474" w:type="pct"/>
                  <w:vMerge w:val="restart"/>
                  <w:vAlign w:val="center"/>
                </w:tcPr>
                <w:p w:rsidR="003F4BE3" w:rsidRPr="003F36F1" w:rsidRDefault="00C80611" w:rsidP="00F672B3">
                  <w:pPr>
                    <w:pStyle w:val="afff"/>
                    <w:framePr w:hSpace="180" w:wrap="around" w:vAnchor="text" w:hAnchor="text" w:xAlign="center" w:y="1"/>
                    <w:suppressOverlap/>
                  </w:pPr>
                  <w:r w:rsidRPr="003F36F1">
                    <w:t>储存方式</w:t>
                  </w:r>
                </w:p>
              </w:tc>
              <w:tc>
                <w:tcPr>
                  <w:tcW w:w="473" w:type="pct"/>
                  <w:vMerge w:val="restart"/>
                  <w:vAlign w:val="center"/>
                </w:tcPr>
                <w:p w:rsidR="003F4BE3" w:rsidRPr="003F36F1" w:rsidRDefault="00C80611" w:rsidP="00F672B3">
                  <w:pPr>
                    <w:pStyle w:val="afff"/>
                    <w:framePr w:hSpace="180" w:wrap="around" w:vAnchor="text" w:hAnchor="text" w:xAlign="center" w:y="1"/>
                    <w:suppressOverlap/>
                  </w:pPr>
                  <w:r w:rsidRPr="003F36F1">
                    <w:t>存放位置</w:t>
                  </w:r>
                </w:p>
              </w:tc>
            </w:tr>
            <w:tr w:rsidR="003F36F1" w:rsidRPr="003F36F1" w:rsidTr="00B37612">
              <w:trPr>
                <w:trHeight w:val="369"/>
                <w:jc w:val="center"/>
              </w:trPr>
              <w:tc>
                <w:tcPr>
                  <w:tcW w:w="320" w:type="pct"/>
                  <w:vMerge/>
                  <w:vAlign w:val="center"/>
                </w:tcPr>
                <w:p w:rsidR="003F4BE3" w:rsidRPr="003F36F1" w:rsidRDefault="003F4BE3" w:rsidP="00F672B3">
                  <w:pPr>
                    <w:pStyle w:val="afff"/>
                    <w:framePr w:hSpace="180" w:wrap="around" w:vAnchor="text" w:hAnchor="text" w:xAlign="center" w:y="1"/>
                    <w:suppressOverlap/>
                  </w:pPr>
                </w:p>
              </w:tc>
              <w:tc>
                <w:tcPr>
                  <w:tcW w:w="1112" w:type="pct"/>
                  <w:vMerge/>
                  <w:vAlign w:val="center"/>
                </w:tcPr>
                <w:p w:rsidR="003F4BE3" w:rsidRPr="003F36F1" w:rsidRDefault="003F4BE3" w:rsidP="00F672B3">
                  <w:pPr>
                    <w:pStyle w:val="afff"/>
                    <w:framePr w:hSpace="180" w:wrap="around" w:vAnchor="text" w:hAnchor="text" w:xAlign="center" w:y="1"/>
                    <w:suppressOverlap/>
                  </w:pPr>
                </w:p>
              </w:tc>
              <w:tc>
                <w:tcPr>
                  <w:tcW w:w="591" w:type="pct"/>
                  <w:vMerge/>
                  <w:vAlign w:val="center"/>
                </w:tcPr>
                <w:p w:rsidR="003F4BE3" w:rsidRPr="003F36F1" w:rsidRDefault="003F4BE3" w:rsidP="00F672B3">
                  <w:pPr>
                    <w:pStyle w:val="afff"/>
                    <w:framePr w:hSpace="180" w:wrap="around" w:vAnchor="text" w:hAnchor="text" w:xAlign="center" w:y="1"/>
                    <w:suppressOverlap/>
                  </w:pPr>
                </w:p>
              </w:tc>
              <w:tc>
                <w:tcPr>
                  <w:tcW w:w="670" w:type="pct"/>
                  <w:vAlign w:val="center"/>
                </w:tcPr>
                <w:p w:rsidR="003F4BE3" w:rsidRPr="003F36F1" w:rsidRDefault="00C80611" w:rsidP="00F672B3">
                  <w:pPr>
                    <w:pStyle w:val="afff"/>
                    <w:framePr w:hSpace="180" w:wrap="around" w:vAnchor="text" w:hAnchor="text" w:xAlign="center" w:y="1"/>
                    <w:suppressOverlap/>
                  </w:pPr>
                  <w:r w:rsidRPr="003F36F1">
                    <w:t>原有</w:t>
                  </w:r>
                </w:p>
              </w:tc>
              <w:tc>
                <w:tcPr>
                  <w:tcW w:w="421" w:type="pct"/>
                  <w:vAlign w:val="center"/>
                </w:tcPr>
                <w:p w:rsidR="003F4BE3" w:rsidRPr="003F36F1" w:rsidRDefault="00C80611" w:rsidP="00F672B3">
                  <w:pPr>
                    <w:pStyle w:val="afff"/>
                    <w:framePr w:hSpace="180" w:wrap="around" w:vAnchor="text" w:hAnchor="text" w:xAlign="center" w:y="1"/>
                    <w:suppressOverlap/>
                  </w:pPr>
                  <w:r w:rsidRPr="003F36F1">
                    <w:t>新增</w:t>
                  </w:r>
                </w:p>
              </w:tc>
              <w:tc>
                <w:tcPr>
                  <w:tcW w:w="421" w:type="pct"/>
                  <w:vAlign w:val="center"/>
                </w:tcPr>
                <w:p w:rsidR="003F4BE3" w:rsidRPr="003F36F1" w:rsidRDefault="00C80611" w:rsidP="00F672B3">
                  <w:pPr>
                    <w:pStyle w:val="afff"/>
                    <w:framePr w:hSpace="180" w:wrap="around" w:vAnchor="text" w:hAnchor="text" w:xAlign="center" w:y="1"/>
                    <w:suppressOverlap/>
                  </w:pPr>
                  <w:r w:rsidRPr="003F36F1">
                    <w:t>全厂</w:t>
                  </w:r>
                </w:p>
              </w:tc>
              <w:tc>
                <w:tcPr>
                  <w:tcW w:w="518" w:type="pct"/>
                  <w:vMerge/>
                  <w:vAlign w:val="center"/>
                </w:tcPr>
                <w:p w:rsidR="003F4BE3" w:rsidRPr="003F36F1" w:rsidRDefault="003F4BE3" w:rsidP="00F672B3">
                  <w:pPr>
                    <w:pStyle w:val="afff"/>
                    <w:framePr w:hSpace="180" w:wrap="around" w:vAnchor="text" w:hAnchor="text" w:xAlign="center" w:y="1"/>
                    <w:suppressOverlap/>
                  </w:pPr>
                </w:p>
              </w:tc>
              <w:tc>
                <w:tcPr>
                  <w:tcW w:w="474" w:type="pct"/>
                  <w:vMerge/>
                  <w:vAlign w:val="center"/>
                </w:tcPr>
                <w:p w:rsidR="003F4BE3" w:rsidRPr="003F36F1" w:rsidRDefault="003F4BE3" w:rsidP="00F672B3">
                  <w:pPr>
                    <w:pStyle w:val="afff"/>
                    <w:framePr w:hSpace="180" w:wrap="around" w:vAnchor="text" w:hAnchor="text" w:xAlign="center" w:y="1"/>
                    <w:suppressOverlap/>
                  </w:pPr>
                </w:p>
              </w:tc>
              <w:tc>
                <w:tcPr>
                  <w:tcW w:w="473" w:type="pct"/>
                  <w:vMerge/>
                  <w:vAlign w:val="center"/>
                </w:tcPr>
                <w:p w:rsidR="003F4BE3" w:rsidRPr="003F36F1" w:rsidRDefault="003F4BE3" w:rsidP="00F672B3">
                  <w:pPr>
                    <w:pStyle w:val="afff"/>
                    <w:framePr w:hSpace="180" w:wrap="around" w:vAnchor="text" w:hAnchor="text" w:xAlign="center" w:y="1"/>
                    <w:suppressOverlap/>
                  </w:pPr>
                </w:p>
              </w:tc>
            </w:tr>
            <w:tr w:rsidR="003F36F1" w:rsidRPr="003F36F1" w:rsidTr="00B37612">
              <w:trPr>
                <w:trHeight w:val="369"/>
                <w:jc w:val="center"/>
              </w:trPr>
              <w:tc>
                <w:tcPr>
                  <w:tcW w:w="320" w:type="pct"/>
                  <w:vAlign w:val="center"/>
                </w:tcPr>
                <w:p w:rsidR="008541A5" w:rsidRPr="003F36F1" w:rsidRDefault="008541A5" w:rsidP="00F672B3">
                  <w:pPr>
                    <w:pStyle w:val="afff"/>
                    <w:framePr w:hSpace="180" w:wrap="around" w:vAnchor="text" w:hAnchor="text" w:xAlign="center" w:y="1"/>
                    <w:suppressOverlap/>
                  </w:pPr>
                  <w:r w:rsidRPr="003F36F1">
                    <w:t>1</w:t>
                  </w:r>
                </w:p>
              </w:tc>
              <w:tc>
                <w:tcPr>
                  <w:tcW w:w="1112"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液体调味料（液态复合调味料）</w:t>
                  </w:r>
                </w:p>
              </w:tc>
              <w:tc>
                <w:tcPr>
                  <w:tcW w:w="591"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760g*16</w:t>
                  </w:r>
                  <w:r w:rsidRPr="003F36F1">
                    <w:rPr>
                      <w:rFonts w:hint="eastAsia"/>
                    </w:rPr>
                    <w:t>袋</w:t>
                  </w:r>
                  <w:r w:rsidRPr="003F36F1">
                    <w:rPr>
                      <w:rFonts w:hint="eastAsia"/>
                    </w:rPr>
                    <w:t>/</w:t>
                  </w:r>
                  <w:r w:rsidRPr="003F36F1">
                    <w:rPr>
                      <w:rFonts w:hint="eastAsia"/>
                    </w:rPr>
                    <w:t>箱</w:t>
                  </w:r>
                  <w:r w:rsidR="00A91333" w:rsidRPr="003F36F1">
                    <w:rPr>
                      <w:rFonts w:hint="eastAsia"/>
                    </w:rPr>
                    <w:t>等</w:t>
                  </w:r>
                </w:p>
              </w:tc>
              <w:tc>
                <w:tcPr>
                  <w:tcW w:w="670"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8</w:t>
                  </w:r>
                </w:p>
              </w:tc>
              <w:tc>
                <w:tcPr>
                  <w:tcW w:w="421"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720</w:t>
                  </w:r>
                </w:p>
              </w:tc>
              <w:tc>
                <w:tcPr>
                  <w:tcW w:w="421"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728</w:t>
                  </w:r>
                </w:p>
              </w:tc>
              <w:tc>
                <w:tcPr>
                  <w:tcW w:w="518"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2000</w:t>
                  </w:r>
                  <w:r w:rsidR="00A86FE6" w:rsidRPr="003F36F1">
                    <w:rPr>
                      <w:rFonts w:hint="eastAsia"/>
                    </w:rPr>
                    <w:t>0</w:t>
                  </w:r>
                </w:p>
              </w:tc>
              <w:tc>
                <w:tcPr>
                  <w:tcW w:w="474"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常温保存</w:t>
                  </w:r>
                </w:p>
              </w:tc>
              <w:tc>
                <w:tcPr>
                  <w:tcW w:w="473" w:type="pct"/>
                  <w:vAlign w:val="center"/>
                </w:tcPr>
                <w:p w:rsidR="008541A5" w:rsidRPr="003F36F1" w:rsidRDefault="00803F25" w:rsidP="00F672B3">
                  <w:pPr>
                    <w:pStyle w:val="afff"/>
                    <w:framePr w:hSpace="180" w:wrap="around" w:vAnchor="text" w:hAnchor="text" w:xAlign="center" w:y="1"/>
                    <w:suppressOverlap/>
                  </w:pPr>
                  <w:r w:rsidRPr="003F36F1">
                    <w:rPr>
                      <w:rFonts w:hint="eastAsia"/>
                    </w:rPr>
                    <w:t>成品</w:t>
                  </w:r>
                  <w:r w:rsidR="008541A5" w:rsidRPr="003F36F1">
                    <w:rPr>
                      <w:rFonts w:hint="eastAsia"/>
                    </w:rPr>
                    <w:t>仓库</w:t>
                  </w:r>
                </w:p>
              </w:tc>
            </w:tr>
            <w:tr w:rsidR="003F36F1" w:rsidRPr="003F36F1" w:rsidTr="00B37612">
              <w:trPr>
                <w:trHeight w:val="369"/>
                <w:jc w:val="center"/>
              </w:trPr>
              <w:tc>
                <w:tcPr>
                  <w:tcW w:w="320" w:type="pct"/>
                  <w:vAlign w:val="center"/>
                </w:tcPr>
                <w:p w:rsidR="008541A5" w:rsidRPr="003F36F1" w:rsidRDefault="008541A5" w:rsidP="00F672B3">
                  <w:pPr>
                    <w:pStyle w:val="afff"/>
                    <w:framePr w:hSpace="180" w:wrap="around" w:vAnchor="text" w:hAnchor="text" w:xAlign="center" w:y="1"/>
                    <w:suppressOverlap/>
                  </w:pPr>
                  <w:r w:rsidRPr="003F36F1">
                    <w:t>2</w:t>
                  </w:r>
                </w:p>
              </w:tc>
              <w:tc>
                <w:tcPr>
                  <w:tcW w:w="1112"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半固体（酱）调味料（复合调味酱）</w:t>
                  </w:r>
                </w:p>
              </w:tc>
              <w:tc>
                <w:tcPr>
                  <w:tcW w:w="591"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800g*16</w:t>
                  </w:r>
                  <w:r w:rsidRPr="003F36F1">
                    <w:rPr>
                      <w:rFonts w:hint="eastAsia"/>
                    </w:rPr>
                    <w:t>袋</w:t>
                  </w:r>
                  <w:r w:rsidRPr="003F36F1">
                    <w:rPr>
                      <w:rFonts w:hint="eastAsia"/>
                    </w:rPr>
                    <w:t>/</w:t>
                  </w:r>
                  <w:r w:rsidRPr="003F36F1">
                    <w:rPr>
                      <w:rFonts w:hint="eastAsia"/>
                    </w:rPr>
                    <w:t>箱</w:t>
                  </w:r>
                  <w:r w:rsidR="00A91333" w:rsidRPr="003F36F1">
                    <w:rPr>
                      <w:rFonts w:hint="eastAsia"/>
                    </w:rPr>
                    <w:t>等</w:t>
                  </w:r>
                </w:p>
              </w:tc>
              <w:tc>
                <w:tcPr>
                  <w:tcW w:w="670"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50</w:t>
                  </w:r>
                </w:p>
              </w:tc>
              <w:tc>
                <w:tcPr>
                  <w:tcW w:w="421"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60</w:t>
                  </w:r>
                </w:p>
              </w:tc>
              <w:tc>
                <w:tcPr>
                  <w:tcW w:w="421"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110</w:t>
                  </w:r>
                </w:p>
              </w:tc>
              <w:tc>
                <w:tcPr>
                  <w:tcW w:w="518"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2000</w:t>
                  </w:r>
                </w:p>
              </w:tc>
              <w:tc>
                <w:tcPr>
                  <w:tcW w:w="474"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常温保存</w:t>
                  </w:r>
                </w:p>
              </w:tc>
              <w:tc>
                <w:tcPr>
                  <w:tcW w:w="473" w:type="pct"/>
                  <w:vAlign w:val="center"/>
                </w:tcPr>
                <w:p w:rsidR="008541A5" w:rsidRPr="003F36F1" w:rsidRDefault="00803F25" w:rsidP="00F672B3">
                  <w:pPr>
                    <w:pStyle w:val="afff"/>
                    <w:framePr w:hSpace="180" w:wrap="around" w:vAnchor="text" w:hAnchor="text" w:xAlign="center" w:y="1"/>
                    <w:suppressOverlap/>
                  </w:pPr>
                  <w:r w:rsidRPr="003F36F1">
                    <w:rPr>
                      <w:rFonts w:hint="eastAsia"/>
                    </w:rPr>
                    <w:t>成品仓库</w:t>
                  </w:r>
                </w:p>
              </w:tc>
            </w:tr>
            <w:tr w:rsidR="003F36F1" w:rsidRPr="003F36F1" w:rsidTr="00B37612">
              <w:trPr>
                <w:trHeight w:val="369"/>
                <w:jc w:val="center"/>
              </w:trPr>
              <w:tc>
                <w:tcPr>
                  <w:tcW w:w="320" w:type="pct"/>
                  <w:vAlign w:val="center"/>
                </w:tcPr>
                <w:p w:rsidR="008541A5" w:rsidRPr="003F36F1" w:rsidRDefault="008541A5" w:rsidP="00F672B3">
                  <w:pPr>
                    <w:pStyle w:val="afff"/>
                    <w:framePr w:hSpace="180" w:wrap="around" w:vAnchor="text" w:hAnchor="text" w:xAlign="center" w:y="1"/>
                    <w:suppressOverlap/>
                  </w:pPr>
                  <w:r w:rsidRPr="003F36F1">
                    <w:lastRenderedPageBreak/>
                    <w:t>3</w:t>
                  </w:r>
                </w:p>
              </w:tc>
              <w:tc>
                <w:tcPr>
                  <w:tcW w:w="1112"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食用调味油（复合调味油）</w:t>
                  </w:r>
                </w:p>
              </w:tc>
              <w:tc>
                <w:tcPr>
                  <w:tcW w:w="591"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1.6kg*6</w:t>
                  </w:r>
                  <w:r w:rsidRPr="003F36F1">
                    <w:rPr>
                      <w:rFonts w:hint="eastAsia"/>
                    </w:rPr>
                    <w:t>桶</w:t>
                  </w:r>
                  <w:r w:rsidRPr="003F36F1">
                    <w:rPr>
                      <w:rFonts w:hint="eastAsia"/>
                    </w:rPr>
                    <w:t>/</w:t>
                  </w:r>
                  <w:r w:rsidRPr="003F36F1">
                    <w:rPr>
                      <w:rFonts w:hint="eastAsia"/>
                    </w:rPr>
                    <w:t>箱</w:t>
                  </w:r>
                  <w:r w:rsidR="00A91333" w:rsidRPr="003F36F1">
                    <w:rPr>
                      <w:rFonts w:hint="eastAsia"/>
                    </w:rPr>
                    <w:t>等</w:t>
                  </w:r>
                </w:p>
              </w:tc>
              <w:tc>
                <w:tcPr>
                  <w:tcW w:w="670"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7</w:t>
                  </w:r>
                </w:p>
              </w:tc>
              <w:tc>
                <w:tcPr>
                  <w:tcW w:w="421"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220</w:t>
                  </w:r>
                </w:p>
              </w:tc>
              <w:tc>
                <w:tcPr>
                  <w:tcW w:w="421"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227</w:t>
                  </w:r>
                </w:p>
              </w:tc>
              <w:tc>
                <w:tcPr>
                  <w:tcW w:w="518"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3000</w:t>
                  </w:r>
                </w:p>
              </w:tc>
              <w:tc>
                <w:tcPr>
                  <w:tcW w:w="474"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常温保存</w:t>
                  </w:r>
                </w:p>
              </w:tc>
              <w:tc>
                <w:tcPr>
                  <w:tcW w:w="473" w:type="pct"/>
                  <w:vAlign w:val="center"/>
                </w:tcPr>
                <w:p w:rsidR="008541A5" w:rsidRPr="003F36F1" w:rsidRDefault="00803F25" w:rsidP="00F672B3">
                  <w:pPr>
                    <w:pStyle w:val="afff"/>
                    <w:framePr w:hSpace="180" w:wrap="around" w:vAnchor="text" w:hAnchor="text" w:xAlign="center" w:y="1"/>
                    <w:suppressOverlap/>
                  </w:pPr>
                  <w:r w:rsidRPr="003F36F1">
                    <w:rPr>
                      <w:rFonts w:hint="eastAsia"/>
                    </w:rPr>
                    <w:t>成品仓库</w:t>
                  </w:r>
                </w:p>
              </w:tc>
            </w:tr>
            <w:tr w:rsidR="003F36F1" w:rsidRPr="003F36F1" w:rsidTr="00B37612">
              <w:trPr>
                <w:trHeight w:val="369"/>
                <w:jc w:val="center"/>
              </w:trPr>
              <w:tc>
                <w:tcPr>
                  <w:tcW w:w="320" w:type="pct"/>
                  <w:vAlign w:val="center"/>
                </w:tcPr>
                <w:p w:rsidR="008541A5" w:rsidRPr="003F36F1" w:rsidRDefault="00816E96" w:rsidP="00F672B3">
                  <w:pPr>
                    <w:pStyle w:val="afff"/>
                    <w:framePr w:hSpace="180" w:wrap="around" w:vAnchor="text" w:hAnchor="text" w:xAlign="center" w:y="1"/>
                    <w:suppressOverlap/>
                  </w:pPr>
                  <w:r w:rsidRPr="003F36F1">
                    <w:rPr>
                      <w:rFonts w:hint="eastAsia"/>
                    </w:rPr>
                    <w:t>4</w:t>
                  </w:r>
                </w:p>
              </w:tc>
              <w:tc>
                <w:tcPr>
                  <w:tcW w:w="1112" w:type="pct"/>
                  <w:vAlign w:val="center"/>
                </w:tcPr>
                <w:p w:rsidR="008541A5" w:rsidRPr="003F36F1" w:rsidRDefault="008541A5" w:rsidP="00F672B3">
                  <w:pPr>
                    <w:pStyle w:val="afff"/>
                    <w:framePr w:hSpace="180" w:wrap="around" w:vAnchor="text" w:hAnchor="text" w:xAlign="center" w:y="1"/>
                    <w:suppressOverlap/>
                  </w:pPr>
                  <w:r w:rsidRPr="003F36F1">
                    <w:t>合计</w:t>
                  </w:r>
                </w:p>
              </w:tc>
              <w:tc>
                <w:tcPr>
                  <w:tcW w:w="591" w:type="pct"/>
                  <w:vAlign w:val="center"/>
                </w:tcPr>
                <w:p w:rsidR="008541A5" w:rsidRPr="003F36F1" w:rsidRDefault="00816E96" w:rsidP="00F672B3">
                  <w:pPr>
                    <w:pStyle w:val="afff"/>
                    <w:framePr w:hSpace="180" w:wrap="around" w:vAnchor="text" w:hAnchor="text" w:xAlign="center" w:y="1"/>
                    <w:suppressOverlap/>
                  </w:pPr>
                  <w:r w:rsidRPr="003F36F1">
                    <w:rPr>
                      <w:rFonts w:hint="eastAsia"/>
                    </w:rPr>
                    <w:t>/</w:t>
                  </w:r>
                </w:p>
              </w:tc>
              <w:tc>
                <w:tcPr>
                  <w:tcW w:w="670"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65</w:t>
                  </w:r>
                </w:p>
              </w:tc>
              <w:tc>
                <w:tcPr>
                  <w:tcW w:w="421"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1000</w:t>
                  </w:r>
                </w:p>
              </w:tc>
              <w:tc>
                <w:tcPr>
                  <w:tcW w:w="421"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1065</w:t>
                  </w:r>
                </w:p>
              </w:tc>
              <w:tc>
                <w:tcPr>
                  <w:tcW w:w="518" w:type="pct"/>
                  <w:vAlign w:val="center"/>
                </w:tcPr>
                <w:p w:rsidR="008541A5" w:rsidRPr="003F36F1" w:rsidRDefault="00816E96" w:rsidP="00F672B3">
                  <w:pPr>
                    <w:pStyle w:val="afff"/>
                    <w:framePr w:hSpace="180" w:wrap="around" w:vAnchor="text" w:hAnchor="text" w:xAlign="center" w:y="1"/>
                    <w:suppressOverlap/>
                  </w:pPr>
                  <w:r w:rsidRPr="003F36F1">
                    <w:rPr>
                      <w:rFonts w:hint="eastAsia"/>
                    </w:rPr>
                    <w:t>/</w:t>
                  </w:r>
                </w:p>
              </w:tc>
              <w:tc>
                <w:tcPr>
                  <w:tcW w:w="474" w:type="pct"/>
                  <w:vAlign w:val="center"/>
                </w:tcPr>
                <w:p w:rsidR="008541A5" w:rsidRPr="003F36F1" w:rsidRDefault="00816E96" w:rsidP="00F672B3">
                  <w:pPr>
                    <w:pStyle w:val="afff"/>
                    <w:framePr w:hSpace="180" w:wrap="around" w:vAnchor="text" w:hAnchor="text" w:xAlign="center" w:y="1"/>
                    <w:suppressOverlap/>
                  </w:pPr>
                  <w:r w:rsidRPr="003F36F1">
                    <w:rPr>
                      <w:rFonts w:hint="eastAsia"/>
                    </w:rPr>
                    <w:t>/</w:t>
                  </w:r>
                </w:p>
              </w:tc>
              <w:tc>
                <w:tcPr>
                  <w:tcW w:w="473" w:type="pct"/>
                  <w:vAlign w:val="center"/>
                </w:tcPr>
                <w:p w:rsidR="008541A5" w:rsidRPr="003F36F1" w:rsidRDefault="00816E96" w:rsidP="00F672B3">
                  <w:pPr>
                    <w:pStyle w:val="afff"/>
                    <w:framePr w:hSpace="180" w:wrap="around" w:vAnchor="text" w:hAnchor="text" w:xAlign="center" w:y="1"/>
                    <w:suppressOverlap/>
                  </w:pPr>
                  <w:r w:rsidRPr="003F36F1">
                    <w:rPr>
                      <w:rFonts w:hint="eastAsia"/>
                    </w:rPr>
                    <w:t>/</w:t>
                  </w:r>
                </w:p>
              </w:tc>
            </w:tr>
          </w:tbl>
          <w:p w:rsidR="003F4BE3" w:rsidRPr="003F36F1" w:rsidRDefault="00C80611" w:rsidP="009272A8">
            <w:pPr>
              <w:adjustRightInd w:val="0"/>
              <w:snapToGrid w:val="0"/>
              <w:spacing w:line="360" w:lineRule="auto"/>
              <w:ind w:firstLine="482"/>
              <w:jc w:val="left"/>
              <w:rPr>
                <w:b/>
                <w:bCs/>
                <w:sz w:val="24"/>
                <w:szCs w:val="21"/>
              </w:rPr>
            </w:pPr>
            <w:r w:rsidRPr="003F36F1">
              <w:rPr>
                <w:b/>
                <w:bCs/>
                <w:sz w:val="24"/>
                <w:szCs w:val="21"/>
              </w:rPr>
              <w:t>2.3</w:t>
            </w:r>
            <w:r w:rsidRPr="003F36F1">
              <w:rPr>
                <w:b/>
                <w:bCs/>
                <w:sz w:val="24"/>
                <w:szCs w:val="21"/>
              </w:rPr>
              <w:t>原辅材料</w:t>
            </w:r>
          </w:p>
          <w:p w:rsidR="003F4BE3" w:rsidRPr="003F36F1" w:rsidRDefault="00AF37D2" w:rsidP="001D1B08">
            <w:pPr>
              <w:spacing w:line="360" w:lineRule="auto"/>
              <w:ind w:firstLine="480"/>
            </w:pPr>
            <w:r w:rsidRPr="003F36F1">
              <w:rPr>
                <w:sz w:val="24"/>
              </w:rPr>
              <w:t>本项目建成后全</w:t>
            </w:r>
            <w:r w:rsidRPr="003F36F1">
              <w:rPr>
                <w:rFonts w:hint="eastAsia"/>
                <w:sz w:val="24"/>
              </w:rPr>
              <w:t>厂</w:t>
            </w:r>
            <w:r w:rsidR="00C80611" w:rsidRPr="003F36F1">
              <w:rPr>
                <w:sz w:val="24"/>
              </w:rPr>
              <w:t>原辅料详见下表。</w:t>
            </w:r>
          </w:p>
          <w:p w:rsidR="003F4BE3" w:rsidRPr="003F36F1" w:rsidRDefault="000D1416" w:rsidP="00E91741">
            <w:pPr>
              <w:pStyle w:val="lh---"/>
              <w:framePr w:hSpace="0" w:wrap="auto" w:vAnchor="margin" w:xAlign="left" w:yAlign="inline"/>
              <w:suppressOverlap w:val="0"/>
              <w:rPr>
                <w:color w:val="auto"/>
              </w:rPr>
            </w:pPr>
            <w:r w:rsidRPr="003F36F1">
              <w:rPr>
                <w:rFonts w:hint="eastAsia"/>
                <w:color w:val="auto"/>
              </w:rPr>
              <w:t xml:space="preserve">  </w:t>
            </w:r>
            <w:r w:rsidR="00C80611" w:rsidRPr="003F36F1">
              <w:rPr>
                <w:color w:val="auto"/>
              </w:rPr>
              <w:t>原、辅材料名称及用量表</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073"/>
              <w:gridCol w:w="664"/>
              <w:gridCol w:w="1097"/>
              <w:gridCol w:w="960"/>
              <w:gridCol w:w="879"/>
              <w:gridCol w:w="1074"/>
              <w:gridCol w:w="719"/>
              <w:gridCol w:w="1294"/>
            </w:tblGrid>
            <w:tr w:rsidR="003F36F1" w:rsidRPr="003F36F1" w:rsidTr="00833584">
              <w:trPr>
                <w:trHeight w:val="340"/>
                <w:jc w:val="center"/>
              </w:trPr>
              <w:tc>
                <w:tcPr>
                  <w:tcW w:w="303" w:type="pct"/>
                  <w:vAlign w:val="center"/>
                </w:tcPr>
                <w:p w:rsidR="00513109" w:rsidRPr="003F36F1" w:rsidRDefault="00513109" w:rsidP="00F672B3">
                  <w:pPr>
                    <w:pStyle w:val="afff"/>
                    <w:framePr w:hSpace="180" w:wrap="around" w:vAnchor="text" w:hAnchor="text" w:xAlign="center" w:y="1"/>
                    <w:suppressOverlap/>
                  </w:pPr>
                  <w:r w:rsidRPr="003F36F1">
                    <w:t>序号</w:t>
                  </w:r>
                </w:p>
              </w:tc>
              <w:tc>
                <w:tcPr>
                  <w:tcW w:w="650" w:type="pct"/>
                  <w:vAlign w:val="center"/>
                </w:tcPr>
                <w:p w:rsidR="00513109" w:rsidRPr="003F36F1" w:rsidRDefault="00513109" w:rsidP="00F672B3">
                  <w:pPr>
                    <w:pStyle w:val="afff"/>
                    <w:framePr w:hSpace="180" w:wrap="around" w:vAnchor="text" w:hAnchor="text" w:xAlign="center" w:y="1"/>
                    <w:suppressOverlap/>
                  </w:pPr>
                  <w:r w:rsidRPr="003F36F1">
                    <w:t>原料名称</w:t>
                  </w:r>
                </w:p>
              </w:tc>
              <w:tc>
                <w:tcPr>
                  <w:tcW w:w="402" w:type="pct"/>
                  <w:vAlign w:val="center"/>
                </w:tcPr>
                <w:p w:rsidR="00513109" w:rsidRPr="003F36F1" w:rsidRDefault="00513109" w:rsidP="00F672B3">
                  <w:pPr>
                    <w:pStyle w:val="afff"/>
                    <w:framePr w:hSpace="180" w:wrap="around" w:vAnchor="text" w:hAnchor="text" w:xAlign="center" w:y="1"/>
                    <w:suppressOverlap/>
                  </w:pPr>
                  <w:r w:rsidRPr="003F36F1">
                    <w:t>原料形态</w:t>
                  </w:r>
                </w:p>
              </w:tc>
              <w:tc>
                <w:tcPr>
                  <w:tcW w:w="664" w:type="pct"/>
                  <w:vAlign w:val="center"/>
                </w:tcPr>
                <w:p w:rsidR="00513109" w:rsidRPr="003F36F1" w:rsidRDefault="00513109" w:rsidP="00F672B3">
                  <w:pPr>
                    <w:pStyle w:val="afff"/>
                    <w:framePr w:hSpace="180" w:wrap="around" w:vAnchor="text" w:hAnchor="text" w:xAlign="center" w:y="1"/>
                    <w:suppressOverlap/>
                  </w:pPr>
                  <w:r w:rsidRPr="003F36F1">
                    <w:t>包装方式及规格</w:t>
                  </w:r>
                </w:p>
              </w:tc>
              <w:tc>
                <w:tcPr>
                  <w:tcW w:w="581" w:type="pct"/>
                  <w:vAlign w:val="center"/>
                </w:tcPr>
                <w:p w:rsidR="00513109" w:rsidRPr="003F36F1" w:rsidRDefault="00513109" w:rsidP="00F672B3">
                  <w:pPr>
                    <w:pStyle w:val="afff"/>
                    <w:framePr w:hSpace="180" w:wrap="around" w:vAnchor="text" w:hAnchor="text" w:xAlign="center" w:y="1"/>
                    <w:suppressOverlap/>
                  </w:pPr>
                  <w:r w:rsidRPr="003F36F1">
                    <w:t>现有工程用量</w:t>
                  </w:r>
                  <w:r w:rsidRPr="003F36F1">
                    <w:rPr>
                      <w:rFonts w:hint="eastAsia"/>
                    </w:rPr>
                    <w:t>/t</w:t>
                  </w:r>
                </w:p>
              </w:tc>
              <w:tc>
                <w:tcPr>
                  <w:tcW w:w="532" w:type="pct"/>
                  <w:vAlign w:val="center"/>
                </w:tcPr>
                <w:p w:rsidR="00513109" w:rsidRPr="003F36F1" w:rsidRDefault="00513109" w:rsidP="00F672B3">
                  <w:pPr>
                    <w:pStyle w:val="afff"/>
                    <w:framePr w:hSpace="180" w:wrap="around" w:vAnchor="text" w:hAnchor="text" w:xAlign="center" w:y="1"/>
                    <w:suppressOverlap/>
                  </w:pPr>
                  <w:r w:rsidRPr="003F36F1">
                    <w:t>本项目用量</w:t>
                  </w:r>
                  <w:r w:rsidRPr="003F36F1">
                    <w:rPr>
                      <w:rFonts w:hint="eastAsia"/>
                    </w:rPr>
                    <w:t>/t</w:t>
                  </w:r>
                </w:p>
              </w:tc>
              <w:tc>
                <w:tcPr>
                  <w:tcW w:w="650" w:type="pct"/>
                  <w:vAlign w:val="center"/>
                </w:tcPr>
                <w:p w:rsidR="00513109" w:rsidRPr="003F36F1" w:rsidRDefault="00513109" w:rsidP="00F672B3">
                  <w:pPr>
                    <w:pStyle w:val="afff"/>
                    <w:framePr w:hSpace="180" w:wrap="around" w:vAnchor="text" w:hAnchor="text" w:xAlign="center" w:y="1"/>
                    <w:suppressOverlap/>
                  </w:pPr>
                  <w:r w:rsidRPr="003F36F1">
                    <w:t>建成后全厂用量</w:t>
                  </w:r>
                  <w:r w:rsidRPr="003F36F1">
                    <w:rPr>
                      <w:rFonts w:hint="eastAsia"/>
                    </w:rPr>
                    <w:t>/t</w:t>
                  </w:r>
                </w:p>
              </w:tc>
              <w:tc>
                <w:tcPr>
                  <w:tcW w:w="435" w:type="pct"/>
                  <w:vAlign w:val="center"/>
                </w:tcPr>
                <w:p w:rsidR="00513109" w:rsidRPr="003F36F1" w:rsidRDefault="00513109" w:rsidP="00F672B3">
                  <w:pPr>
                    <w:pStyle w:val="afff"/>
                    <w:framePr w:hSpace="180" w:wrap="around" w:vAnchor="text" w:hAnchor="text" w:xAlign="center" w:y="1"/>
                    <w:suppressOverlap/>
                  </w:pPr>
                  <w:r w:rsidRPr="003F36F1">
                    <w:t>存放位置</w:t>
                  </w:r>
                </w:p>
              </w:tc>
              <w:tc>
                <w:tcPr>
                  <w:tcW w:w="783" w:type="pct"/>
                  <w:vAlign w:val="center"/>
                </w:tcPr>
                <w:p w:rsidR="00513109" w:rsidRPr="003F36F1" w:rsidRDefault="00513109" w:rsidP="00F672B3">
                  <w:pPr>
                    <w:pStyle w:val="afff"/>
                    <w:framePr w:hSpace="180" w:wrap="around" w:vAnchor="text" w:hAnchor="text" w:xAlign="center" w:y="1"/>
                    <w:suppressOverlap/>
                  </w:pPr>
                  <w:r w:rsidRPr="003F36F1">
                    <w:t>用途</w:t>
                  </w:r>
                </w:p>
              </w:tc>
            </w:tr>
            <w:tr w:rsidR="003F36F1" w:rsidRPr="003F36F1" w:rsidTr="00833584">
              <w:trPr>
                <w:trHeight w:val="340"/>
                <w:jc w:val="center"/>
              </w:trPr>
              <w:tc>
                <w:tcPr>
                  <w:tcW w:w="303" w:type="pct"/>
                  <w:vMerge w:val="restart"/>
                  <w:vAlign w:val="center"/>
                </w:tcPr>
                <w:p w:rsidR="00513109" w:rsidRPr="003F36F1" w:rsidRDefault="00513109" w:rsidP="00F672B3">
                  <w:pPr>
                    <w:pStyle w:val="afff"/>
                    <w:framePr w:hSpace="180" w:wrap="around" w:vAnchor="text" w:hAnchor="text" w:xAlign="center" w:y="1"/>
                    <w:suppressOverlap/>
                  </w:pPr>
                  <w:r w:rsidRPr="003F36F1">
                    <w:t>1</w:t>
                  </w:r>
                </w:p>
              </w:tc>
              <w:tc>
                <w:tcPr>
                  <w:tcW w:w="650" w:type="pct"/>
                  <w:vAlign w:val="center"/>
                </w:tcPr>
                <w:p w:rsidR="00513109" w:rsidRPr="003F36F1" w:rsidRDefault="00284D52" w:rsidP="00F672B3">
                  <w:pPr>
                    <w:pStyle w:val="afff"/>
                    <w:framePr w:hSpace="180" w:wrap="around" w:vAnchor="text" w:hAnchor="text" w:xAlign="center" w:y="1"/>
                    <w:suppressOverlap/>
                    <w:rPr>
                      <w:kern w:val="2"/>
                    </w:rPr>
                  </w:pPr>
                  <w:r w:rsidRPr="003F36F1">
                    <w:rPr>
                      <w:rFonts w:hint="eastAsia"/>
                    </w:rPr>
                    <w:t>自来</w:t>
                  </w:r>
                  <w:r w:rsidR="00513109" w:rsidRPr="003F36F1">
                    <w:t>水</w:t>
                  </w:r>
                </w:p>
              </w:tc>
              <w:tc>
                <w:tcPr>
                  <w:tcW w:w="402" w:type="pct"/>
                  <w:vAlign w:val="center"/>
                </w:tcPr>
                <w:p w:rsidR="00513109" w:rsidRPr="003F36F1" w:rsidRDefault="00513109" w:rsidP="00F672B3">
                  <w:pPr>
                    <w:pStyle w:val="afff"/>
                    <w:framePr w:hSpace="180" w:wrap="around" w:vAnchor="text" w:hAnchor="text" w:xAlign="center" w:y="1"/>
                    <w:suppressOverlap/>
                  </w:pPr>
                  <w:r w:rsidRPr="003F36F1">
                    <w:t>液态</w:t>
                  </w:r>
                </w:p>
              </w:tc>
              <w:tc>
                <w:tcPr>
                  <w:tcW w:w="664" w:type="pct"/>
                  <w:vAlign w:val="center"/>
                </w:tcPr>
                <w:p w:rsidR="00513109" w:rsidRPr="003F36F1" w:rsidRDefault="00513109" w:rsidP="00F672B3">
                  <w:pPr>
                    <w:pStyle w:val="afff"/>
                    <w:framePr w:hSpace="180" w:wrap="around" w:vAnchor="text" w:hAnchor="text" w:xAlign="center" w:y="1"/>
                    <w:suppressOverlap/>
                  </w:pPr>
                  <w:r w:rsidRPr="003F36F1">
                    <w:t>/</w:t>
                  </w:r>
                </w:p>
              </w:tc>
              <w:tc>
                <w:tcPr>
                  <w:tcW w:w="581" w:type="pct"/>
                  <w:vAlign w:val="center"/>
                </w:tcPr>
                <w:p w:rsidR="00513109" w:rsidRPr="003F36F1" w:rsidRDefault="00513109" w:rsidP="00F672B3">
                  <w:pPr>
                    <w:pStyle w:val="afff"/>
                    <w:framePr w:hSpace="180" w:wrap="around" w:vAnchor="text" w:hAnchor="text" w:xAlign="center" w:y="1"/>
                    <w:suppressOverlap/>
                  </w:pPr>
                  <w:r w:rsidRPr="003F36F1">
                    <w:t>7</w:t>
                  </w:r>
                </w:p>
              </w:tc>
              <w:tc>
                <w:tcPr>
                  <w:tcW w:w="532" w:type="pct"/>
                  <w:vAlign w:val="center"/>
                </w:tcPr>
                <w:p w:rsidR="00513109" w:rsidRPr="003F36F1" w:rsidRDefault="00461D4A" w:rsidP="00F672B3">
                  <w:pPr>
                    <w:pStyle w:val="afff"/>
                    <w:framePr w:hSpace="180" w:wrap="around" w:vAnchor="text" w:hAnchor="text" w:xAlign="center" w:y="1"/>
                    <w:suppressOverlap/>
                  </w:pPr>
                  <w:r w:rsidRPr="003F36F1">
                    <w:rPr>
                      <w:rFonts w:hint="eastAsia"/>
                    </w:rPr>
                    <w:t>4</w:t>
                  </w:r>
                  <w:r w:rsidR="00513109" w:rsidRPr="003F36F1">
                    <w:rPr>
                      <w:rFonts w:hint="eastAsia"/>
                    </w:rPr>
                    <w:t>00</w:t>
                  </w:r>
                </w:p>
              </w:tc>
              <w:tc>
                <w:tcPr>
                  <w:tcW w:w="650" w:type="pct"/>
                  <w:vAlign w:val="center"/>
                </w:tcPr>
                <w:p w:rsidR="00513109" w:rsidRPr="003F36F1" w:rsidRDefault="00461D4A" w:rsidP="00F672B3">
                  <w:pPr>
                    <w:pStyle w:val="afff"/>
                    <w:framePr w:hSpace="180" w:wrap="around" w:vAnchor="text" w:hAnchor="text" w:xAlign="center" w:y="1"/>
                    <w:suppressOverlap/>
                  </w:pPr>
                  <w:r w:rsidRPr="003F36F1">
                    <w:rPr>
                      <w:rFonts w:hint="eastAsia"/>
                    </w:rPr>
                    <w:t>4</w:t>
                  </w:r>
                  <w:r w:rsidR="00513109" w:rsidRPr="003F36F1">
                    <w:rPr>
                      <w:rFonts w:hint="eastAsia"/>
                    </w:rPr>
                    <w:t>07</w:t>
                  </w:r>
                </w:p>
              </w:tc>
              <w:tc>
                <w:tcPr>
                  <w:tcW w:w="435" w:type="pct"/>
                  <w:vAlign w:val="center"/>
                </w:tcPr>
                <w:p w:rsidR="00513109" w:rsidRPr="003F36F1" w:rsidRDefault="00513109" w:rsidP="00F672B3">
                  <w:pPr>
                    <w:pStyle w:val="afff"/>
                    <w:framePr w:hSpace="180" w:wrap="around" w:vAnchor="text" w:hAnchor="text" w:xAlign="center" w:y="1"/>
                    <w:suppressOverlap/>
                  </w:pPr>
                  <w:r w:rsidRPr="003F36F1">
                    <w:t>管道</w:t>
                  </w:r>
                </w:p>
              </w:tc>
              <w:tc>
                <w:tcPr>
                  <w:tcW w:w="783" w:type="pct"/>
                  <w:vMerge w:val="restart"/>
                  <w:vAlign w:val="center"/>
                </w:tcPr>
                <w:p w:rsidR="00513109" w:rsidRPr="003F36F1" w:rsidRDefault="00513109" w:rsidP="00F672B3">
                  <w:pPr>
                    <w:pStyle w:val="afff"/>
                    <w:framePr w:hSpace="180" w:wrap="around" w:vAnchor="text" w:hAnchor="text" w:xAlign="center" w:y="1"/>
                    <w:suppressOverlap/>
                  </w:pPr>
                  <w:r w:rsidRPr="003F36F1">
                    <w:t>液体调味料（液态复合调味料）</w:t>
                  </w:r>
                </w:p>
              </w:tc>
            </w:tr>
            <w:tr w:rsidR="003F36F1" w:rsidRPr="003F36F1" w:rsidTr="00833584">
              <w:trPr>
                <w:trHeight w:val="340"/>
                <w:jc w:val="center"/>
              </w:trPr>
              <w:tc>
                <w:tcPr>
                  <w:tcW w:w="303" w:type="pct"/>
                  <w:vMerge/>
                  <w:vAlign w:val="center"/>
                </w:tcPr>
                <w:p w:rsidR="000C5144" w:rsidRPr="003F36F1" w:rsidRDefault="000C5144" w:rsidP="00F672B3">
                  <w:pPr>
                    <w:pStyle w:val="afff"/>
                    <w:framePr w:hSpace="180" w:wrap="around" w:vAnchor="text" w:hAnchor="text" w:xAlign="center" w:y="1"/>
                    <w:suppressOverlap/>
                  </w:pPr>
                </w:p>
              </w:tc>
              <w:tc>
                <w:tcPr>
                  <w:tcW w:w="650" w:type="pct"/>
                  <w:vAlign w:val="center"/>
                </w:tcPr>
                <w:p w:rsidR="000C5144" w:rsidRPr="003F36F1" w:rsidRDefault="000C5144" w:rsidP="00F672B3">
                  <w:pPr>
                    <w:pStyle w:val="afff"/>
                    <w:framePr w:hSpace="180" w:wrap="around" w:vAnchor="text" w:hAnchor="text" w:xAlign="center" w:y="1"/>
                    <w:suppressOverlap/>
                    <w:rPr>
                      <w:kern w:val="2"/>
                    </w:rPr>
                  </w:pPr>
                  <w:r w:rsidRPr="003F36F1">
                    <w:t>鸡高汤粉</w:t>
                  </w:r>
                </w:p>
              </w:tc>
              <w:tc>
                <w:tcPr>
                  <w:tcW w:w="402" w:type="pct"/>
                  <w:vAlign w:val="center"/>
                </w:tcPr>
                <w:p w:rsidR="000C5144" w:rsidRPr="003F36F1" w:rsidRDefault="000C5144" w:rsidP="00F672B3">
                  <w:pPr>
                    <w:pStyle w:val="afff"/>
                    <w:framePr w:hSpace="180" w:wrap="around" w:vAnchor="text" w:hAnchor="text" w:xAlign="center" w:y="1"/>
                    <w:suppressOverlap/>
                  </w:pPr>
                  <w:r w:rsidRPr="003F36F1">
                    <w:t>固态</w:t>
                  </w:r>
                </w:p>
              </w:tc>
              <w:tc>
                <w:tcPr>
                  <w:tcW w:w="664" w:type="pct"/>
                  <w:vAlign w:val="center"/>
                </w:tcPr>
                <w:p w:rsidR="000C5144" w:rsidRPr="003F36F1" w:rsidRDefault="000C5144" w:rsidP="00F672B3">
                  <w:pPr>
                    <w:pStyle w:val="afff"/>
                    <w:framePr w:hSpace="180" w:wrap="around" w:vAnchor="text" w:hAnchor="text" w:xAlign="center" w:y="1"/>
                    <w:suppressOverlap/>
                  </w:pPr>
                  <w:r w:rsidRPr="003F36F1">
                    <w:rPr>
                      <w:rFonts w:hint="eastAsia"/>
                    </w:rPr>
                    <w:t>5kg/</w:t>
                  </w:r>
                  <w:r w:rsidRPr="003F36F1">
                    <w:rPr>
                      <w:rFonts w:hint="eastAsia"/>
                    </w:rPr>
                    <w:t>袋</w:t>
                  </w:r>
                </w:p>
              </w:tc>
              <w:tc>
                <w:tcPr>
                  <w:tcW w:w="581" w:type="pct"/>
                  <w:vAlign w:val="center"/>
                </w:tcPr>
                <w:p w:rsidR="000C5144" w:rsidRPr="003F36F1" w:rsidRDefault="000C5144" w:rsidP="00F672B3">
                  <w:pPr>
                    <w:pStyle w:val="afff"/>
                    <w:framePr w:hSpace="180" w:wrap="around" w:vAnchor="text" w:hAnchor="text" w:xAlign="center" w:y="1"/>
                    <w:suppressOverlap/>
                  </w:pPr>
                  <w:r w:rsidRPr="003F36F1">
                    <w:t>2</w:t>
                  </w:r>
                </w:p>
              </w:tc>
              <w:tc>
                <w:tcPr>
                  <w:tcW w:w="532" w:type="pct"/>
                  <w:vAlign w:val="center"/>
                </w:tcPr>
                <w:p w:rsidR="000C5144" w:rsidRPr="003F36F1" w:rsidRDefault="000C5144" w:rsidP="00F672B3">
                  <w:pPr>
                    <w:pStyle w:val="afff"/>
                    <w:framePr w:hSpace="180" w:wrap="around" w:vAnchor="text" w:hAnchor="text" w:xAlign="center" w:y="1"/>
                    <w:suppressOverlap/>
                  </w:pPr>
                  <w:r w:rsidRPr="003F36F1">
                    <w:rPr>
                      <w:rFonts w:hint="eastAsia"/>
                    </w:rPr>
                    <w:t>180</w:t>
                  </w:r>
                </w:p>
              </w:tc>
              <w:tc>
                <w:tcPr>
                  <w:tcW w:w="650" w:type="pct"/>
                  <w:vAlign w:val="center"/>
                </w:tcPr>
                <w:p w:rsidR="000C5144" w:rsidRPr="003F36F1" w:rsidRDefault="000C5144" w:rsidP="00F672B3">
                  <w:pPr>
                    <w:pStyle w:val="afff"/>
                    <w:framePr w:hSpace="180" w:wrap="around" w:vAnchor="text" w:hAnchor="text" w:xAlign="center" w:y="1"/>
                    <w:suppressOverlap/>
                  </w:pPr>
                  <w:r w:rsidRPr="003F36F1">
                    <w:rPr>
                      <w:rFonts w:hint="eastAsia"/>
                    </w:rPr>
                    <w:t>182</w:t>
                  </w:r>
                </w:p>
              </w:tc>
              <w:tc>
                <w:tcPr>
                  <w:tcW w:w="435" w:type="pct"/>
                  <w:vMerge w:val="restart"/>
                  <w:vAlign w:val="center"/>
                </w:tcPr>
                <w:p w:rsidR="000C5144" w:rsidRPr="003F36F1" w:rsidRDefault="000C5144" w:rsidP="00F672B3">
                  <w:pPr>
                    <w:pStyle w:val="afff"/>
                    <w:framePr w:hSpace="180" w:wrap="around" w:vAnchor="text" w:hAnchor="text" w:xAlign="center" w:y="1"/>
                    <w:suppressOverlap/>
                  </w:pPr>
                  <w:r w:rsidRPr="003F36F1">
                    <w:rPr>
                      <w:rFonts w:hint="eastAsia"/>
                    </w:rPr>
                    <w:t>原料仓库</w:t>
                  </w:r>
                </w:p>
              </w:tc>
              <w:tc>
                <w:tcPr>
                  <w:tcW w:w="783" w:type="pct"/>
                  <w:vMerge/>
                  <w:vAlign w:val="center"/>
                </w:tcPr>
                <w:p w:rsidR="000C5144" w:rsidRPr="003F36F1" w:rsidRDefault="000C5144"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0C5144" w:rsidRPr="003F36F1" w:rsidRDefault="000C5144" w:rsidP="00F672B3">
                  <w:pPr>
                    <w:pStyle w:val="afff"/>
                    <w:framePr w:hSpace="180" w:wrap="around" w:vAnchor="text" w:hAnchor="text" w:xAlign="center" w:y="1"/>
                    <w:suppressOverlap/>
                  </w:pPr>
                </w:p>
              </w:tc>
              <w:tc>
                <w:tcPr>
                  <w:tcW w:w="650" w:type="pct"/>
                  <w:vAlign w:val="center"/>
                </w:tcPr>
                <w:p w:rsidR="000C5144" w:rsidRPr="003F36F1" w:rsidRDefault="000C5144" w:rsidP="00F672B3">
                  <w:pPr>
                    <w:pStyle w:val="afff"/>
                    <w:framePr w:hSpace="180" w:wrap="around" w:vAnchor="text" w:hAnchor="text" w:xAlign="center" w:y="1"/>
                    <w:suppressOverlap/>
                    <w:rPr>
                      <w:kern w:val="2"/>
                    </w:rPr>
                  </w:pPr>
                  <w:r w:rsidRPr="003F36F1">
                    <w:t>胡椒粉</w:t>
                  </w:r>
                </w:p>
              </w:tc>
              <w:tc>
                <w:tcPr>
                  <w:tcW w:w="402" w:type="pct"/>
                  <w:vAlign w:val="center"/>
                </w:tcPr>
                <w:p w:rsidR="000C5144" w:rsidRPr="003F36F1" w:rsidRDefault="000C5144" w:rsidP="00F672B3">
                  <w:pPr>
                    <w:pStyle w:val="afff"/>
                    <w:framePr w:hSpace="180" w:wrap="around" w:vAnchor="text" w:hAnchor="text" w:xAlign="center" w:y="1"/>
                    <w:suppressOverlap/>
                  </w:pPr>
                  <w:r w:rsidRPr="003F36F1">
                    <w:t>固态</w:t>
                  </w:r>
                </w:p>
              </w:tc>
              <w:tc>
                <w:tcPr>
                  <w:tcW w:w="664" w:type="pct"/>
                  <w:vAlign w:val="center"/>
                </w:tcPr>
                <w:p w:rsidR="000C5144" w:rsidRPr="003F36F1" w:rsidRDefault="000C5144" w:rsidP="00F672B3">
                  <w:pPr>
                    <w:pStyle w:val="afff"/>
                    <w:framePr w:hSpace="180" w:wrap="around" w:vAnchor="text" w:hAnchor="text" w:xAlign="center" w:y="1"/>
                    <w:suppressOverlap/>
                  </w:pPr>
                  <w:r w:rsidRPr="003F36F1">
                    <w:rPr>
                      <w:rFonts w:hint="eastAsia"/>
                    </w:rPr>
                    <w:t>500g/</w:t>
                  </w:r>
                  <w:r w:rsidRPr="003F36F1">
                    <w:rPr>
                      <w:rFonts w:hint="eastAsia"/>
                    </w:rPr>
                    <w:t>袋</w:t>
                  </w:r>
                </w:p>
              </w:tc>
              <w:tc>
                <w:tcPr>
                  <w:tcW w:w="581" w:type="pct"/>
                  <w:vAlign w:val="center"/>
                </w:tcPr>
                <w:p w:rsidR="000C5144" w:rsidRPr="003F36F1" w:rsidRDefault="000C5144" w:rsidP="00F672B3">
                  <w:pPr>
                    <w:pStyle w:val="afff"/>
                    <w:framePr w:hSpace="180" w:wrap="around" w:vAnchor="text" w:hAnchor="text" w:xAlign="center" w:y="1"/>
                    <w:suppressOverlap/>
                  </w:pPr>
                  <w:r w:rsidRPr="003F36F1">
                    <w:t>0.2</w:t>
                  </w:r>
                </w:p>
              </w:tc>
              <w:tc>
                <w:tcPr>
                  <w:tcW w:w="532" w:type="pct"/>
                  <w:vAlign w:val="center"/>
                </w:tcPr>
                <w:p w:rsidR="000C5144" w:rsidRPr="003F36F1" w:rsidRDefault="000C5144" w:rsidP="00F672B3">
                  <w:pPr>
                    <w:pStyle w:val="afff"/>
                    <w:framePr w:hSpace="180" w:wrap="around" w:vAnchor="text" w:hAnchor="text" w:xAlign="center" w:y="1"/>
                    <w:suppressOverlap/>
                  </w:pPr>
                  <w:r w:rsidRPr="003F36F1">
                    <w:rPr>
                      <w:rFonts w:hint="eastAsia"/>
                    </w:rPr>
                    <w:t>15</w:t>
                  </w:r>
                </w:p>
              </w:tc>
              <w:tc>
                <w:tcPr>
                  <w:tcW w:w="650" w:type="pct"/>
                  <w:vAlign w:val="center"/>
                </w:tcPr>
                <w:p w:rsidR="000C5144" w:rsidRPr="003F36F1" w:rsidRDefault="000C5144" w:rsidP="00F672B3">
                  <w:pPr>
                    <w:pStyle w:val="afff"/>
                    <w:framePr w:hSpace="180" w:wrap="around" w:vAnchor="text" w:hAnchor="text" w:xAlign="center" w:y="1"/>
                    <w:suppressOverlap/>
                  </w:pPr>
                  <w:r w:rsidRPr="003F36F1">
                    <w:rPr>
                      <w:rFonts w:hint="eastAsia"/>
                    </w:rPr>
                    <w:t>15.2</w:t>
                  </w:r>
                </w:p>
              </w:tc>
              <w:tc>
                <w:tcPr>
                  <w:tcW w:w="435" w:type="pct"/>
                  <w:vMerge/>
                  <w:vAlign w:val="center"/>
                </w:tcPr>
                <w:p w:rsidR="000C5144" w:rsidRPr="003F36F1" w:rsidRDefault="000C5144" w:rsidP="00F672B3">
                  <w:pPr>
                    <w:pStyle w:val="afff"/>
                    <w:framePr w:hSpace="180" w:wrap="around" w:vAnchor="text" w:hAnchor="text" w:xAlign="center" w:y="1"/>
                    <w:suppressOverlap/>
                  </w:pPr>
                </w:p>
              </w:tc>
              <w:tc>
                <w:tcPr>
                  <w:tcW w:w="783" w:type="pct"/>
                  <w:vMerge/>
                  <w:vAlign w:val="center"/>
                </w:tcPr>
                <w:p w:rsidR="000C5144" w:rsidRPr="003F36F1" w:rsidRDefault="000C5144" w:rsidP="00F672B3">
                  <w:pPr>
                    <w:pStyle w:val="afff"/>
                    <w:framePr w:hSpace="180" w:wrap="around" w:vAnchor="text" w:hAnchor="text" w:xAlign="center" w:y="1"/>
                    <w:suppressOverlap/>
                  </w:pPr>
                </w:p>
              </w:tc>
            </w:tr>
            <w:tr w:rsidR="003F36F1" w:rsidRPr="003F36F1" w:rsidTr="00833584">
              <w:trPr>
                <w:trHeight w:val="397"/>
                <w:jc w:val="center"/>
              </w:trPr>
              <w:tc>
                <w:tcPr>
                  <w:tcW w:w="303" w:type="pct"/>
                  <w:vMerge/>
                  <w:vAlign w:val="center"/>
                </w:tcPr>
                <w:p w:rsidR="000C5144" w:rsidRPr="003F36F1" w:rsidRDefault="000C5144" w:rsidP="00F672B3">
                  <w:pPr>
                    <w:pStyle w:val="afff"/>
                    <w:framePr w:hSpace="180" w:wrap="around" w:vAnchor="text" w:hAnchor="text" w:xAlign="center" w:y="1"/>
                    <w:suppressOverlap/>
                  </w:pPr>
                </w:p>
              </w:tc>
              <w:tc>
                <w:tcPr>
                  <w:tcW w:w="650" w:type="pct"/>
                  <w:vAlign w:val="center"/>
                </w:tcPr>
                <w:p w:rsidR="000C5144" w:rsidRPr="003F36F1" w:rsidRDefault="000C5144" w:rsidP="00F672B3">
                  <w:pPr>
                    <w:pStyle w:val="afff"/>
                    <w:framePr w:hSpace="180" w:wrap="around" w:vAnchor="text" w:hAnchor="text" w:xAlign="center" w:y="1"/>
                    <w:suppressOverlap/>
                    <w:rPr>
                      <w:kern w:val="2"/>
                    </w:rPr>
                  </w:pPr>
                  <w:r w:rsidRPr="003F36F1">
                    <w:t>菌菇汁</w:t>
                  </w:r>
                </w:p>
              </w:tc>
              <w:tc>
                <w:tcPr>
                  <w:tcW w:w="402" w:type="pct"/>
                  <w:vAlign w:val="center"/>
                </w:tcPr>
                <w:p w:rsidR="000C5144" w:rsidRPr="003F36F1" w:rsidRDefault="000C5144" w:rsidP="00F672B3">
                  <w:pPr>
                    <w:pStyle w:val="afff"/>
                    <w:framePr w:hSpace="180" w:wrap="around" w:vAnchor="text" w:hAnchor="text" w:xAlign="center" w:y="1"/>
                    <w:suppressOverlap/>
                  </w:pPr>
                  <w:r w:rsidRPr="003F36F1">
                    <w:t>液态</w:t>
                  </w:r>
                </w:p>
              </w:tc>
              <w:tc>
                <w:tcPr>
                  <w:tcW w:w="664" w:type="pct"/>
                  <w:vAlign w:val="center"/>
                </w:tcPr>
                <w:p w:rsidR="000C5144" w:rsidRPr="003F36F1" w:rsidRDefault="000C5144" w:rsidP="00F672B3">
                  <w:pPr>
                    <w:pStyle w:val="afff"/>
                    <w:framePr w:hSpace="180" w:wrap="around" w:vAnchor="text" w:hAnchor="text" w:xAlign="center" w:y="1"/>
                    <w:suppressOverlap/>
                  </w:pPr>
                  <w:r w:rsidRPr="003F36F1">
                    <w:rPr>
                      <w:rFonts w:hint="eastAsia"/>
                    </w:rPr>
                    <w:t>1kg/</w:t>
                  </w:r>
                  <w:r w:rsidRPr="003F36F1">
                    <w:rPr>
                      <w:rFonts w:hint="eastAsia"/>
                    </w:rPr>
                    <w:t>袋</w:t>
                  </w:r>
                </w:p>
              </w:tc>
              <w:tc>
                <w:tcPr>
                  <w:tcW w:w="581" w:type="pct"/>
                  <w:vAlign w:val="center"/>
                </w:tcPr>
                <w:p w:rsidR="000C5144" w:rsidRPr="003F36F1" w:rsidRDefault="000C5144" w:rsidP="00F672B3">
                  <w:pPr>
                    <w:pStyle w:val="afff"/>
                    <w:framePr w:hSpace="180" w:wrap="around" w:vAnchor="text" w:hAnchor="text" w:xAlign="center" w:y="1"/>
                    <w:suppressOverlap/>
                  </w:pPr>
                  <w:r w:rsidRPr="003F36F1">
                    <w:t>1</w:t>
                  </w:r>
                </w:p>
              </w:tc>
              <w:tc>
                <w:tcPr>
                  <w:tcW w:w="532" w:type="pct"/>
                  <w:vAlign w:val="center"/>
                </w:tcPr>
                <w:p w:rsidR="000C5144" w:rsidRPr="003F36F1" w:rsidRDefault="000C5144" w:rsidP="00F672B3">
                  <w:pPr>
                    <w:pStyle w:val="afff"/>
                    <w:framePr w:hSpace="180" w:wrap="around" w:vAnchor="text" w:hAnchor="text" w:xAlign="center" w:y="1"/>
                    <w:suppressOverlap/>
                  </w:pPr>
                  <w:r w:rsidRPr="003F36F1">
                    <w:rPr>
                      <w:rFonts w:hint="eastAsia"/>
                    </w:rPr>
                    <w:t>65</w:t>
                  </w:r>
                </w:p>
              </w:tc>
              <w:tc>
                <w:tcPr>
                  <w:tcW w:w="650" w:type="pct"/>
                  <w:vAlign w:val="center"/>
                </w:tcPr>
                <w:p w:rsidR="000C5144" w:rsidRPr="003F36F1" w:rsidRDefault="000C5144" w:rsidP="00F672B3">
                  <w:pPr>
                    <w:pStyle w:val="afff"/>
                    <w:framePr w:hSpace="180" w:wrap="around" w:vAnchor="text" w:hAnchor="text" w:xAlign="center" w:y="1"/>
                    <w:suppressOverlap/>
                  </w:pPr>
                  <w:r w:rsidRPr="003F36F1">
                    <w:rPr>
                      <w:rFonts w:hint="eastAsia"/>
                    </w:rPr>
                    <w:t>66</w:t>
                  </w:r>
                </w:p>
              </w:tc>
              <w:tc>
                <w:tcPr>
                  <w:tcW w:w="435" w:type="pct"/>
                  <w:vMerge/>
                  <w:vAlign w:val="center"/>
                </w:tcPr>
                <w:p w:rsidR="000C5144" w:rsidRPr="003F36F1" w:rsidRDefault="000C5144" w:rsidP="00F672B3">
                  <w:pPr>
                    <w:pStyle w:val="afff"/>
                    <w:framePr w:hSpace="180" w:wrap="around" w:vAnchor="text" w:hAnchor="text" w:xAlign="center" w:y="1"/>
                    <w:suppressOverlap/>
                  </w:pPr>
                </w:p>
              </w:tc>
              <w:tc>
                <w:tcPr>
                  <w:tcW w:w="783" w:type="pct"/>
                  <w:vMerge/>
                  <w:vAlign w:val="center"/>
                </w:tcPr>
                <w:p w:rsidR="000C5144" w:rsidRPr="003F36F1" w:rsidRDefault="000C5144" w:rsidP="00F672B3">
                  <w:pPr>
                    <w:pStyle w:val="afff"/>
                    <w:framePr w:hSpace="180" w:wrap="around" w:vAnchor="text" w:hAnchor="text" w:xAlign="center" w:y="1"/>
                    <w:suppressOverlap/>
                  </w:pPr>
                </w:p>
              </w:tc>
            </w:tr>
            <w:tr w:rsidR="003F36F1" w:rsidRPr="003F36F1" w:rsidTr="00833584">
              <w:trPr>
                <w:trHeight w:val="397"/>
                <w:jc w:val="center"/>
              </w:trPr>
              <w:tc>
                <w:tcPr>
                  <w:tcW w:w="303" w:type="pct"/>
                  <w:vMerge/>
                  <w:vAlign w:val="center"/>
                </w:tcPr>
                <w:p w:rsidR="00461D4A" w:rsidRPr="003F36F1" w:rsidRDefault="00461D4A" w:rsidP="00F672B3">
                  <w:pPr>
                    <w:pStyle w:val="afff"/>
                    <w:framePr w:hSpace="180" w:wrap="around" w:vAnchor="text" w:hAnchor="text" w:xAlign="center" w:y="1"/>
                    <w:suppressOverlap/>
                  </w:pPr>
                </w:p>
              </w:tc>
              <w:tc>
                <w:tcPr>
                  <w:tcW w:w="650" w:type="pct"/>
                  <w:vAlign w:val="center"/>
                </w:tcPr>
                <w:p w:rsidR="00461D4A" w:rsidRPr="003F36F1" w:rsidRDefault="00461D4A" w:rsidP="00F672B3">
                  <w:pPr>
                    <w:pStyle w:val="afff"/>
                    <w:framePr w:hSpace="180" w:wrap="around" w:vAnchor="text" w:hAnchor="text" w:xAlign="center" w:y="1"/>
                    <w:suppressOverlap/>
                    <w:rPr>
                      <w:kern w:val="2"/>
                    </w:rPr>
                  </w:pPr>
                  <w:r w:rsidRPr="003F36F1">
                    <w:t>食用油</w:t>
                  </w:r>
                  <w:r w:rsidRPr="003F36F1">
                    <w:rPr>
                      <w:rFonts w:hint="eastAsia"/>
                    </w:rPr>
                    <w:t>（大豆油）</w:t>
                  </w:r>
                </w:p>
              </w:tc>
              <w:tc>
                <w:tcPr>
                  <w:tcW w:w="402" w:type="pct"/>
                  <w:vAlign w:val="center"/>
                </w:tcPr>
                <w:p w:rsidR="00461D4A" w:rsidRPr="003F36F1" w:rsidRDefault="00461D4A" w:rsidP="00F672B3">
                  <w:pPr>
                    <w:pStyle w:val="afff"/>
                    <w:framePr w:hSpace="180" w:wrap="around" w:vAnchor="text" w:hAnchor="text" w:xAlign="center" w:y="1"/>
                    <w:suppressOverlap/>
                  </w:pPr>
                  <w:r w:rsidRPr="003F36F1">
                    <w:t>液态</w:t>
                  </w:r>
                </w:p>
              </w:tc>
              <w:tc>
                <w:tcPr>
                  <w:tcW w:w="664" w:type="pct"/>
                  <w:vAlign w:val="center"/>
                </w:tcPr>
                <w:p w:rsidR="00461D4A" w:rsidRPr="003F36F1" w:rsidRDefault="00461D4A" w:rsidP="00F672B3">
                  <w:pPr>
                    <w:pStyle w:val="afff"/>
                    <w:framePr w:hSpace="180" w:wrap="around" w:vAnchor="text" w:hAnchor="text" w:xAlign="center" w:y="1"/>
                    <w:suppressOverlap/>
                  </w:pPr>
                  <w:r w:rsidRPr="003F36F1">
                    <w:rPr>
                      <w:rFonts w:hint="eastAsia"/>
                    </w:rPr>
                    <w:t>罐装</w:t>
                  </w:r>
                </w:p>
              </w:tc>
              <w:tc>
                <w:tcPr>
                  <w:tcW w:w="581" w:type="pct"/>
                  <w:vAlign w:val="center"/>
                </w:tcPr>
                <w:p w:rsidR="00461D4A" w:rsidRPr="003F36F1" w:rsidRDefault="00461D4A" w:rsidP="00F672B3">
                  <w:pPr>
                    <w:pStyle w:val="afff"/>
                    <w:framePr w:hSpace="180" w:wrap="around" w:vAnchor="text" w:hAnchor="text" w:xAlign="center" w:y="1"/>
                    <w:suppressOverlap/>
                  </w:pPr>
                  <w:r w:rsidRPr="003F36F1">
                    <w:rPr>
                      <w:rFonts w:hint="eastAsia"/>
                    </w:rPr>
                    <w:t>10</w:t>
                  </w:r>
                </w:p>
              </w:tc>
              <w:tc>
                <w:tcPr>
                  <w:tcW w:w="532" w:type="pct"/>
                  <w:vAlign w:val="center"/>
                </w:tcPr>
                <w:p w:rsidR="00461D4A" w:rsidRPr="003F36F1" w:rsidRDefault="00461D4A" w:rsidP="00F672B3">
                  <w:pPr>
                    <w:pStyle w:val="afff"/>
                    <w:framePr w:hSpace="180" w:wrap="around" w:vAnchor="text" w:hAnchor="text" w:xAlign="center" w:y="1"/>
                    <w:suppressOverlap/>
                  </w:pPr>
                  <w:r w:rsidRPr="003F36F1">
                    <w:rPr>
                      <w:rFonts w:hint="eastAsia"/>
                    </w:rPr>
                    <w:t>120</w:t>
                  </w:r>
                </w:p>
              </w:tc>
              <w:tc>
                <w:tcPr>
                  <w:tcW w:w="650" w:type="pct"/>
                  <w:vAlign w:val="center"/>
                </w:tcPr>
                <w:p w:rsidR="00461D4A" w:rsidRPr="003F36F1" w:rsidRDefault="00461D4A" w:rsidP="00F672B3">
                  <w:pPr>
                    <w:pStyle w:val="afff"/>
                    <w:framePr w:hSpace="180" w:wrap="around" w:vAnchor="text" w:hAnchor="text" w:xAlign="center" w:y="1"/>
                    <w:suppressOverlap/>
                  </w:pPr>
                  <w:r w:rsidRPr="003F36F1">
                    <w:rPr>
                      <w:rFonts w:hint="eastAsia"/>
                    </w:rPr>
                    <w:t>130</w:t>
                  </w:r>
                </w:p>
              </w:tc>
              <w:tc>
                <w:tcPr>
                  <w:tcW w:w="435" w:type="pct"/>
                  <w:vAlign w:val="center"/>
                </w:tcPr>
                <w:p w:rsidR="00461D4A" w:rsidRPr="003F36F1" w:rsidRDefault="00461D4A" w:rsidP="00F672B3">
                  <w:pPr>
                    <w:pStyle w:val="afff"/>
                    <w:framePr w:hSpace="180" w:wrap="around" w:vAnchor="text" w:hAnchor="text" w:xAlign="center" w:y="1"/>
                    <w:suppressOverlap/>
                  </w:pPr>
                  <w:r w:rsidRPr="003F36F1">
                    <w:rPr>
                      <w:rFonts w:hint="eastAsia"/>
                    </w:rPr>
                    <w:t>储油罐</w:t>
                  </w:r>
                </w:p>
              </w:tc>
              <w:tc>
                <w:tcPr>
                  <w:tcW w:w="783" w:type="pct"/>
                  <w:vMerge/>
                  <w:vAlign w:val="center"/>
                </w:tcPr>
                <w:p w:rsidR="00461D4A" w:rsidRPr="003F36F1" w:rsidRDefault="00461D4A"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351EC4" w:rsidRPr="003F36F1" w:rsidRDefault="00351EC4" w:rsidP="00F672B3">
                  <w:pPr>
                    <w:pStyle w:val="afff"/>
                    <w:framePr w:hSpace="180" w:wrap="around" w:vAnchor="text" w:hAnchor="text" w:xAlign="center" w:y="1"/>
                    <w:suppressOverlap/>
                  </w:pPr>
                </w:p>
              </w:tc>
              <w:tc>
                <w:tcPr>
                  <w:tcW w:w="650"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葱</w:t>
                  </w:r>
                </w:p>
              </w:tc>
              <w:tc>
                <w:tcPr>
                  <w:tcW w:w="402" w:type="pct"/>
                  <w:vAlign w:val="center"/>
                </w:tcPr>
                <w:p w:rsidR="00351EC4" w:rsidRPr="003F36F1" w:rsidRDefault="00351EC4" w:rsidP="00F672B3">
                  <w:pPr>
                    <w:pStyle w:val="afff"/>
                    <w:framePr w:hSpace="180" w:wrap="around" w:vAnchor="text" w:hAnchor="text" w:xAlign="center" w:y="1"/>
                    <w:suppressOverlap/>
                  </w:pPr>
                  <w:r w:rsidRPr="003F36F1">
                    <w:t>固态</w:t>
                  </w:r>
                </w:p>
              </w:tc>
              <w:tc>
                <w:tcPr>
                  <w:tcW w:w="664" w:type="pct"/>
                  <w:vMerge w:val="restart"/>
                  <w:vAlign w:val="center"/>
                </w:tcPr>
                <w:p w:rsidR="00351EC4" w:rsidRPr="003F36F1" w:rsidRDefault="00351EC4" w:rsidP="00F672B3">
                  <w:pPr>
                    <w:pStyle w:val="afff"/>
                    <w:framePr w:hSpace="180" w:wrap="around" w:vAnchor="text" w:hAnchor="text" w:xAlign="center" w:y="1"/>
                    <w:suppressOverlap/>
                  </w:pPr>
                  <w:r w:rsidRPr="003F36F1">
                    <w:rPr>
                      <w:rFonts w:hint="eastAsia"/>
                    </w:rPr>
                    <w:t>散装（已进行预处理）</w:t>
                  </w:r>
                </w:p>
              </w:tc>
              <w:tc>
                <w:tcPr>
                  <w:tcW w:w="581"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0.84</w:t>
                  </w:r>
                </w:p>
              </w:tc>
              <w:tc>
                <w:tcPr>
                  <w:tcW w:w="532"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6</w:t>
                  </w:r>
                </w:p>
              </w:tc>
              <w:tc>
                <w:tcPr>
                  <w:tcW w:w="650"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6.84</w:t>
                  </w:r>
                </w:p>
              </w:tc>
              <w:tc>
                <w:tcPr>
                  <w:tcW w:w="435" w:type="pct"/>
                  <w:vMerge w:val="restart"/>
                  <w:vAlign w:val="center"/>
                </w:tcPr>
                <w:p w:rsidR="00351EC4" w:rsidRPr="003F36F1" w:rsidRDefault="00351EC4" w:rsidP="00F672B3">
                  <w:pPr>
                    <w:pStyle w:val="afff"/>
                    <w:framePr w:hSpace="180" w:wrap="around" w:vAnchor="text" w:hAnchor="text" w:xAlign="center" w:y="1"/>
                    <w:suppressOverlap/>
                  </w:pPr>
                  <w:r w:rsidRPr="003F36F1">
                    <w:rPr>
                      <w:rFonts w:hint="eastAsia"/>
                    </w:rPr>
                    <w:t>保鲜库</w:t>
                  </w:r>
                </w:p>
              </w:tc>
              <w:tc>
                <w:tcPr>
                  <w:tcW w:w="783" w:type="pct"/>
                  <w:vMerge/>
                  <w:vAlign w:val="center"/>
                </w:tcPr>
                <w:p w:rsidR="00351EC4" w:rsidRPr="003F36F1" w:rsidRDefault="00351EC4"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351EC4" w:rsidRPr="003F36F1" w:rsidRDefault="00351EC4" w:rsidP="00F672B3">
                  <w:pPr>
                    <w:pStyle w:val="afff"/>
                    <w:framePr w:hSpace="180" w:wrap="around" w:vAnchor="text" w:hAnchor="text" w:xAlign="center" w:y="1"/>
                    <w:suppressOverlap/>
                  </w:pPr>
                </w:p>
              </w:tc>
              <w:tc>
                <w:tcPr>
                  <w:tcW w:w="650"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姜</w:t>
                  </w:r>
                </w:p>
              </w:tc>
              <w:tc>
                <w:tcPr>
                  <w:tcW w:w="402" w:type="pct"/>
                  <w:vAlign w:val="center"/>
                </w:tcPr>
                <w:p w:rsidR="00351EC4" w:rsidRPr="003F36F1" w:rsidRDefault="00351EC4" w:rsidP="00F672B3">
                  <w:pPr>
                    <w:pStyle w:val="afff"/>
                    <w:framePr w:hSpace="180" w:wrap="around" w:vAnchor="text" w:hAnchor="text" w:xAlign="center" w:y="1"/>
                    <w:suppressOverlap/>
                  </w:pPr>
                  <w:r w:rsidRPr="003F36F1">
                    <w:t>固态</w:t>
                  </w:r>
                </w:p>
              </w:tc>
              <w:tc>
                <w:tcPr>
                  <w:tcW w:w="664" w:type="pct"/>
                  <w:vMerge/>
                  <w:vAlign w:val="center"/>
                </w:tcPr>
                <w:p w:rsidR="00351EC4" w:rsidRPr="003F36F1" w:rsidRDefault="00351EC4" w:rsidP="00F672B3">
                  <w:pPr>
                    <w:pStyle w:val="afff"/>
                    <w:framePr w:hSpace="180" w:wrap="around" w:vAnchor="text" w:hAnchor="text" w:xAlign="center" w:y="1"/>
                    <w:suppressOverlap/>
                  </w:pPr>
                </w:p>
              </w:tc>
              <w:tc>
                <w:tcPr>
                  <w:tcW w:w="581"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0.38</w:t>
                  </w:r>
                </w:p>
              </w:tc>
              <w:tc>
                <w:tcPr>
                  <w:tcW w:w="532"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3.5</w:t>
                  </w:r>
                </w:p>
              </w:tc>
              <w:tc>
                <w:tcPr>
                  <w:tcW w:w="650"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3.88</w:t>
                  </w:r>
                </w:p>
              </w:tc>
              <w:tc>
                <w:tcPr>
                  <w:tcW w:w="435" w:type="pct"/>
                  <w:vMerge/>
                  <w:vAlign w:val="center"/>
                </w:tcPr>
                <w:p w:rsidR="00351EC4" w:rsidRPr="003F36F1" w:rsidRDefault="00351EC4" w:rsidP="00F672B3">
                  <w:pPr>
                    <w:pStyle w:val="afff"/>
                    <w:framePr w:hSpace="180" w:wrap="around" w:vAnchor="text" w:hAnchor="text" w:xAlign="center" w:y="1"/>
                    <w:suppressOverlap/>
                  </w:pPr>
                </w:p>
              </w:tc>
              <w:tc>
                <w:tcPr>
                  <w:tcW w:w="783" w:type="pct"/>
                  <w:vMerge/>
                  <w:vAlign w:val="center"/>
                </w:tcPr>
                <w:p w:rsidR="00351EC4" w:rsidRPr="003F36F1" w:rsidRDefault="00351EC4"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351EC4" w:rsidRPr="003F36F1" w:rsidRDefault="00351EC4" w:rsidP="00F672B3">
                  <w:pPr>
                    <w:pStyle w:val="afff"/>
                    <w:framePr w:hSpace="180" w:wrap="around" w:vAnchor="text" w:hAnchor="text" w:xAlign="center" w:y="1"/>
                    <w:suppressOverlap/>
                  </w:pPr>
                </w:p>
              </w:tc>
              <w:tc>
                <w:tcPr>
                  <w:tcW w:w="650"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蒜</w:t>
                  </w:r>
                </w:p>
              </w:tc>
              <w:tc>
                <w:tcPr>
                  <w:tcW w:w="402" w:type="pct"/>
                  <w:vAlign w:val="center"/>
                </w:tcPr>
                <w:p w:rsidR="00351EC4" w:rsidRPr="003F36F1" w:rsidRDefault="00351EC4" w:rsidP="00F672B3">
                  <w:pPr>
                    <w:pStyle w:val="afff"/>
                    <w:framePr w:hSpace="180" w:wrap="around" w:vAnchor="text" w:hAnchor="text" w:xAlign="center" w:y="1"/>
                    <w:suppressOverlap/>
                  </w:pPr>
                  <w:r w:rsidRPr="003F36F1">
                    <w:t>固态</w:t>
                  </w:r>
                </w:p>
              </w:tc>
              <w:tc>
                <w:tcPr>
                  <w:tcW w:w="664" w:type="pct"/>
                  <w:vMerge/>
                  <w:vAlign w:val="center"/>
                </w:tcPr>
                <w:p w:rsidR="00351EC4" w:rsidRPr="003F36F1" w:rsidRDefault="00351EC4" w:rsidP="00F672B3">
                  <w:pPr>
                    <w:pStyle w:val="afff"/>
                    <w:framePr w:hSpace="180" w:wrap="around" w:vAnchor="text" w:hAnchor="text" w:xAlign="center" w:y="1"/>
                    <w:suppressOverlap/>
                  </w:pPr>
                </w:p>
              </w:tc>
              <w:tc>
                <w:tcPr>
                  <w:tcW w:w="581"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0.64</w:t>
                  </w:r>
                </w:p>
              </w:tc>
              <w:tc>
                <w:tcPr>
                  <w:tcW w:w="532"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4.6</w:t>
                  </w:r>
                </w:p>
              </w:tc>
              <w:tc>
                <w:tcPr>
                  <w:tcW w:w="650" w:type="pct"/>
                  <w:vAlign w:val="center"/>
                </w:tcPr>
                <w:p w:rsidR="00351EC4" w:rsidRPr="003F36F1" w:rsidRDefault="00351EC4" w:rsidP="00F672B3">
                  <w:pPr>
                    <w:pStyle w:val="afff"/>
                    <w:framePr w:hSpace="180" w:wrap="around" w:vAnchor="text" w:hAnchor="text" w:xAlign="center" w:y="1"/>
                    <w:suppressOverlap/>
                  </w:pPr>
                  <w:r w:rsidRPr="003F36F1">
                    <w:rPr>
                      <w:rFonts w:hint="eastAsia"/>
                    </w:rPr>
                    <w:t>5.24</w:t>
                  </w:r>
                </w:p>
              </w:tc>
              <w:tc>
                <w:tcPr>
                  <w:tcW w:w="435" w:type="pct"/>
                  <w:vMerge/>
                  <w:vAlign w:val="center"/>
                </w:tcPr>
                <w:p w:rsidR="00351EC4" w:rsidRPr="003F36F1" w:rsidRDefault="00351EC4" w:rsidP="00F672B3">
                  <w:pPr>
                    <w:pStyle w:val="afff"/>
                    <w:framePr w:hSpace="180" w:wrap="around" w:vAnchor="text" w:hAnchor="text" w:xAlign="center" w:y="1"/>
                    <w:suppressOverlap/>
                  </w:pPr>
                </w:p>
              </w:tc>
              <w:tc>
                <w:tcPr>
                  <w:tcW w:w="783" w:type="pct"/>
                  <w:vMerge/>
                  <w:vAlign w:val="center"/>
                </w:tcPr>
                <w:p w:rsidR="00351EC4" w:rsidRPr="003F36F1" w:rsidRDefault="00351EC4"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restart"/>
                  <w:vAlign w:val="center"/>
                </w:tcPr>
                <w:p w:rsidR="00513109" w:rsidRPr="003F36F1" w:rsidRDefault="00513109" w:rsidP="00F672B3">
                  <w:pPr>
                    <w:pStyle w:val="afff"/>
                    <w:framePr w:hSpace="180" w:wrap="around" w:vAnchor="text" w:hAnchor="text" w:xAlign="center" w:y="1"/>
                    <w:suppressOverlap/>
                  </w:pPr>
                  <w:r w:rsidRPr="003F36F1">
                    <w:t>2</w:t>
                  </w:r>
                </w:p>
              </w:tc>
              <w:tc>
                <w:tcPr>
                  <w:tcW w:w="650" w:type="pct"/>
                  <w:vAlign w:val="center"/>
                </w:tcPr>
                <w:p w:rsidR="00513109" w:rsidRPr="003F36F1" w:rsidRDefault="00284D52" w:rsidP="00F672B3">
                  <w:pPr>
                    <w:pStyle w:val="afff"/>
                    <w:framePr w:hSpace="180" w:wrap="around" w:vAnchor="text" w:hAnchor="text" w:xAlign="center" w:y="1"/>
                    <w:suppressOverlap/>
                    <w:rPr>
                      <w:kern w:val="2"/>
                    </w:rPr>
                  </w:pPr>
                  <w:r w:rsidRPr="003F36F1">
                    <w:rPr>
                      <w:rFonts w:hint="eastAsia"/>
                    </w:rPr>
                    <w:t>自来</w:t>
                  </w:r>
                  <w:r w:rsidR="00513109" w:rsidRPr="003F36F1">
                    <w:t>水</w:t>
                  </w:r>
                </w:p>
              </w:tc>
              <w:tc>
                <w:tcPr>
                  <w:tcW w:w="402" w:type="pct"/>
                  <w:vAlign w:val="center"/>
                </w:tcPr>
                <w:p w:rsidR="00513109" w:rsidRPr="003F36F1" w:rsidRDefault="00513109" w:rsidP="00F672B3">
                  <w:pPr>
                    <w:pStyle w:val="afff"/>
                    <w:framePr w:hSpace="180" w:wrap="around" w:vAnchor="text" w:hAnchor="text" w:xAlign="center" w:y="1"/>
                    <w:suppressOverlap/>
                  </w:pPr>
                  <w:r w:rsidRPr="003F36F1">
                    <w:t>液态</w:t>
                  </w:r>
                </w:p>
              </w:tc>
              <w:tc>
                <w:tcPr>
                  <w:tcW w:w="664" w:type="pct"/>
                  <w:vAlign w:val="center"/>
                </w:tcPr>
                <w:p w:rsidR="00513109" w:rsidRPr="003F36F1" w:rsidRDefault="00513109" w:rsidP="00F672B3">
                  <w:pPr>
                    <w:pStyle w:val="afff"/>
                    <w:framePr w:hSpace="180" w:wrap="around" w:vAnchor="text" w:hAnchor="text" w:xAlign="center" w:y="1"/>
                    <w:suppressOverlap/>
                  </w:pPr>
                  <w:r w:rsidRPr="003F36F1">
                    <w:t>/</w:t>
                  </w:r>
                </w:p>
              </w:tc>
              <w:tc>
                <w:tcPr>
                  <w:tcW w:w="581" w:type="pct"/>
                  <w:vAlign w:val="center"/>
                </w:tcPr>
                <w:p w:rsidR="00513109" w:rsidRPr="003F36F1" w:rsidRDefault="00513109" w:rsidP="00F672B3">
                  <w:pPr>
                    <w:pStyle w:val="afff"/>
                    <w:framePr w:hSpace="180" w:wrap="around" w:vAnchor="text" w:hAnchor="text" w:xAlign="center" w:y="1"/>
                    <w:suppressOverlap/>
                  </w:pPr>
                  <w:r w:rsidRPr="003F36F1">
                    <w:t>19</w:t>
                  </w:r>
                </w:p>
              </w:tc>
              <w:tc>
                <w:tcPr>
                  <w:tcW w:w="532" w:type="pct"/>
                  <w:vAlign w:val="center"/>
                </w:tcPr>
                <w:p w:rsidR="00513109" w:rsidRPr="003F36F1" w:rsidRDefault="00513109" w:rsidP="00F672B3">
                  <w:pPr>
                    <w:pStyle w:val="afff"/>
                    <w:framePr w:hSpace="180" w:wrap="around" w:vAnchor="text" w:hAnchor="text" w:xAlign="center" w:y="1"/>
                    <w:suppressOverlap/>
                  </w:pPr>
                  <w:r w:rsidRPr="003F36F1">
                    <w:rPr>
                      <w:rFonts w:hint="eastAsia"/>
                    </w:rPr>
                    <w:t>2</w:t>
                  </w:r>
                  <w:r w:rsidR="00D00EC6" w:rsidRPr="003F36F1">
                    <w:rPr>
                      <w:rFonts w:hint="eastAsia"/>
                    </w:rPr>
                    <w:t>0</w:t>
                  </w:r>
                </w:p>
              </w:tc>
              <w:tc>
                <w:tcPr>
                  <w:tcW w:w="650" w:type="pct"/>
                  <w:vAlign w:val="center"/>
                </w:tcPr>
                <w:p w:rsidR="00513109" w:rsidRPr="003F36F1" w:rsidRDefault="00D00EC6" w:rsidP="00F672B3">
                  <w:pPr>
                    <w:pStyle w:val="afff"/>
                    <w:framePr w:hSpace="180" w:wrap="around" w:vAnchor="text" w:hAnchor="text" w:xAlign="center" w:y="1"/>
                    <w:suppressOverlap/>
                  </w:pPr>
                  <w:r w:rsidRPr="003F36F1">
                    <w:rPr>
                      <w:rFonts w:hint="eastAsia"/>
                    </w:rPr>
                    <w:t>39</w:t>
                  </w:r>
                </w:p>
              </w:tc>
              <w:tc>
                <w:tcPr>
                  <w:tcW w:w="435" w:type="pct"/>
                  <w:vAlign w:val="center"/>
                </w:tcPr>
                <w:p w:rsidR="00513109" w:rsidRPr="003F36F1" w:rsidRDefault="00513109" w:rsidP="00F672B3">
                  <w:pPr>
                    <w:pStyle w:val="afff"/>
                    <w:framePr w:hSpace="180" w:wrap="around" w:vAnchor="text" w:hAnchor="text" w:xAlign="center" w:y="1"/>
                    <w:suppressOverlap/>
                  </w:pPr>
                  <w:r w:rsidRPr="003F36F1">
                    <w:t>管道</w:t>
                  </w:r>
                </w:p>
              </w:tc>
              <w:tc>
                <w:tcPr>
                  <w:tcW w:w="783" w:type="pct"/>
                  <w:vMerge w:val="restart"/>
                  <w:vAlign w:val="center"/>
                </w:tcPr>
                <w:p w:rsidR="00513109" w:rsidRPr="003F36F1" w:rsidRDefault="00513109" w:rsidP="00F672B3">
                  <w:pPr>
                    <w:pStyle w:val="afff"/>
                    <w:framePr w:hSpace="180" w:wrap="around" w:vAnchor="text" w:hAnchor="text" w:xAlign="center" w:y="1"/>
                    <w:suppressOverlap/>
                  </w:pPr>
                  <w:r w:rsidRPr="003F36F1">
                    <w:t>半固体（酱）调味料（复合调味酱）</w:t>
                  </w:r>
                </w:p>
              </w:tc>
            </w:tr>
            <w:tr w:rsidR="003F36F1" w:rsidRPr="003F36F1" w:rsidTr="00833584">
              <w:trPr>
                <w:trHeight w:val="340"/>
                <w:jc w:val="center"/>
              </w:trPr>
              <w:tc>
                <w:tcPr>
                  <w:tcW w:w="303" w:type="pct"/>
                  <w:vMerge/>
                  <w:vAlign w:val="center"/>
                </w:tcPr>
                <w:p w:rsidR="00CC4AA0" w:rsidRPr="003F36F1" w:rsidRDefault="00CC4AA0" w:rsidP="00F672B3">
                  <w:pPr>
                    <w:pStyle w:val="afff"/>
                    <w:framePr w:hSpace="180" w:wrap="around" w:vAnchor="text" w:hAnchor="text" w:xAlign="center" w:y="1"/>
                    <w:suppressOverlap/>
                  </w:pPr>
                </w:p>
              </w:tc>
              <w:tc>
                <w:tcPr>
                  <w:tcW w:w="650" w:type="pct"/>
                  <w:vAlign w:val="center"/>
                </w:tcPr>
                <w:p w:rsidR="00CC4AA0" w:rsidRPr="003F36F1" w:rsidRDefault="00CC4AA0" w:rsidP="00F672B3">
                  <w:pPr>
                    <w:pStyle w:val="afff"/>
                    <w:framePr w:hSpace="180" w:wrap="around" w:vAnchor="text" w:hAnchor="text" w:xAlign="center" w:y="1"/>
                    <w:suppressOverlap/>
                    <w:rPr>
                      <w:kern w:val="2"/>
                    </w:rPr>
                  </w:pPr>
                  <w:r w:rsidRPr="003F36F1">
                    <w:t>豆瓣酱</w:t>
                  </w:r>
                </w:p>
              </w:tc>
              <w:tc>
                <w:tcPr>
                  <w:tcW w:w="402" w:type="pct"/>
                  <w:vAlign w:val="center"/>
                </w:tcPr>
                <w:p w:rsidR="00CC4AA0" w:rsidRPr="003F36F1" w:rsidRDefault="00CC4AA0" w:rsidP="00F672B3">
                  <w:pPr>
                    <w:pStyle w:val="afff"/>
                    <w:framePr w:hSpace="180" w:wrap="around" w:vAnchor="text" w:hAnchor="text" w:xAlign="center" w:y="1"/>
                    <w:suppressOverlap/>
                  </w:pPr>
                  <w:r w:rsidRPr="003F36F1">
                    <w:t>固态</w:t>
                  </w:r>
                </w:p>
              </w:tc>
              <w:tc>
                <w:tcPr>
                  <w:tcW w:w="664"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15kg/</w:t>
                  </w:r>
                  <w:r w:rsidRPr="003F36F1">
                    <w:rPr>
                      <w:rFonts w:hint="eastAsia"/>
                    </w:rPr>
                    <w:t>袋</w:t>
                  </w:r>
                </w:p>
              </w:tc>
              <w:tc>
                <w:tcPr>
                  <w:tcW w:w="581" w:type="pct"/>
                  <w:vAlign w:val="center"/>
                </w:tcPr>
                <w:p w:rsidR="00CC4AA0" w:rsidRPr="003F36F1" w:rsidRDefault="00CC4AA0" w:rsidP="00F672B3">
                  <w:pPr>
                    <w:pStyle w:val="afff"/>
                    <w:framePr w:hSpace="180" w:wrap="around" w:vAnchor="text" w:hAnchor="text" w:xAlign="center" w:y="1"/>
                    <w:suppressOverlap/>
                  </w:pPr>
                  <w:r w:rsidRPr="003F36F1">
                    <w:t>20</w:t>
                  </w:r>
                </w:p>
              </w:tc>
              <w:tc>
                <w:tcPr>
                  <w:tcW w:w="532"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24</w:t>
                  </w:r>
                </w:p>
              </w:tc>
              <w:tc>
                <w:tcPr>
                  <w:tcW w:w="650"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44</w:t>
                  </w:r>
                </w:p>
              </w:tc>
              <w:tc>
                <w:tcPr>
                  <w:tcW w:w="435" w:type="pct"/>
                  <w:vMerge w:val="restart"/>
                  <w:vAlign w:val="center"/>
                </w:tcPr>
                <w:p w:rsidR="00CC4AA0" w:rsidRPr="003F36F1" w:rsidRDefault="00CC4AA0" w:rsidP="00F672B3">
                  <w:pPr>
                    <w:pStyle w:val="afff"/>
                    <w:framePr w:hSpace="180" w:wrap="around" w:vAnchor="text" w:hAnchor="text" w:xAlign="center" w:y="1"/>
                    <w:suppressOverlap/>
                  </w:pPr>
                  <w:r w:rsidRPr="003F36F1">
                    <w:rPr>
                      <w:rFonts w:hint="eastAsia"/>
                    </w:rPr>
                    <w:t>原料仓库</w:t>
                  </w:r>
                </w:p>
              </w:tc>
              <w:tc>
                <w:tcPr>
                  <w:tcW w:w="783" w:type="pct"/>
                  <w:vMerge/>
                  <w:vAlign w:val="center"/>
                </w:tcPr>
                <w:p w:rsidR="00CC4AA0" w:rsidRPr="003F36F1" w:rsidRDefault="00CC4AA0"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CC4AA0" w:rsidRPr="003F36F1" w:rsidRDefault="00CC4AA0" w:rsidP="00F672B3">
                  <w:pPr>
                    <w:pStyle w:val="afff"/>
                    <w:framePr w:hSpace="180" w:wrap="around" w:vAnchor="text" w:hAnchor="text" w:xAlign="center" w:y="1"/>
                    <w:suppressOverlap/>
                  </w:pPr>
                </w:p>
              </w:tc>
              <w:tc>
                <w:tcPr>
                  <w:tcW w:w="650" w:type="pct"/>
                  <w:vAlign w:val="center"/>
                </w:tcPr>
                <w:p w:rsidR="00CC4AA0" w:rsidRPr="003F36F1" w:rsidRDefault="00CC4AA0" w:rsidP="00F672B3">
                  <w:pPr>
                    <w:pStyle w:val="afff"/>
                    <w:framePr w:hSpace="180" w:wrap="around" w:vAnchor="text" w:hAnchor="text" w:xAlign="center" w:y="1"/>
                    <w:suppressOverlap/>
                    <w:rPr>
                      <w:kern w:val="2"/>
                    </w:rPr>
                  </w:pPr>
                  <w:r w:rsidRPr="003F36F1">
                    <w:t>剁椒</w:t>
                  </w:r>
                </w:p>
              </w:tc>
              <w:tc>
                <w:tcPr>
                  <w:tcW w:w="402" w:type="pct"/>
                  <w:vAlign w:val="center"/>
                </w:tcPr>
                <w:p w:rsidR="00CC4AA0" w:rsidRPr="003F36F1" w:rsidRDefault="00CC4AA0" w:rsidP="00F672B3">
                  <w:pPr>
                    <w:pStyle w:val="afff"/>
                    <w:framePr w:hSpace="180" w:wrap="around" w:vAnchor="text" w:hAnchor="text" w:xAlign="center" w:y="1"/>
                    <w:suppressOverlap/>
                  </w:pPr>
                  <w:r w:rsidRPr="003F36F1">
                    <w:t>固态</w:t>
                  </w:r>
                </w:p>
              </w:tc>
              <w:tc>
                <w:tcPr>
                  <w:tcW w:w="664"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10kg/</w:t>
                  </w:r>
                  <w:r w:rsidRPr="003F36F1">
                    <w:rPr>
                      <w:rFonts w:hint="eastAsia"/>
                    </w:rPr>
                    <w:t>桶</w:t>
                  </w:r>
                </w:p>
              </w:tc>
              <w:tc>
                <w:tcPr>
                  <w:tcW w:w="581" w:type="pct"/>
                  <w:vAlign w:val="center"/>
                </w:tcPr>
                <w:p w:rsidR="00CC4AA0" w:rsidRPr="003F36F1" w:rsidRDefault="00CC4AA0" w:rsidP="00F672B3">
                  <w:pPr>
                    <w:pStyle w:val="afff"/>
                    <w:framePr w:hSpace="180" w:wrap="around" w:vAnchor="text" w:hAnchor="text" w:xAlign="center" w:y="1"/>
                    <w:suppressOverlap/>
                  </w:pPr>
                  <w:r w:rsidRPr="003F36F1">
                    <w:t>1</w:t>
                  </w:r>
                </w:p>
              </w:tc>
              <w:tc>
                <w:tcPr>
                  <w:tcW w:w="532"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1.2</w:t>
                  </w:r>
                </w:p>
              </w:tc>
              <w:tc>
                <w:tcPr>
                  <w:tcW w:w="650"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2.2</w:t>
                  </w:r>
                </w:p>
              </w:tc>
              <w:tc>
                <w:tcPr>
                  <w:tcW w:w="435" w:type="pct"/>
                  <w:vMerge/>
                  <w:vAlign w:val="center"/>
                </w:tcPr>
                <w:p w:rsidR="00CC4AA0" w:rsidRPr="003F36F1" w:rsidRDefault="00CC4AA0" w:rsidP="00F672B3">
                  <w:pPr>
                    <w:pStyle w:val="afff"/>
                    <w:framePr w:hSpace="180" w:wrap="around" w:vAnchor="text" w:hAnchor="text" w:xAlign="center" w:y="1"/>
                    <w:suppressOverlap/>
                  </w:pPr>
                </w:p>
              </w:tc>
              <w:tc>
                <w:tcPr>
                  <w:tcW w:w="783" w:type="pct"/>
                  <w:vMerge/>
                  <w:vAlign w:val="center"/>
                </w:tcPr>
                <w:p w:rsidR="00CC4AA0" w:rsidRPr="003F36F1" w:rsidRDefault="00CC4AA0"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CC4AA0" w:rsidRPr="003F36F1" w:rsidRDefault="00CC4AA0" w:rsidP="00F672B3">
                  <w:pPr>
                    <w:pStyle w:val="afff"/>
                    <w:framePr w:hSpace="180" w:wrap="around" w:vAnchor="text" w:hAnchor="text" w:xAlign="center" w:y="1"/>
                    <w:suppressOverlap/>
                  </w:pPr>
                </w:p>
              </w:tc>
              <w:tc>
                <w:tcPr>
                  <w:tcW w:w="650" w:type="pct"/>
                  <w:vAlign w:val="center"/>
                </w:tcPr>
                <w:p w:rsidR="00CC4AA0" w:rsidRPr="003F36F1" w:rsidRDefault="00CC4AA0" w:rsidP="00F672B3">
                  <w:pPr>
                    <w:pStyle w:val="afff"/>
                    <w:framePr w:hSpace="180" w:wrap="around" w:vAnchor="text" w:hAnchor="text" w:xAlign="center" w:y="1"/>
                    <w:suppressOverlap/>
                    <w:rPr>
                      <w:kern w:val="2"/>
                    </w:rPr>
                  </w:pPr>
                  <w:r w:rsidRPr="003F36F1">
                    <w:t>泰式甜辣</w:t>
                  </w:r>
                </w:p>
              </w:tc>
              <w:tc>
                <w:tcPr>
                  <w:tcW w:w="402" w:type="pct"/>
                  <w:vAlign w:val="center"/>
                </w:tcPr>
                <w:p w:rsidR="00CC4AA0" w:rsidRPr="003F36F1" w:rsidRDefault="00CC4AA0" w:rsidP="00F672B3">
                  <w:pPr>
                    <w:pStyle w:val="afff"/>
                    <w:framePr w:hSpace="180" w:wrap="around" w:vAnchor="text" w:hAnchor="text" w:xAlign="center" w:y="1"/>
                    <w:suppressOverlap/>
                  </w:pPr>
                  <w:r w:rsidRPr="003F36F1">
                    <w:t>液态</w:t>
                  </w:r>
                </w:p>
              </w:tc>
              <w:tc>
                <w:tcPr>
                  <w:tcW w:w="664"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1kg/</w:t>
                  </w:r>
                  <w:r w:rsidRPr="003F36F1">
                    <w:rPr>
                      <w:rFonts w:hint="eastAsia"/>
                    </w:rPr>
                    <w:t>袋</w:t>
                  </w:r>
                </w:p>
              </w:tc>
              <w:tc>
                <w:tcPr>
                  <w:tcW w:w="581" w:type="pct"/>
                  <w:vAlign w:val="center"/>
                </w:tcPr>
                <w:p w:rsidR="00CC4AA0" w:rsidRPr="003F36F1" w:rsidRDefault="00CC4AA0" w:rsidP="00F672B3">
                  <w:pPr>
                    <w:pStyle w:val="afff"/>
                    <w:framePr w:hSpace="180" w:wrap="around" w:vAnchor="text" w:hAnchor="text" w:xAlign="center" w:y="1"/>
                    <w:suppressOverlap/>
                  </w:pPr>
                  <w:r w:rsidRPr="003F36F1">
                    <w:t>0.6</w:t>
                  </w:r>
                </w:p>
              </w:tc>
              <w:tc>
                <w:tcPr>
                  <w:tcW w:w="532"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0.7</w:t>
                  </w:r>
                </w:p>
              </w:tc>
              <w:tc>
                <w:tcPr>
                  <w:tcW w:w="650"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1.3</w:t>
                  </w:r>
                </w:p>
              </w:tc>
              <w:tc>
                <w:tcPr>
                  <w:tcW w:w="435" w:type="pct"/>
                  <w:vMerge/>
                  <w:vAlign w:val="center"/>
                </w:tcPr>
                <w:p w:rsidR="00CC4AA0" w:rsidRPr="003F36F1" w:rsidRDefault="00CC4AA0" w:rsidP="00F672B3">
                  <w:pPr>
                    <w:pStyle w:val="afff"/>
                    <w:framePr w:hSpace="180" w:wrap="around" w:vAnchor="text" w:hAnchor="text" w:xAlign="center" w:y="1"/>
                    <w:suppressOverlap/>
                  </w:pPr>
                </w:p>
              </w:tc>
              <w:tc>
                <w:tcPr>
                  <w:tcW w:w="783" w:type="pct"/>
                  <w:vMerge/>
                  <w:vAlign w:val="center"/>
                </w:tcPr>
                <w:p w:rsidR="00CC4AA0" w:rsidRPr="003F36F1" w:rsidRDefault="00CC4AA0"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CC4AA0" w:rsidRPr="003F36F1" w:rsidRDefault="00CC4AA0" w:rsidP="00F672B3">
                  <w:pPr>
                    <w:pStyle w:val="afff"/>
                    <w:framePr w:hSpace="180" w:wrap="around" w:vAnchor="text" w:hAnchor="text" w:xAlign="center" w:y="1"/>
                    <w:suppressOverlap/>
                  </w:pPr>
                </w:p>
              </w:tc>
              <w:tc>
                <w:tcPr>
                  <w:tcW w:w="650" w:type="pct"/>
                  <w:vAlign w:val="center"/>
                </w:tcPr>
                <w:p w:rsidR="00CC4AA0" w:rsidRPr="003F36F1" w:rsidRDefault="00CC4AA0" w:rsidP="00F672B3">
                  <w:pPr>
                    <w:pStyle w:val="afff"/>
                    <w:framePr w:hSpace="180" w:wrap="around" w:vAnchor="text" w:hAnchor="text" w:xAlign="center" w:y="1"/>
                    <w:suppressOverlap/>
                    <w:rPr>
                      <w:kern w:val="2"/>
                    </w:rPr>
                  </w:pPr>
                  <w:r w:rsidRPr="003F36F1">
                    <w:t>番茄酱</w:t>
                  </w:r>
                </w:p>
              </w:tc>
              <w:tc>
                <w:tcPr>
                  <w:tcW w:w="402" w:type="pct"/>
                  <w:vAlign w:val="center"/>
                </w:tcPr>
                <w:p w:rsidR="00CC4AA0" w:rsidRPr="003F36F1" w:rsidRDefault="00CC4AA0" w:rsidP="00F672B3">
                  <w:pPr>
                    <w:pStyle w:val="afff"/>
                    <w:framePr w:hSpace="180" w:wrap="around" w:vAnchor="text" w:hAnchor="text" w:xAlign="center" w:y="1"/>
                    <w:suppressOverlap/>
                  </w:pPr>
                  <w:r w:rsidRPr="003F36F1">
                    <w:t>固态</w:t>
                  </w:r>
                </w:p>
              </w:tc>
              <w:tc>
                <w:tcPr>
                  <w:tcW w:w="664"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4.4kg/</w:t>
                  </w:r>
                  <w:r w:rsidRPr="003F36F1">
                    <w:rPr>
                      <w:rFonts w:hint="eastAsia"/>
                    </w:rPr>
                    <w:t>桶</w:t>
                  </w:r>
                </w:p>
              </w:tc>
              <w:tc>
                <w:tcPr>
                  <w:tcW w:w="581" w:type="pct"/>
                  <w:vAlign w:val="center"/>
                </w:tcPr>
                <w:p w:rsidR="00CC4AA0" w:rsidRPr="003F36F1" w:rsidRDefault="00CC4AA0" w:rsidP="00F672B3">
                  <w:pPr>
                    <w:pStyle w:val="afff"/>
                    <w:framePr w:hSpace="180" w:wrap="around" w:vAnchor="text" w:hAnchor="text" w:xAlign="center" w:y="1"/>
                    <w:suppressOverlap/>
                  </w:pPr>
                  <w:r w:rsidRPr="003F36F1">
                    <w:t>1</w:t>
                  </w:r>
                </w:p>
              </w:tc>
              <w:tc>
                <w:tcPr>
                  <w:tcW w:w="532"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1.2</w:t>
                  </w:r>
                </w:p>
              </w:tc>
              <w:tc>
                <w:tcPr>
                  <w:tcW w:w="650"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2.2</w:t>
                  </w:r>
                </w:p>
              </w:tc>
              <w:tc>
                <w:tcPr>
                  <w:tcW w:w="435" w:type="pct"/>
                  <w:vMerge/>
                  <w:vAlign w:val="center"/>
                </w:tcPr>
                <w:p w:rsidR="00CC4AA0" w:rsidRPr="003F36F1" w:rsidRDefault="00CC4AA0" w:rsidP="00F672B3">
                  <w:pPr>
                    <w:pStyle w:val="afff"/>
                    <w:framePr w:hSpace="180" w:wrap="around" w:vAnchor="text" w:hAnchor="text" w:xAlign="center" w:y="1"/>
                    <w:suppressOverlap/>
                  </w:pPr>
                </w:p>
              </w:tc>
              <w:tc>
                <w:tcPr>
                  <w:tcW w:w="783" w:type="pct"/>
                  <w:vMerge/>
                  <w:vAlign w:val="center"/>
                </w:tcPr>
                <w:p w:rsidR="00CC4AA0" w:rsidRPr="003F36F1" w:rsidRDefault="00CC4AA0"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CC4AA0" w:rsidRPr="003F36F1" w:rsidRDefault="00CC4AA0" w:rsidP="00F672B3">
                  <w:pPr>
                    <w:pStyle w:val="afff"/>
                    <w:framePr w:hSpace="180" w:wrap="around" w:vAnchor="text" w:hAnchor="text" w:xAlign="center" w:y="1"/>
                    <w:suppressOverlap/>
                  </w:pPr>
                </w:p>
              </w:tc>
              <w:tc>
                <w:tcPr>
                  <w:tcW w:w="650" w:type="pct"/>
                  <w:vAlign w:val="center"/>
                </w:tcPr>
                <w:p w:rsidR="00CC4AA0" w:rsidRPr="003F36F1" w:rsidRDefault="00CC4AA0" w:rsidP="00F672B3">
                  <w:pPr>
                    <w:pStyle w:val="afff"/>
                    <w:framePr w:hSpace="180" w:wrap="around" w:vAnchor="text" w:hAnchor="text" w:xAlign="center" w:y="1"/>
                    <w:suppressOverlap/>
                    <w:rPr>
                      <w:kern w:val="2"/>
                    </w:rPr>
                  </w:pPr>
                  <w:r w:rsidRPr="003F36F1">
                    <w:t>绵白糖</w:t>
                  </w:r>
                </w:p>
              </w:tc>
              <w:tc>
                <w:tcPr>
                  <w:tcW w:w="402" w:type="pct"/>
                  <w:vAlign w:val="center"/>
                </w:tcPr>
                <w:p w:rsidR="00CC4AA0" w:rsidRPr="003F36F1" w:rsidRDefault="00CC4AA0" w:rsidP="00F672B3">
                  <w:pPr>
                    <w:pStyle w:val="afff"/>
                    <w:framePr w:hSpace="180" w:wrap="around" w:vAnchor="text" w:hAnchor="text" w:xAlign="center" w:y="1"/>
                    <w:suppressOverlap/>
                  </w:pPr>
                  <w:r w:rsidRPr="003F36F1">
                    <w:t>固态</w:t>
                  </w:r>
                </w:p>
              </w:tc>
              <w:tc>
                <w:tcPr>
                  <w:tcW w:w="664"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50kg/</w:t>
                  </w:r>
                  <w:r w:rsidRPr="003F36F1">
                    <w:rPr>
                      <w:rFonts w:hint="eastAsia"/>
                    </w:rPr>
                    <w:t>袋</w:t>
                  </w:r>
                </w:p>
              </w:tc>
              <w:tc>
                <w:tcPr>
                  <w:tcW w:w="581" w:type="pct"/>
                  <w:vAlign w:val="center"/>
                </w:tcPr>
                <w:p w:rsidR="00CC4AA0" w:rsidRPr="003F36F1" w:rsidRDefault="00CC4AA0" w:rsidP="00F672B3">
                  <w:pPr>
                    <w:pStyle w:val="afff"/>
                    <w:framePr w:hSpace="180" w:wrap="around" w:vAnchor="text" w:hAnchor="text" w:xAlign="center" w:y="1"/>
                    <w:suppressOverlap/>
                  </w:pPr>
                  <w:r w:rsidRPr="003F36F1">
                    <w:t>2</w:t>
                  </w:r>
                </w:p>
              </w:tc>
              <w:tc>
                <w:tcPr>
                  <w:tcW w:w="532"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2.3</w:t>
                  </w:r>
                </w:p>
              </w:tc>
              <w:tc>
                <w:tcPr>
                  <w:tcW w:w="650" w:type="pct"/>
                  <w:vAlign w:val="center"/>
                </w:tcPr>
                <w:p w:rsidR="00CC4AA0" w:rsidRPr="003F36F1" w:rsidRDefault="00CC4AA0" w:rsidP="00F672B3">
                  <w:pPr>
                    <w:pStyle w:val="afff"/>
                    <w:framePr w:hSpace="180" w:wrap="around" w:vAnchor="text" w:hAnchor="text" w:xAlign="center" w:y="1"/>
                    <w:suppressOverlap/>
                  </w:pPr>
                  <w:r w:rsidRPr="003F36F1">
                    <w:rPr>
                      <w:rFonts w:hint="eastAsia"/>
                    </w:rPr>
                    <w:t>4.3</w:t>
                  </w:r>
                </w:p>
              </w:tc>
              <w:tc>
                <w:tcPr>
                  <w:tcW w:w="435" w:type="pct"/>
                  <w:vMerge/>
                  <w:vAlign w:val="center"/>
                </w:tcPr>
                <w:p w:rsidR="00CC4AA0" w:rsidRPr="003F36F1" w:rsidRDefault="00CC4AA0" w:rsidP="00F672B3">
                  <w:pPr>
                    <w:pStyle w:val="afff"/>
                    <w:framePr w:hSpace="180" w:wrap="around" w:vAnchor="text" w:hAnchor="text" w:xAlign="center" w:y="1"/>
                    <w:suppressOverlap/>
                  </w:pPr>
                </w:p>
              </w:tc>
              <w:tc>
                <w:tcPr>
                  <w:tcW w:w="783" w:type="pct"/>
                  <w:vMerge/>
                  <w:vAlign w:val="center"/>
                </w:tcPr>
                <w:p w:rsidR="00CC4AA0" w:rsidRPr="003F36F1" w:rsidRDefault="00CC4AA0"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D94A75" w:rsidRPr="003F36F1" w:rsidRDefault="00D94A75" w:rsidP="00F672B3">
                  <w:pPr>
                    <w:pStyle w:val="afff"/>
                    <w:framePr w:hSpace="180" w:wrap="around" w:vAnchor="text" w:hAnchor="text" w:xAlign="center" w:y="1"/>
                    <w:suppressOverlap/>
                  </w:pPr>
                </w:p>
              </w:tc>
              <w:tc>
                <w:tcPr>
                  <w:tcW w:w="650" w:type="pct"/>
                  <w:vAlign w:val="center"/>
                </w:tcPr>
                <w:p w:rsidR="00D94A75" w:rsidRPr="003F36F1" w:rsidRDefault="00D43897" w:rsidP="00F672B3">
                  <w:pPr>
                    <w:pStyle w:val="afff"/>
                    <w:framePr w:hSpace="180" w:wrap="around" w:vAnchor="text" w:hAnchor="text" w:xAlign="center" w:y="1"/>
                    <w:suppressOverlap/>
                    <w:rPr>
                      <w:kern w:val="2"/>
                    </w:rPr>
                  </w:pPr>
                  <w:r w:rsidRPr="003F36F1">
                    <w:t>食用油</w:t>
                  </w:r>
                  <w:r w:rsidRPr="003F36F1">
                    <w:rPr>
                      <w:rFonts w:hint="eastAsia"/>
                    </w:rPr>
                    <w:t>（大豆油）</w:t>
                  </w:r>
                </w:p>
              </w:tc>
              <w:tc>
                <w:tcPr>
                  <w:tcW w:w="402" w:type="pct"/>
                  <w:vAlign w:val="center"/>
                </w:tcPr>
                <w:p w:rsidR="00D94A75" w:rsidRPr="003F36F1" w:rsidRDefault="00D94A75" w:rsidP="00F672B3">
                  <w:pPr>
                    <w:pStyle w:val="afff"/>
                    <w:framePr w:hSpace="180" w:wrap="around" w:vAnchor="text" w:hAnchor="text" w:xAlign="center" w:y="1"/>
                    <w:suppressOverlap/>
                  </w:pPr>
                  <w:r w:rsidRPr="003F36F1">
                    <w:t>液态</w:t>
                  </w:r>
                </w:p>
              </w:tc>
              <w:tc>
                <w:tcPr>
                  <w:tcW w:w="664"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罐装</w:t>
                  </w:r>
                </w:p>
              </w:tc>
              <w:tc>
                <w:tcPr>
                  <w:tcW w:w="581" w:type="pct"/>
                  <w:vAlign w:val="center"/>
                </w:tcPr>
                <w:p w:rsidR="00D94A75" w:rsidRPr="003F36F1" w:rsidRDefault="00D94A75" w:rsidP="00F672B3">
                  <w:pPr>
                    <w:pStyle w:val="afff"/>
                    <w:framePr w:hSpace="180" w:wrap="around" w:vAnchor="text" w:hAnchor="text" w:xAlign="center" w:y="1"/>
                    <w:suppressOverlap/>
                  </w:pPr>
                  <w:r w:rsidRPr="003F36F1">
                    <w:t>10</w:t>
                  </w:r>
                </w:p>
              </w:tc>
              <w:tc>
                <w:tcPr>
                  <w:tcW w:w="532"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12</w:t>
                  </w: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22</w:t>
                  </w:r>
                </w:p>
              </w:tc>
              <w:tc>
                <w:tcPr>
                  <w:tcW w:w="435" w:type="pct"/>
                  <w:vAlign w:val="center"/>
                </w:tcPr>
                <w:p w:rsidR="00D94A75" w:rsidRPr="003F36F1" w:rsidRDefault="00CC4AA0" w:rsidP="00F672B3">
                  <w:pPr>
                    <w:pStyle w:val="afff"/>
                    <w:framePr w:hSpace="180" w:wrap="around" w:vAnchor="text" w:hAnchor="text" w:xAlign="center" w:y="1"/>
                    <w:suppressOverlap/>
                  </w:pPr>
                  <w:r w:rsidRPr="003F36F1">
                    <w:rPr>
                      <w:rFonts w:hint="eastAsia"/>
                    </w:rPr>
                    <w:t>储油罐</w:t>
                  </w:r>
                </w:p>
              </w:tc>
              <w:tc>
                <w:tcPr>
                  <w:tcW w:w="783" w:type="pct"/>
                  <w:vMerge/>
                  <w:vAlign w:val="center"/>
                </w:tcPr>
                <w:p w:rsidR="00D94A75" w:rsidRPr="003F36F1" w:rsidRDefault="00D94A75"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D94A75" w:rsidRPr="003F36F1" w:rsidRDefault="00D94A75" w:rsidP="00F672B3">
                  <w:pPr>
                    <w:pStyle w:val="afff"/>
                    <w:framePr w:hSpace="180" w:wrap="around" w:vAnchor="text" w:hAnchor="text" w:xAlign="center" w:y="1"/>
                    <w:suppressOverlap/>
                  </w:pP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葱</w:t>
                  </w:r>
                </w:p>
              </w:tc>
              <w:tc>
                <w:tcPr>
                  <w:tcW w:w="402" w:type="pct"/>
                  <w:vAlign w:val="center"/>
                </w:tcPr>
                <w:p w:rsidR="00D94A75" w:rsidRPr="003F36F1" w:rsidRDefault="00D94A75" w:rsidP="00F672B3">
                  <w:pPr>
                    <w:pStyle w:val="afff"/>
                    <w:framePr w:hSpace="180" w:wrap="around" w:vAnchor="text" w:hAnchor="text" w:xAlign="center" w:y="1"/>
                    <w:suppressOverlap/>
                  </w:pPr>
                  <w:r w:rsidRPr="003F36F1">
                    <w:t>固态</w:t>
                  </w:r>
                </w:p>
              </w:tc>
              <w:tc>
                <w:tcPr>
                  <w:tcW w:w="664" w:type="pct"/>
                  <w:vMerge w:val="restart"/>
                  <w:vAlign w:val="center"/>
                </w:tcPr>
                <w:p w:rsidR="00D94A75" w:rsidRPr="003F36F1" w:rsidRDefault="00D94A75" w:rsidP="00F672B3">
                  <w:pPr>
                    <w:pStyle w:val="afff"/>
                    <w:framePr w:hSpace="180" w:wrap="around" w:vAnchor="text" w:hAnchor="text" w:xAlign="center" w:y="1"/>
                    <w:suppressOverlap/>
                  </w:pPr>
                  <w:r w:rsidRPr="003F36F1">
                    <w:rPr>
                      <w:rFonts w:hint="eastAsia"/>
                    </w:rPr>
                    <w:t>散装（已进行预处理）</w:t>
                  </w:r>
                </w:p>
              </w:tc>
              <w:tc>
                <w:tcPr>
                  <w:tcW w:w="581"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0.6</w:t>
                  </w:r>
                </w:p>
              </w:tc>
              <w:tc>
                <w:tcPr>
                  <w:tcW w:w="532"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0.8</w:t>
                  </w: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1.4</w:t>
                  </w:r>
                </w:p>
              </w:tc>
              <w:tc>
                <w:tcPr>
                  <w:tcW w:w="435" w:type="pct"/>
                  <w:vMerge w:val="restart"/>
                  <w:vAlign w:val="center"/>
                </w:tcPr>
                <w:p w:rsidR="00D94A75" w:rsidRPr="003F36F1" w:rsidRDefault="00D94A75" w:rsidP="00F672B3">
                  <w:pPr>
                    <w:pStyle w:val="afff"/>
                    <w:framePr w:hSpace="180" w:wrap="around" w:vAnchor="text" w:hAnchor="text" w:xAlign="center" w:y="1"/>
                    <w:suppressOverlap/>
                  </w:pPr>
                  <w:r w:rsidRPr="003F36F1">
                    <w:rPr>
                      <w:rFonts w:hint="eastAsia"/>
                    </w:rPr>
                    <w:t>保鲜库</w:t>
                  </w:r>
                </w:p>
              </w:tc>
              <w:tc>
                <w:tcPr>
                  <w:tcW w:w="783" w:type="pct"/>
                  <w:vMerge/>
                  <w:vAlign w:val="center"/>
                </w:tcPr>
                <w:p w:rsidR="00D94A75" w:rsidRPr="003F36F1" w:rsidRDefault="00D94A75"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D94A75" w:rsidRPr="003F36F1" w:rsidRDefault="00D94A75" w:rsidP="00F672B3">
                  <w:pPr>
                    <w:pStyle w:val="afff"/>
                    <w:framePr w:hSpace="180" w:wrap="around" w:vAnchor="text" w:hAnchor="text" w:xAlign="center" w:y="1"/>
                    <w:suppressOverlap/>
                  </w:pP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姜</w:t>
                  </w:r>
                </w:p>
              </w:tc>
              <w:tc>
                <w:tcPr>
                  <w:tcW w:w="402" w:type="pct"/>
                  <w:vAlign w:val="center"/>
                </w:tcPr>
                <w:p w:rsidR="00D94A75" w:rsidRPr="003F36F1" w:rsidRDefault="00D94A75" w:rsidP="00F672B3">
                  <w:pPr>
                    <w:pStyle w:val="afff"/>
                    <w:framePr w:hSpace="180" w:wrap="around" w:vAnchor="text" w:hAnchor="text" w:xAlign="center" w:y="1"/>
                    <w:suppressOverlap/>
                  </w:pPr>
                  <w:r w:rsidRPr="003F36F1">
                    <w:t>固态</w:t>
                  </w:r>
                </w:p>
              </w:tc>
              <w:tc>
                <w:tcPr>
                  <w:tcW w:w="664" w:type="pct"/>
                  <w:vMerge/>
                  <w:vAlign w:val="center"/>
                </w:tcPr>
                <w:p w:rsidR="00D94A75" w:rsidRPr="003F36F1" w:rsidRDefault="00D94A75" w:rsidP="00F672B3">
                  <w:pPr>
                    <w:pStyle w:val="afff"/>
                    <w:framePr w:hSpace="180" w:wrap="around" w:vAnchor="text" w:hAnchor="text" w:xAlign="center" w:y="1"/>
                    <w:suppressOverlap/>
                  </w:pPr>
                </w:p>
              </w:tc>
              <w:tc>
                <w:tcPr>
                  <w:tcW w:w="581"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0.49</w:t>
                  </w:r>
                </w:p>
              </w:tc>
              <w:tc>
                <w:tcPr>
                  <w:tcW w:w="532"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0.58</w:t>
                  </w: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1.07</w:t>
                  </w:r>
                </w:p>
              </w:tc>
              <w:tc>
                <w:tcPr>
                  <w:tcW w:w="435" w:type="pct"/>
                  <w:vMerge/>
                  <w:vAlign w:val="center"/>
                </w:tcPr>
                <w:p w:rsidR="00D94A75" w:rsidRPr="003F36F1" w:rsidRDefault="00D94A75" w:rsidP="00F672B3">
                  <w:pPr>
                    <w:pStyle w:val="afff"/>
                    <w:framePr w:hSpace="180" w:wrap="around" w:vAnchor="text" w:hAnchor="text" w:xAlign="center" w:y="1"/>
                    <w:suppressOverlap/>
                  </w:pPr>
                </w:p>
              </w:tc>
              <w:tc>
                <w:tcPr>
                  <w:tcW w:w="783" w:type="pct"/>
                  <w:vMerge/>
                  <w:vAlign w:val="center"/>
                </w:tcPr>
                <w:p w:rsidR="00D94A75" w:rsidRPr="003F36F1" w:rsidRDefault="00D94A75"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D94A75" w:rsidRPr="003F36F1" w:rsidRDefault="00D94A75" w:rsidP="00F672B3">
                  <w:pPr>
                    <w:pStyle w:val="afff"/>
                    <w:framePr w:hSpace="180" w:wrap="around" w:vAnchor="text" w:hAnchor="text" w:xAlign="center" w:y="1"/>
                    <w:suppressOverlap/>
                  </w:pP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蒜</w:t>
                  </w:r>
                </w:p>
              </w:tc>
              <w:tc>
                <w:tcPr>
                  <w:tcW w:w="402" w:type="pct"/>
                  <w:vAlign w:val="center"/>
                </w:tcPr>
                <w:p w:rsidR="00D94A75" w:rsidRPr="003F36F1" w:rsidRDefault="00D94A75" w:rsidP="00F672B3">
                  <w:pPr>
                    <w:pStyle w:val="afff"/>
                    <w:framePr w:hSpace="180" w:wrap="around" w:vAnchor="text" w:hAnchor="text" w:xAlign="center" w:y="1"/>
                    <w:suppressOverlap/>
                  </w:pPr>
                  <w:r w:rsidRPr="003F36F1">
                    <w:t>固态</w:t>
                  </w:r>
                </w:p>
              </w:tc>
              <w:tc>
                <w:tcPr>
                  <w:tcW w:w="664" w:type="pct"/>
                  <w:vMerge/>
                  <w:vAlign w:val="center"/>
                </w:tcPr>
                <w:p w:rsidR="00D94A75" w:rsidRPr="003F36F1" w:rsidRDefault="00D94A75" w:rsidP="00F672B3">
                  <w:pPr>
                    <w:pStyle w:val="afff"/>
                    <w:framePr w:hSpace="180" w:wrap="around" w:vAnchor="text" w:hAnchor="text" w:xAlign="center" w:y="1"/>
                    <w:suppressOverlap/>
                  </w:pPr>
                </w:p>
              </w:tc>
              <w:tc>
                <w:tcPr>
                  <w:tcW w:w="581"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0.52</w:t>
                  </w:r>
                </w:p>
              </w:tc>
              <w:tc>
                <w:tcPr>
                  <w:tcW w:w="532"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0.66</w:t>
                  </w: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1.18</w:t>
                  </w:r>
                </w:p>
              </w:tc>
              <w:tc>
                <w:tcPr>
                  <w:tcW w:w="435" w:type="pct"/>
                  <w:vMerge/>
                  <w:vAlign w:val="center"/>
                </w:tcPr>
                <w:p w:rsidR="00D94A75" w:rsidRPr="003F36F1" w:rsidRDefault="00D94A75" w:rsidP="00F672B3">
                  <w:pPr>
                    <w:pStyle w:val="afff"/>
                    <w:framePr w:hSpace="180" w:wrap="around" w:vAnchor="text" w:hAnchor="text" w:xAlign="center" w:y="1"/>
                    <w:suppressOverlap/>
                  </w:pPr>
                </w:p>
              </w:tc>
              <w:tc>
                <w:tcPr>
                  <w:tcW w:w="783" w:type="pct"/>
                  <w:vMerge/>
                  <w:vAlign w:val="center"/>
                </w:tcPr>
                <w:p w:rsidR="00D94A75" w:rsidRPr="003F36F1" w:rsidRDefault="00D94A75"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restart"/>
                  <w:vAlign w:val="center"/>
                </w:tcPr>
                <w:p w:rsidR="00D94A75" w:rsidRPr="003F36F1" w:rsidRDefault="00D94A75" w:rsidP="00F672B3">
                  <w:pPr>
                    <w:pStyle w:val="afff"/>
                    <w:framePr w:hSpace="180" w:wrap="around" w:vAnchor="text" w:hAnchor="text" w:xAlign="center" w:y="1"/>
                    <w:suppressOverlap/>
                  </w:pPr>
                  <w:r w:rsidRPr="003F36F1">
                    <w:t>3</w:t>
                  </w:r>
                </w:p>
              </w:tc>
              <w:tc>
                <w:tcPr>
                  <w:tcW w:w="650" w:type="pct"/>
                  <w:vAlign w:val="center"/>
                </w:tcPr>
                <w:p w:rsidR="00D94A75" w:rsidRPr="003F36F1" w:rsidRDefault="00D94A75" w:rsidP="00F672B3">
                  <w:pPr>
                    <w:pStyle w:val="afff"/>
                    <w:framePr w:hSpace="180" w:wrap="around" w:vAnchor="text" w:hAnchor="text" w:xAlign="center" w:y="1"/>
                    <w:suppressOverlap/>
                    <w:rPr>
                      <w:kern w:val="2"/>
                    </w:rPr>
                  </w:pPr>
                  <w:r w:rsidRPr="003F36F1">
                    <w:t>食用油</w:t>
                  </w:r>
                  <w:r w:rsidR="00D43897" w:rsidRPr="003F36F1">
                    <w:rPr>
                      <w:rFonts w:hint="eastAsia"/>
                    </w:rPr>
                    <w:t>（大豆油）</w:t>
                  </w:r>
                </w:p>
              </w:tc>
              <w:tc>
                <w:tcPr>
                  <w:tcW w:w="402" w:type="pct"/>
                  <w:vAlign w:val="center"/>
                </w:tcPr>
                <w:p w:rsidR="00D94A75" w:rsidRPr="003F36F1" w:rsidRDefault="00D94A75" w:rsidP="00F672B3">
                  <w:pPr>
                    <w:pStyle w:val="afff"/>
                    <w:framePr w:hSpace="180" w:wrap="around" w:vAnchor="text" w:hAnchor="text" w:xAlign="center" w:y="1"/>
                    <w:suppressOverlap/>
                  </w:pPr>
                  <w:r w:rsidRPr="003F36F1">
                    <w:t>液态</w:t>
                  </w:r>
                </w:p>
              </w:tc>
              <w:tc>
                <w:tcPr>
                  <w:tcW w:w="664"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罐装</w:t>
                  </w:r>
                </w:p>
              </w:tc>
              <w:tc>
                <w:tcPr>
                  <w:tcW w:w="581" w:type="pct"/>
                  <w:vAlign w:val="center"/>
                </w:tcPr>
                <w:p w:rsidR="00D94A75" w:rsidRPr="003F36F1" w:rsidRDefault="00D94A75" w:rsidP="00F672B3">
                  <w:pPr>
                    <w:pStyle w:val="afff"/>
                    <w:framePr w:hSpace="180" w:wrap="around" w:vAnchor="text" w:hAnchor="text" w:xAlign="center" w:y="1"/>
                    <w:suppressOverlap/>
                  </w:pPr>
                  <w:r w:rsidRPr="003F36F1">
                    <w:t>5</w:t>
                  </w:r>
                </w:p>
              </w:tc>
              <w:tc>
                <w:tcPr>
                  <w:tcW w:w="532" w:type="pct"/>
                  <w:vAlign w:val="center"/>
                </w:tcPr>
                <w:p w:rsidR="00D94A75" w:rsidRPr="003F36F1" w:rsidRDefault="00D94A75" w:rsidP="00F672B3">
                  <w:pPr>
                    <w:pStyle w:val="afff"/>
                    <w:framePr w:hSpace="180" w:wrap="around" w:vAnchor="text" w:hAnchor="text" w:xAlign="center" w:y="1"/>
                    <w:suppressOverlap/>
                  </w:pPr>
                  <w:r w:rsidRPr="003F36F1">
                    <w:t>1</w:t>
                  </w:r>
                  <w:r w:rsidRPr="003F36F1">
                    <w:rPr>
                      <w:rFonts w:hint="eastAsia"/>
                    </w:rPr>
                    <w:t>38</w:t>
                  </w: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143</w:t>
                  </w:r>
                </w:p>
              </w:tc>
              <w:tc>
                <w:tcPr>
                  <w:tcW w:w="435" w:type="pct"/>
                  <w:vAlign w:val="center"/>
                </w:tcPr>
                <w:p w:rsidR="00D94A75" w:rsidRPr="003F36F1" w:rsidRDefault="00CC4AA0" w:rsidP="00F672B3">
                  <w:pPr>
                    <w:pStyle w:val="afff"/>
                    <w:framePr w:hSpace="180" w:wrap="around" w:vAnchor="text" w:hAnchor="text" w:xAlign="center" w:y="1"/>
                    <w:suppressOverlap/>
                  </w:pPr>
                  <w:r w:rsidRPr="003F36F1">
                    <w:rPr>
                      <w:rFonts w:hint="eastAsia"/>
                    </w:rPr>
                    <w:t>储油罐</w:t>
                  </w:r>
                </w:p>
              </w:tc>
              <w:tc>
                <w:tcPr>
                  <w:tcW w:w="783" w:type="pct"/>
                  <w:vMerge w:val="restart"/>
                  <w:vAlign w:val="center"/>
                </w:tcPr>
                <w:p w:rsidR="00D94A75" w:rsidRPr="003F36F1" w:rsidRDefault="00D94A75" w:rsidP="00F672B3">
                  <w:pPr>
                    <w:pStyle w:val="afff"/>
                    <w:framePr w:hSpace="180" w:wrap="around" w:vAnchor="text" w:hAnchor="text" w:xAlign="center" w:y="1"/>
                    <w:suppressOverlap/>
                  </w:pPr>
                  <w:r w:rsidRPr="003F36F1">
                    <w:t>食用调味油（复合调味油）</w:t>
                  </w:r>
                </w:p>
              </w:tc>
            </w:tr>
            <w:tr w:rsidR="003F36F1" w:rsidRPr="003F36F1" w:rsidTr="00833584">
              <w:trPr>
                <w:trHeight w:val="340"/>
                <w:jc w:val="center"/>
              </w:trPr>
              <w:tc>
                <w:tcPr>
                  <w:tcW w:w="303" w:type="pct"/>
                  <w:vMerge/>
                  <w:vAlign w:val="center"/>
                </w:tcPr>
                <w:p w:rsidR="00D94A75" w:rsidRPr="003F36F1" w:rsidRDefault="00D94A75" w:rsidP="00F672B3">
                  <w:pPr>
                    <w:pStyle w:val="afff"/>
                    <w:framePr w:hSpace="180" w:wrap="around" w:vAnchor="text" w:hAnchor="text" w:xAlign="center" w:y="1"/>
                    <w:suppressOverlap/>
                  </w:pPr>
                </w:p>
              </w:tc>
              <w:tc>
                <w:tcPr>
                  <w:tcW w:w="650" w:type="pct"/>
                  <w:vAlign w:val="center"/>
                </w:tcPr>
                <w:p w:rsidR="00D94A75" w:rsidRPr="003F36F1" w:rsidRDefault="00D94A75" w:rsidP="00F672B3">
                  <w:pPr>
                    <w:pStyle w:val="afff"/>
                    <w:framePr w:hSpace="180" w:wrap="around" w:vAnchor="text" w:hAnchor="text" w:xAlign="center" w:y="1"/>
                    <w:suppressOverlap/>
                    <w:rPr>
                      <w:kern w:val="2"/>
                    </w:rPr>
                  </w:pPr>
                  <w:r w:rsidRPr="003F36F1">
                    <w:t>辣椒</w:t>
                  </w:r>
                </w:p>
              </w:tc>
              <w:tc>
                <w:tcPr>
                  <w:tcW w:w="402" w:type="pct"/>
                  <w:vAlign w:val="center"/>
                </w:tcPr>
                <w:p w:rsidR="00D94A75" w:rsidRPr="003F36F1" w:rsidRDefault="00D94A75" w:rsidP="00F672B3">
                  <w:pPr>
                    <w:pStyle w:val="afff"/>
                    <w:framePr w:hSpace="180" w:wrap="around" w:vAnchor="text" w:hAnchor="text" w:xAlign="center" w:y="1"/>
                    <w:suppressOverlap/>
                  </w:pPr>
                  <w:r w:rsidRPr="003F36F1">
                    <w:t>固态</w:t>
                  </w:r>
                </w:p>
              </w:tc>
              <w:tc>
                <w:tcPr>
                  <w:tcW w:w="664"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袋装</w:t>
                  </w:r>
                </w:p>
              </w:tc>
              <w:tc>
                <w:tcPr>
                  <w:tcW w:w="581" w:type="pct"/>
                  <w:vAlign w:val="center"/>
                </w:tcPr>
                <w:p w:rsidR="00D94A75" w:rsidRPr="003F36F1" w:rsidRDefault="00D94A75" w:rsidP="00F672B3">
                  <w:pPr>
                    <w:pStyle w:val="afff"/>
                    <w:framePr w:hSpace="180" w:wrap="around" w:vAnchor="text" w:hAnchor="text" w:xAlign="center" w:y="1"/>
                    <w:suppressOverlap/>
                  </w:pPr>
                  <w:r w:rsidRPr="003F36F1">
                    <w:t>0.4</w:t>
                  </w:r>
                </w:p>
              </w:tc>
              <w:tc>
                <w:tcPr>
                  <w:tcW w:w="532" w:type="pct"/>
                  <w:vAlign w:val="center"/>
                </w:tcPr>
                <w:p w:rsidR="00D94A75" w:rsidRPr="003F36F1" w:rsidRDefault="00D94A75" w:rsidP="00F672B3">
                  <w:pPr>
                    <w:pStyle w:val="afff"/>
                    <w:framePr w:hSpace="180" w:wrap="around" w:vAnchor="text" w:hAnchor="text" w:xAlign="center" w:y="1"/>
                    <w:suppressOverlap/>
                  </w:pPr>
                  <w:r w:rsidRPr="003F36F1">
                    <w:t>35</w:t>
                  </w:r>
                </w:p>
              </w:tc>
              <w:tc>
                <w:tcPr>
                  <w:tcW w:w="650" w:type="pct"/>
                  <w:vAlign w:val="center"/>
                </w:tcPr>
                <w:p w:rsidR="00D94A75" w:rsidRPr="003F36F1" w:rsidRDefault="00D94A75" w:rsidP="00F672B3">
                  <w:pPr>
                    <w:pStyle w:val="afff"/>
                    <w:framePr w:hSpace="180" w:wrap="around" w:vAnchor="text" w:hAnchor="text" w:xAlign="center" w:y="1"/>
                    <w:suppressOverlap/>
                  </w:pPr>
                  <w:r w:rsidRPr="003F36F1">
                    <w:t>35.4</w:t>
                  </w:r>
                </w:p>
              </w:tc>
              <w:tc>
                <w:tcPr>
                  <w:tcW w:w="435" w:type="pct"/>
                  <w:vMerge w:val="restart"/>
                  <w:vAlign w:val="center"/>
                </w:tcPr>
                <w:p w:rsidR="00D94A75" w:rsidRPr="003F36F1" w:rsidRDefault="00D94A75" w:rsidP="00F672B3">
                  <w:pPr>
                    <w:pStyle w:val="afff"/>
                    <w:framePr w:hSpace="180" w:wrap="around" w:vAnchor="text" w:hAnchor="text" w:xAlign="center" w:y="1"/>
                    <w:suppressOverlap/>
                  </w:pPr>
                  <w:r w:rsidRPr="003F36F1">
                    <w:rPr>
                      <w:rFonts w:hint="eastAsia"/>
                    </w:rPr>
                    <w:t>原料仓库</w:t>
                  </w:r>
                </w:p>
              </w:tc>
              <w:tc>
                <w:tcPr>
                  <w:tcW w:w="783" w:type="pct"/>
                  <w:vMerge/>
                  <w:vAlign w:val="center"/>
                </w:tcPr>
                <w:p w:rsidR="00D94A75" w:rsidRPr="003F36F1" w:rsidRDefault="00D94A75"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D94A75" w:rsidRPr="003F36F1" w:rsidRDefault="00D94A75" w:rsidP="00F672B3">
                  <w:pPr>
                    <w:pStyle w:val="afff"/>
                    <w:framePr w:hSpace="180" w:wrap="around" w:vAnchor="text" w:hAnchor="text" w:xAlign="center" w:y="1"/>
                    <w:suppressOverlap/>
                  </w:pPr>
                </w:p>
              </w:tc>
              <w:tc>
                <w:tcPr>
                  <w:tcW w:w="650" w:type="pct"/>
                  <w:vAlign w:val="center"/>
                </w:tcPr>
                <w:p w:rsidR="00D94A75" w:rsidRPr="003F36F1" w:rsidRDefault="00D94A75" w:rsidP="00F672B3">
                  <w:pPr>
                    <w:pStyle w:val="afff"/>
                    <w:framePr w:hSpace="180" w:wrap="around" w:vAnchor="text" w:hAnchor="text" w:xAlign="center" w:y="1"/>
                    <w:suppressOverlap/>
                    <w:rPr>
                      <w:kern w:val="2"/>
                    </w:rPr>
                  </w:pPr>
                  <w:r w:rsidRPr="003F36F1">
                    <w:t>菜籽油</w:t>
                  </w:r>
                </w:p>
              </w:tc>
              <w:tc>
                <w:tcPr>
                  <w:tcW w:w="402" w:type="pct"/>
                  <w:vAlign w:val="center"/>
                </w:tcPr>
                <w:p w:rsidR="00D94A75" w:rsidRPr="003F36F1" w:rsidRDefault="00D94A75" w:rsidP="00F672B3">
                  <w:pPr>
                    <w:pStyle w:val="afff"/>
                    <w:framePr w:hSpace="180" w:wrap="around" w:vAnchor="text" w:hAnchor="text" w:xAlign="center" w:y="1"/>
                    <w:suppressOverlap/>
                  </w:pPr>
                  <w:r w:rsidRPr="003F36F1">
                    <w:t>液态</w:t>
                  </w:r>
                </w:p>
              </w:tc>
              <w:tc>
                <w:tcPr>
                  <w:tcW w:w="664"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25L/</w:t>
                  </w:r>
                  <w:r w:rsidRPr="003F36F1">
                    <w:rPr>
                      <w:rFonts w:hint="eastAsia"/>
                    </w:rPr>
                    <w:t>桶</w:t>
                  </w:r>
                </w:p>
              </w:tc>
              <w:tc>
                <w:tcPr>
                  <w:tcW w:w="581" w:type="pct"/>
                  <w:vAlign w:val="center"/>
                </w:tcPr>
                <w:p w:rsidR="00D94A75" w:rsidRPr="003F36F1" w:rsidRDefault="00D94A75" w:rsidP="00F672B3">
                  <w:pPr>
                    <w:pStyle w:val="afff"/>
                    <w:framePr w:hSpace="180" w:wrap="around" w:vAnchor="text" w:hAnchor="text" w:xAlign="center" w:y="1"/>
                    <w:suppressOverlap/>
                  </w:pPr>
                  <w:r w:rsidRPr="003F36F1">
                    <w:t>2</w:t>
                  </w:r>
                </w:p>
              </w:tc>
              <w:tc>
                <w:tcPr>
                  <w:tcW w:w="532"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53</w:t>
                  </w: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55</w:t>
                  </w:r>
                </w:p>
              </w:tc>
              <w:tc>
                <w:tcPr>
                  <w:tcW w:w="435" w:type="pct"/>
                  <w:vMerge/>
                  <w:vAlign w:val="center"/>
                </w:tcPr>
                <w:p w:rsidR="00D94A75" w:rsidRPr="003F36F1" w:rsidRDefault="00D94A75" w:rsidP="00F672B3">
                  <w:pPr>
                    <w:pStyle w:val="afff"/>
                    <w:framePr w:hSpace="180" w:wrap="around" w:vAnchor="text" w:hAnchor="text" w:xAlign="center" w:y="1"/>
                    <w:suppressOverlap/>
                  </w:pPr>
                </w:p>
              </w:tc>
              <w:tc>
                <w:tcPr>
                  <w:tcW w:w="783" w:type="pct"/>
                  <w:vMerge/>
                  <w:vAlign w:val="center"/>
                </w:tcPr>
                <w:p w:rsidR="00D94A75" w:rsidRPr="003F36F1" w:rsidRDefault="00D94A75"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D94A75" w:rsidRPr="003F36F1" w:rsidRDefault="00D94A75" w:rsidP="00F672B3">
                  <w:pPr>
                    <w:pStyle w:val="afff"/>
                    <w:framePr w:hSpace="180" w:wrap="around" w:vAnchor="text" w:hAnchor="text" w:xAlign="center" w:y="1"/>
                    <w:suppressOverlap/>
                  </w:pPr>
                </w:p>
              </w:tc>
              <w:tc>
                <w:tcPr>
                  <w:tcW w:w="650" w:type="pct"/>
                  <w:vAlign w:val="center"/>
                </w:tcPr>
                <w:p w:rsidR="00D94A75" w:rsidRPr="003F36F1" w:rsidRDefault="00D94A75" w:rsidP="00F672B3">
                  <w:pPr>
                    <w:pStyle w:val="afff"/>
                    <w:framePr w:hSpace="180" w:wrap="around" w:vAnchor="text" w:hAnchor="text" w:xAlign="center" w:y="1"/>
                    <w:suppressOverlap/>
                    <w:rPr>
                      <w:kern w:val="2"/>
                    </w:rPr>
                  </w:pPr>
                  <w:r w:rsidRPr="003F36F1">
                    <w:t>香辛料</w:t>
                  </w:r>
                </w:p>
              </w:tc>
              <w:tc>
                <w:tcPr>
                  <w:tcW w:w="402" w:type="pct"/>
                  <w:vAlign w:val="center"/>
                </w:tcPr>
                <w:p w:rsidR="00D94A75" w:rsidRPr="003F36F1" w:rsidRDefault="00D94A75" w:rsidP="00F672B3">
                  <w:pPr>
                    <w:pStyle w:val="afff"/>
                    <w:framePr w:hSpace="180" w:wrap="around" w:vAnchor="text" w:hAnchor="text" w:xAlign="center" w:y="1"/>
                    <w:suppressOverlap/>
                  </w:pPr>
                  <w:r w:rsidRPr="003F36F1">
                    <w:t>固态</w:t>
                  </w:r>
                </w:p>
              </w:tc>
              <w:tc>
                <w:tcPr>
                  <w:tcW w:w="664"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箱装</w:t>
                  </w:r>
                </w:p>
              </w:tc>
              <w:tc>
                <w:tcPr>
                  <w:tcW w:w="581" w:type="pct"/>
                  <w:vAlign w:val="center"/>
                </w:tcPr>
                <w:p w:rsidR="00D94A75" w:rsidRPr="003F36F1" w:rsidRDefault="00D94A75" w:rsidP="00F672B3">
                  <w:pPr>
                    <w:pStyle w:val="afff"/>
                    <w:framePr w:hSpace="180" w:wrap="around" w:vAnchor="text" w:hAnchor="text" w:xAlign="center" w:y="1"/>
                    <w:suppressOverlap/>
                  </w:pPr>
                  <w:r w:rsidRPr="003F36F1">
                    <w:t>0.2</w:t>
                  </w:r>
                </w:p>
              </w:tc>
              <w:tc>
                <w:tcPr>
                  <w:tcW w:w="532" w:type="pct"/>
                  <w:vAlign w:val="center"/>
                </w:tcPr>
                <w:p w:rsidR="00D94A75" w:rsidRPr="003F36F1" w:rsidRDefault="00D94A75" w:rsidP="00F672B3">
                  <w:pPr>
                    <w:pStyle w:val="afff"/>
                    <w:framePr w:hSpace="180" w:wrap="around" w:vAnchor="text" w:hAnchor="text" w:xAlign="center" w:y="1"/>
                    <w:suppressOverlap/>
                  </w:pPr>
                  <w:r w:rsidRPr="003F36F1">
                    <w:t>5</w:t>
                  </w:r>
                </w:p>
              </w:tc>
              <w:tc>
                <w:tcPr>
                  <w:tcW w:w="650" w:type="pct"/>
                  <w:vAlign w:val="center"/>
                </w:tcPr>
                <w:p w:rsidR="00D94A75" w:rsidRPr="003F36F1" w:rsidRDefault="00D94A75" w:rsidP="00F672B3">
                  <w:pPr>
                    <w:pStyle w:val="afff"/>
                    <w:framePr w:hSpace="180" w:wrap="around" w:vAnchor="text" w:hAnchor="text" w:xAlign="center" w:y="1"/>
                    <w:suppressOverlap/>
                  </w:pPr>
                  <w:r w:rsidRPr="003F36F1">
                    <w:t>5.2</w:t>
                  </w:r>
                </w:p>
              </w:tc>
              <w:tc>
                <w:tcPr>
                  <w:tcW w:w="435" w:type="pct"/>
                  <w:vMerge/>
                  <w:vAlign w:val="center"/>
                </w:tcPr>
                <w:p w:rsidR="00D94A75" w:rsidRPr="003F36F1" w:rsidRDefault="00D94A75" w:rsidP="00F672B3">
                  <w:pPr>
                    <w:pStyle w:val="afff"/>
                    <w:framePr w:hSpace="180" w:wrap="around" w:vAnchor="text" w:hAnchor="text" w:xAlign="center" w:y="1"/>
                    <w:suppressOverlap/>
                  </w:pPr>
                </w:p>
              </w:tc>
              <w:tc>
                <w:tcPr>
                  <w:tcW w:w="783" w:type="pct"/>
                  <w:vMerge/>
                  <w:vAlign w:val="center"/>
                </w:tcPr>
                <w:p w:rsidR="00D94A75" w:rsidRPr="003F36F1" w:rsidRDefault="00D94A75"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D94A75" w:rsidRPr="003F36F1" w:rsidRDefault="00D94A75" w:rsidP="00F672B3">
                  <w:pPr>
                    <w:pStyle w:val="afff"/>
                    <w:framePr w:hSpace="180" w:wrap="around" w:vAnchor="text" w:hAnchor="text" w:xAlign="center" w:y="1"/>
                    <w:suppressOverlap/>
                  </w:pP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葱</w:t>
                  </w:r>
                </w:p>
              </w:tc>
              <w:tc>
                <w:tcPr>
                  <w:tcW w:w="402" w:type="pct"/>
                  <w:vAlign w:val="center"/>
                </w:tcPr>
                <w:p w:rsidR="00D94A75" w:rsidRPr="003F36F1" w:rsidRDefault="00D94A75" w:rsidP="00F672B3">
                  <w:pPr>
                    <w:pStyle w:val="afff"/>
                    <w:framePr w:hSpace="180" w:wrap="around" w:vAnchor="text" w:hAnchor="text" w:xAlign="center" w:y="1"/>
                    <w:suppressOverlap/>
                  </w:pPr>
                  <w:r w:rsidRPr="003F36F1">
                    <w:t>固态</w:t>
                  </w:r>
                </w:p>
              </w:tc>
              <w:tc>
                <w:tcPr>
                  <w:tcW w:w="664" w:type="pct"/>
                  <w:vMerge w:val="restart"/>
                  <w:vAlign w:val="center"/>
                </w:tcPr>
                <w:p w:rsidR="00D94A75" w:rsidRPr="003F36F1" w:rsidRDefault="00D94A75" w:rsidP="00F672B3">
                  <w:pPr>
                    <w:pStyle w:val="afff"/>
                    <w:framePr w:hSpace="180" w:wrap="around" w:vAnchor="text" w:hAnchor="text" w:xAlign="center" w:y="1"/>
                    <w:suppressOverlap/>
                  </w:pPr>
                  <w:r w:rsidRPr="003F36F1">
                    <w:rPr>
                      <w:rFonts w:hint="eastAsia"/>
                    </w:rPr>
                    <w:t>散装（已进行预处</w:t>
                  </w:r>
                  <w:r w:rsidRPr="003F36F1">
                    <w:rPr>
                      <w:rFonts w:hint="eastAsia"/>
                    </w:rPr>
                    <w:lastRenderedPageBreak/>
                    <w:t>理）</w:t>
                  </w:r>
                </w:p>
              </w:tc>
              <w:tc>
                <w:tcPr>
                  <w:tcW w:w="581"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lastRenderedPageBreak/>
                    <w:t>0.1</w:t>
                  </w:r>
                </w:p>
              </w:tc>
              <w:tc>
                <w:tcPr>
                  <w:tcW w:w="532"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2.6</w:t>
                  </w: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2.7</w:t>
                  </w:r>
                </w:p>
              </w:tc>
              <w:tc>
                <w:tcPr>
                  <w:tcW w:w="435" w:type="pct"/>
                  <w:vMerge w:val="restart"/>
                  <w:vAlign w:val="center"/>
                </w:tcPr>
                <w:p w:rsidR="00D94A75" w:rsidRPr="003F36F1" w:rsidRDefault="00D94A75" w:rsidP="00F672B3">
                  <w:pPr>
                    <w:pStyle w:val="afff"/>
                    <w:framePr w:hSpace="180" w:wrap="around" w:vAnchor="text" w:hAnchor="text" w:xAlign="center" w:y="1"/>
                    <w:suppressOverlap/>
                  </w:pPr>
                  <w:r w:rsidRPr="003F36F1">
                    <w:rPr>
                      <w:rFonts w:hint="eastAsia"/>
                    </w:rPr>
                    <w:t>保鲜库</w:t>
                  </w:r>
                </w:p>
              </w:tc>
              <w:tc>
                <w:tcPr>
                  <w:tcW w:w="783" w:type="pct"/>
                  <w:vMerge/>
                  <w:vAlign w:val="center"/>
                </w:tcPr>
                <w:p w:rsidR="00D94A75" w:rsidRPr="003F36F1" w:rsidRDefault="00D94A75"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D94A75" w:rsidRPr="003F36F1" w:rsidRDefault="00D94A75" w:rsidP="00F672B3">
                  <w:pPr>
                    <w:pStyle w:val="afff"/>
                    <w:framePr w:hSpace="180" w:wrap="around" w:vAnchor="text" w:hAnchor="text" w:xAlign="center" w:y="1"/>
                    <w:suppressOverlap/>
                  </w:pP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姜</w:t>
                  </w:r>
                </w:p>
              </w:tc>
              <w:tc>
                <w:tcPr>
                  <w:tcW w:w="402" w:type="pct"/>
                  <w:vAlign w:val="center"/>
                </w:tcPr>
                <w:p w:rsidR="00D94A75" w:rsidRPr="003F36F1" w:rsidRDefault="00D94A75" w:rsidP="00F672B3">
                  <w:pPr>
                    <w:pStyle w:val="afff"/>
                    <w:framePr w:hSpace="180" w:wrap="around" w:vAnchor="text" w:hAnchor="text" w:xAlign="center" w:y="1"/>
                    <w:suppressOverlap/>
                  </w:pPr>
                  <w:r w:rsidRPr="003F36F1">
                    <w:t>固态</w:t>
                  </w:r>
                </w:p>
              </w:tc>
              <w:tc>
                <w:tcPr>
                  <w:tcW w:w="664" w:type="pct"/>
                  <w:vMerge/>
                  <w:vAlign w:val="center"/>
                </w:tcPr>
                <w:p w:rsidR="00D94A75" w:rsidRPr="003F36F1" w:rsidRDefault="00D94A75" w:rsidP="00F672B3">
                  <w:pPr>
                    <w:pStyle w:val="afff"/>
                    <w:framePr w:hSpace="180" w:wrap="around" w:vAnchor="text" w:hAnchor="text" w:xAlign="center" w:y="1"/>
                    <w:suppressOverlap/>
                  </w:pPr>
                </w:p>
              </w:tc>
              <w:tc>
                <w:tcPr>
                  <w:tcW w:w="581"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0.08</w:t>
                  </w:r>
                </w:p>
              </w:tc>
              <w:tc>
                <w:tcPr>
                  <w:tcW w:w="532"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1.9</w:t>
                  </w: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1.98</w:t>
                  </w:r>
                </w:p>
              </w:tc>
              <w:tc>
                <w:tcPr>
                  <w:tcW w:w="435" w:type="pct"/>
                  <w:vMerge/>
                  <w:vAlign w:val="center"/>
                </w:tcPr>
                <w:p w:rsidR="00D94A75" w:rsidRPr="003F36F1" w:rsidRDefault="00D94A75" w:rsidP="00F672B3">
                  <w:pPr>
                    <w:pStyle w:val="afff"/>
                    <w:framePr w:hSpace="180" w:wrap="around" w:vAnchor="text" w:hAnchor="text" w:xAlign="center" w:y="1"/>
                    <w:suppressOverlap/>
                  </w:pPr>
                </w:p>
              </w:tc>
              <w:tc>
                <w:tcPr>
                  <w:tcW w:w="783" w:type="pct"/>
                  <w:vMerge/>
                  <w:vAlign w:val="center"/>
                </w:tcPr>
                <w:p w:rsidR="00D94A75" w:rsidRPr="003F36F1" w:rsidRDefault="00D94A75" w:rsidP="00F672B3">
                  <w:pPr>
                    <w:pStyle w:val="afff"/>
                    <w:framePr w:hSpace="180" w:wrap="around" w:vAnchor="text" w:hAnchor="text" w:xAlign="center" w:y="1"/>
                    <w:suppressOverlap/>
                  </w:pPr>
                </w:p>
              </w:tc>
            </w:tr>
            <w:tr w:rsidR="003F36F1" w:rsidRPr="003F36F1" w:rsidTr="00833584">
              <w:trPr>
                <w:trHeight w:val="340"/>
                <w:jc w:val="center"/>
              </w:trPr>
              <w:tc>
                <w:tcPr>
                  <w:tcW w:w="303" w:type="pct"/>
                  <w:vMerge/>
                  <w:vAlign w:val="center"/>
                </w:tcPr>
                <w:p w:rsidR="00D94A75" w:rsidRPr="003F36F1" w:rsidRDefault="00D94A75" w:rsidP="00F672B3">
                  <w:pPr>
                    <w:pStyle w:val="afff"/>
                    <w:framePr w:hSpace="180" w:wrap="around" w:vAnchor="text" w:hAnchor="text" w:xAlign="center" w:y="1"/>
                    <w:suppressOverlap/>
                  </w:pP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蒜</w:t>
                  </w:r>
                </w:p>
              </w:tc>
              <w:tc>
                <w:tcPr>
                  <w:tcW w:w="402" w:type="pct"/>
                  <w:vAlign w:val="center"/>
                </w:tcPr>
                <w:p w:rsidR="00D94A75" w:rsidRPr="003F36F1" w:rsidRDefault="00D94A75" w:rsidP="00F672B3">
                  <w:pPr>
                    <w:pStyle w:val="afff"/>
                    <w:framePr w:hSpace="180" w:wrap="around" w:vAnchor="text" w:hAnchor="text" w:xAlign="center" w:y="1"/>
                    <w:suppressOverlap/>
                  </w:pPr>
                  <w:r w:rsidRPr="003F36F1">
                    <w:t>固态</w:t>
                  </w:r>
                </w:p>
              </w:tc>
              <w:tc>
                <w:tcPr>
                  <w:tcW w:w="664" w:type="pct"/>
                  <w:vMerge/>
                  <w:vAlign w:val="center"/>
                </w:tcPr>
                <w:p w:rsidR="00D94A75" w:rsidRPr="003F36F1" w:rsidRDefault="00D94A75" w:rsidP="00F672B3">
                  <w:pPr>
                    <w:pStyle w:val="afff"/>
                    <w:framePr w:hSpace="180" w:wrap="around" w:vAnchor="text" w:hAnchor="text" w:xAlign="center" w:y="1"/>
                    <w:suppressOverlap/>
                  </w:pPr>
                </w:p>
              </w:tc>
              <w:tc>
                <w:tcPr>
                  <w:tcW w:w="581"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0.06</w:t>
                  </w:r>
                </w:p>
              </w:tc>
              <w:tc>
                <w:tcPr>
                  <w:tcW w:w="532"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1.6</w:t>
                  </w:r>
                </w:p>
              </w:tc>
              <w:tc>
                <w:tcPr>
                  <w:tcW w:w="650" w:type="pct"/>
                  <w:vAlign w:val="center"/>
                </w:tcPr>
                <w:p w:rsidR="00D94A75" w:rsidRPr="003F36F1" w:rsidRDefault="00D94A75" w:rsidP="00F672B3">
                  <w:pPr>
                    <w:pStyle w:val="afff"/>
                    <w:framePr w:hSpace="180" w:wrap="around" w:vAnchor="text" w:hAnchor="text" w:xAlign="center" w:y="1"/>
                    <w:suppressOverlap/>
                  </w:pPr>
                  <w:r w:rsidRPr="003F36F1">
                    <w:rPr>
                      <w:rFonts w:hint="eastAsia"/>
                    </w:rPr>
                    <w:t>1.66</w:t>
                  </w:r>
                </w:p>
              </w:tc>
              <w:tc>
                <w:tcPr>
                  <w:tcW w:w="435" w:type="pct"/>
                  <w:vMerge/>
                  <w:vAlign w:val="center"/>
                </w:tcPr>
                <w:p w:rsidR="00D94A75" w:rsidRPr="003F36F1" w:rsidRDefault="00D94A75" w:rsidP="00F672B3">
                  <w:pPr>
                    <w:pStyle w:val="afff"/>
                    <w:framePr w:hSpace="180" w:wrap="around" w:vAnchor="text" w:hAnchor="text" w:xAlign="center" w:y="1"/>
                    <w:suppressOverlap/>
                  </w:pPr>
                </w:p>
              </w:tc>
              <w:tc>
                <w:tcPr>
                  <w:tcW w:w="783" w:type="pct"/>
                  <w:vMerge/>
                  <w:vAlign w:val="center"/>
                </w:tcPr>
                <w:p w:rsidR="00D94A75" w:rsidRPr="003F36F1" w:rsidRDefault="00D94A75" w:rsidP="00F672B3">
                  <w:pPr>
                    <w:pStyle w:val="afff"/>
                    <w:framePr w:hSpace="180" w:wrap="around" w:vAnchor="text" w:hAnchor="text" w:xAlign="center" w:y="1"/>
                    <w:suppressOverlap/>
                  </w:pPr>
                </w:p>
              </w:tc>
            </w:tr>
            <w:tr w:rsidR="003F36F1" w:rsidRPr="003F36F1" w:rsidTr="00833584">
              <w:trPr>
                <w:trHeight w:val="340"/>
                <w:jc w:val="center"/>
              </w:trPr>
              <w:tc>
                <w:tcPr>
                  <w:tcW w:w="303"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lastRenderedPageBreak/>
                    <w:t>4</w:t>
                  </w:r>
                </w:p>
              </w:tc>
              <w:tc>
                <w:tcPr>
                  <w:tcW w:w="650"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包装袋</w:t>
                  </w:r>
                </w:p>
              </w:tc>
              <w:tc>
                <w:tcPr>
                  <w:tcW w:w="402" w:type="pct"/>
                  <w:vAlign w:val="center"/>
                </w:tcPr>
                <w:p w:rsidR="008B64DD" w:rsidRPr="003F36F1" w:rsidRDefault="008B64DD" w:rsidP="00F672B3">
                  <w:pPr>
                    <w:pStyle w:val="afff"/>
                    <w:framePr w:hSpace="180" w:wrap="around" w:vAnchor="text" w:hAnchor="text" w:xAlign="center" w:y="1"/>
                    <w:suppressOverlap/>
                  </w:pPr>
                  <w:r w:rsidRPr="003F36F1">
                    <w:t>固态</w:t>
                  </w:r>
                </w:p>
              </w:tc>
              <w:tc>
                <w:tcPr>
                  <w:tcW w:w="664"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包装</w:t>
                  </w:r>
                </w:p>
              </w:tc>
              <w:tc>
                <w:tcPr>
                  <w:tcW w:w="581"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16</w:t>
                  </w:r>
                  <w:r w:rsidRPr="003F36F1">
                    <w:rPr>
                      <w:rFonts w:hint="eastAsia"/>
                    </w:rPr>
                    <w:t>万个</w:t>
                  </w:r>
                </w:p>
              </w:tc>
              <w:tc>
                <w:tcPr>
                  <w:tcW w:w="532"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100</w:t>
                  </w:r>
                  <w:r w:rsidRPr="003F36F1">
                    <w:rPr>
                      <w:rFonts w:hint="eastAsia"/>
                    </w:rPr>
                    <w:t>万个</w:t>
                  </w:r>
                </w:p>
              </w:tc>
              <w:tc>
                <w:tcPr>
                  <w:tcW w:w="650"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116</w:t>
                  </w:r>
                  <w:r w:rsidRPr="003F36F1">
                    <w:rPr>
                      <w:rFonts w:hint="eastAsia"/>
                    </w:rPr>
                    <w:t>万个</w:t>
                  </w:r>
                </w:p>
              </w:tc>
              <w:tc>
                <w:tcPr>
                  <w:tcW w:w="435" w:type="pct"/>
                  <w:vMerge w:val="restart"/>
                  <w:vAlign w:val="center"/>
                </w:tcPr>
                <w:p w:rsidR="008B64DD" w:rsidRPr="003F36F1" w:rsidRDefault="008B64DD" w:rsidP="00F672B3">
                  <w:pPr>
                    <w:pStyle w:val="afff"/>
                    <w:framePr w:hSpace="180" w:wrap="around" w:vAnchor="text" w:hAnchor="text" w:xAlign="center" w:y="1"/>
                    <w:suppressOverlap/>
                  </w:pPr>
                  <w:r w:rsidRPr="003F36F1">
                    <w:rPr>
                      <w:rFonts w:hint="eastAsia"/>
                    </w:rPr>
                    <w:t>原料仓库</w:t>
                  </w:r>
                </w:p>
              </w:tc>
              <w:tc>
                <w:tcPr>
                  <w:tcW w:w="783"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铝箔袋</w:t>
                  </w:r>
                </w:p>
              </w:tc>
            </w:tr>
            <w:tr w:rsidR="003F36F1" w:rsidRPr="003F36F1" w:rsidTr="00833584">
              <w:trPr>
                <w:trHeight w:val="340"/>
                <w:jc w:val="center"/>
              </w:trPr>
              <w:tc>
                <w:tcPr>
                  <w:tcW w:w="303" w:type="pct"/>
                  <w:vAlign w:val="center"/>
                </w:tcPr>
                <w:p w:rsidR="00833584" w:rsidRPr="003F36F1" w:rsidRDefault="00833584" w:rsidP="00F672B3">
                  <w:pPr>
                    <w:pStyle w:val="afff"/>
                    <w:framePr w:hSpace="180" w:wrap="around" w:vAnchor="text" w:hAnchor="text" w:xAlign="center" w:y="1"/>
                    <w:suppressOverlap/>
                  </w:pPr>
                  <w:r w:rsidRPr="003F36F1">
                    <w:rPr>
                      <w:rFonts w:hint="eastAsia"/>
                    </w:rPr>
                    <w:t>5</w:t>
                  </w:r>
                </w:p>
              </w:tc>
              <w:tc>
                <w:tcPr>
                  <w:tcW w:w="650" w:type="pct"/>
                  <w:vAlign w:val="center"/>
                </w:tcPr>
                <w:p w:rsidR="00833584" w:rsidRPr="003F36F1" w:rsidRDefault="00833584" w:rsidP="00F672B3">
                  <w:pPr>
                    <w:pStyle w:val="afff"/>
                    <w:framePr w:hSpace="180" w:wrap="around" w:vAnchor="text" w:hAnchor="text" w:xAlign="center" w:y="1"/>
                    <w:suppressOverlap/>
                  </w:pPr>
                  <w:r w:rsidRPr="003F36F1">
                    <w:rPr>
                      <w:rFonts w:hint="eastAsia"/>
                    </w:rPr>
                    <w:t>食用油包装桶</w:t>
                  </w:r>
                </w:p>
              </w:tc>
              <w:tc>
                <w:tcPr>
                  <w:tcW w:w="402" w:type="pct"/>
                  <w:vAlign w:val="center"/>
                </w:tcPr>
                <w:p w:rsidR="00833584" w:rsidRPr="003F36F1" w:rsidRDefault="00833584" w:rsidP="00F672B3">
                  <w:pPr>
                    <w:pStyle w:val="afff"/>
                    <w:framePr w:hSpace="180" w:wrap="around" w:vAnchor="text" w:hAnchor="text" w:xAlign="center" w:y="1"/>
                    <w:suppressOverlap/>
                  </w:pPr>
                  <w:r w:rsidRPr="003F36F1">
                    <w:t>固态</w:t>
                  </w:r>
                </w:p>
              </w:tc>
              <w:tc>
                <w:tcPr>
                  <w:tcW w:w="664" w:type="pct"/>
                  <w:vAlign w:val="center"/>
                </w:tcPr>
                <w:p w:rsidR="00833584" w:rsidRPr="003F36F1" w:rsidRDefault="00833584" w:rsidP="00F672B3">
                  <w:pPr>
                    <w:pStyle w:val="afff"/>
                    <w:framePr w:hSpace="180" w:wrap="around" w:vAnchor="text" w:hAnchor="text" w:xAlign="center" w:y="1"/>
                    <w:suppressOverlap/>
                  </w:pPr>
                  <w:r w:rsidRPr="003F36F1">
                    <w:rPr>
                      <w:rFonts w:hint="eastAsia"/>
                    </w:rPr>
                    <w:t>包装</w:t>
                  </w:r>
                </w:p>
              </w:tc>
              <w:tc>
                <w:tcPr>
                  <w:tcW w:w="581" w:type="pct"/>
                  <w:vAlign w:val="center"/>
                </w:tcPr>
                <w:p w:rsidR="00833584" w:rsidRPr="003F36F1" w:rsidRDefault="00833584" w:rsidP="00F672B3">
                  <w:pPr>
                    <w:pStyle w:val="afff"/>
                    <w:framePr w:hSpace="180" w:wrap="around" w:vAnchor="text" w:hAnchor="text" w:xAlign="center" w:y="1"/>
                    <w:suppressOverlap/>
                  </w:pPr>
                  <w:r w:rsidRPr="003F36F1">
                    <w:rPr>
                      <w:rFonts w:hint="eastAsia"/>
                    </w:rPr>
                    <w:t>3000</w:t>
                  </w:r>
                  <w:r w:rsidRPr="003F36F1">
                    <w:rPr>
                      <w:rFonts w:hint="eastAsia"/>
                    </w:rPr>
                    <w:t>个</w:t>
                  </w:r>
                </w:p>
              </w:tc>
              <w:tc>
                <w:tcPr>
                  <w:tcW w:w="532" w:type="pct"/>
                  <w:vAlign w:val="center"/>
                </w:tcPr>
                <w:p w:rsidR="00833584" w:rsidRPr="003F36F1" w:rsidRDefault="00833584" w:rsidP="00F672B3">
                  <w:pPr>
                    <w:pStyle w:val="afff"/>
                    <w:framePr w:hSpace="180" w:wrap="around" w:vAnchor="text" w:hAnchor="text" w:xAlign="center" w:y="1"/>
                    <w:suppressOverlap/>
                  </w:pPr>
                  <w:r w:rsidRPr="003F36F1">
                    <w:rPr>
                      <w:rFonts w:hint="eastAsia"/>
                    </w:rPr>
                    <w:t>18000</w:t>
                  </w:r>
                  <w:r w:rsidRPr="003F36F1">
                    <w:rPr>
                      <w:rFonts w:hint="eastAsia"/>
                    </w:rPr>
                    <w:t>个</w:t>
                  </w:r>
                </w:p>
              </w:tc>
              <w:tc>
                <w:tcPr>
                  <w:tcW w:w="650" w:type="pct"/>
                  <w:vAlign w:val="center"/>
                </w:tcPr>
                <w:p w:rsidR="00833584" w:rsidRPr="003F36F1" w:rsidRDefault="00833584" w:rsidP="00F672B3">
                  <w:pPr>
                    <w:pStyle w:val="afff"/>
                    <w:framePr w:hSpace="180" w:wrap="around" w:vAnchor="text" w:hAnchor="text" w:xAlign="center" w:y="1"/>
                    <w:suppressOverlap/>
                  </w:pPr>
                  <w:r w:rsidRPr="003F36F1">
                    <w:rPr>
                      <w:rFonts w:hint="eastAsia"/>
                    </w:rPr>
                    <w:t>21000</w:t>
                  </w:r>
                  <w:r w:rsidRPr="003F36F1">
                    <w:rPr>
                      <w:rFonts w:hint="eastAsia"/>
                    </w:rPr>
                    <w:t>个</w:t>
                  </w:r>
                </w:p>
              </w:tc>
              <w:tc>
                <w:tcPr>
                  <w:tcW w:w="435" w:type="pct"/>
                  <w:vMerge/>
                  <w:vAlign w:val="center"/>
                </w:tcPr>
                <w:p w:rsidR="00833584" w:rsidRPr="003F36F1" w:rsidRDefault="00833584" w:rsidP="00F672B3">
                  <w:pPr>
                    <w:pStyle w:val="afff"/>
                    <w:framePr w:hSpace="180" w:wrap="around" w:vAnchor="text" w:hAnchor="text" w:xAlign="center" w:y="1"/>
                    <w:suppressOverlap/>
                  </w:pPr>
                </w:p>
              </w:tc>
              <w:tc>
                <w:tcPr>
                  <w:tcW w:w="783" w:type="pct"/>
                  <w:vAlign w:val="center"/>
                </w:tcPr>
                <w:p w:rsidR="00833584" w:rsidRPr="003F36F1" w:rsidRDefault="00CE2F74" w:rsidP="00F672B3">
                  <w:pPr>
                    <w:pStyle w:val="afff"/>
                    <w:framePr w:hSpace="180" w:wrap="around" w:vAnchor="text" w:hAnchor="text" w:xAlign="center" w:y="1"/>
                    <w:suppressOverlap/>
                  </w:pPr>
                  <w:r w:rsidRPr="003F36F1">
                    <w:rPr>
                      <w:rFonts w:hint="eastAsia"/>
                    </w:rPr>
                    <w:t>装食用油</w:t>
                  </w:r>
                </w:p>
              </w:tc>
            </w:tr>
            <w:tr w:rsidR="003F36F1" w:rsidRPr="003F36F1" w:rsidTr="00833584">
              <w:trPr>
                <w:trHeight w:val="340"/>
                <w:jc w:val="center"/>
              </w:trPr>
              <w:tc>
                <w:tcPr>
                  <w:tcW w:w="303" w:type="pct"/>
                  <w:vAlign w:val="center"/>
                </w:tcPr>
                <w:p w:rsidR="008B64DD" w:rsidRPr="003F36F1" w:rsidRDefault="00833584" w:rsidP="00F672B3">
                  <w:pPr>
                    <w:pStyle w:val="afff"/>
                    <w:framePr w:hSpace="180" w:wrap="around" w:vAnchor="text" w:hAnchor="text" w:xAlign="center" w:y="1"/>
                    <w:suppressOverlap/>
                  </w:pPr>
                  <w:r w:rsidRPr="003F36F1">
                    <w:rPr>
                      <w:rFonts w:hint="eastAsia"/>
                    </w:rPr>
                    <w:t>6</w:t>
                  </w:r>
                </w:p>
              </w:tc>
              <w:tc>
                <w:tcPr>
                  <w:tcW w:w="650"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洗洁精</w:t>
                  </w:r>
                </w:p>
              </w:tc>
              <w:tc>
                <w:tcPr>
                  <w:tcW w:w="402"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瓶装</w:t>
                  </w:r>
                </w:p>
              </w:tc>
              <w:tc>
                <w:tcPr>
                  <w:tcW w:w="664"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2kg/</w:t>
                  </w:r>
                  <w:r w:rsidRPr="003F36F1">
                    <w:rPr>
                      <w:rFonts w:hint="eastAsia"/>
                    </w:rPr>
                    <w:t>桶</w:t>
                  </w:r>
                </w:p>
              </w:tc>
              <w:tc>
                <w:tcPr>
                  <w:tcW w:w="581"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0.02</w:t>
                  </w:r>
                </w:p>
              </w:tc>
              <w:tc>
                <w:tcPr>
                  <w:tcW w:w="532"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0.1</w:t>
                  </w:r>
                </w:p>
              </w:tc>
              <w:tc>
                <w:tcPr>
                  <w:tcW w:w="650"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0.12</w:t>
                  </w:r>
                </w:p>
              </w:tc>
              <w:tc>
                <w:tcPr>
                  <w:tcW w:w="435" w:type="pct"/>
                  <w:vMerge/>
                  <w:vAlign w:val="center"/>
                </w:tcPr>
                <w:p w:rsidR="008B64DD" w:rsidRPr="003F36F1" w:rsidRDefault="008B64DD" w:rsidP="00F672B3">
                  <w:pPr>
                    <w:pStyle w:val="afff"/>
                    <w:framePr w:hSpace="180" w:wrap="around" w:vAnchor="text" w:hAnchor="text" w:xAlign="center" w:y="1"/>
                    <w:suppressOverlap/>
                  </w:pPr>
                </w:p>
              </w:tc>
              <w:tc>
                <w:tcPr>
                  <w:tcW w:w="783" w:type="pct"/>
                  <w:vAlign w:val="center"/>
                </w:tcPr>
                <w:p w:rsidR="008B64DD" w:rsidRPr="003F36F1" w:rsidRDefault="008B64DD" w:rsidP="00F672B3">
                  <w:pPr>
                    <w:pStyle w:val="afff"/>
                    <w:framePr w:hSpace="180" w:wrap="around" w:vAnchor="text" w:hAnchor="text" w:xAlign="center" w:y="1"/>
                    <w:suppressOverlap/>
                  </w:pPr>
                  <w:r w:rsidRPr="003F36F1">
                    <w:rPr>
                      <w:rFonts w:hint="eastAsia"/>
                    </w:rPr>
                    <w:t>清洗</w:t>
                  </w:r>
                </w:p>
              </w:tc>
            </w:tr>
            <w:tr w:rsidR="003F36F1" w:rsidRPr="003F36F1" w:rsidTr="00302076">
              <w:trPr>
                <w:trHeight w:val="340"/>
                <w:jc w:val="center"/>
              </w:trPr>
              <w:tc>
                <w:tcPr>
                  <w:tcW w:w="5000" w:type="pct"/>
                  <w:gridSpan w:val="9"/>
                  <w:vAlign w:val="center"/>
                </w:tcPr>
                <w:p w:rsidR="00302076" w:rsidRPr="003F36F1" w:rsidRDefault="00302076" w:rsidP="00F672B3">
                  <w:pPr>
                    <w:pStyle w:val="afff"/>
                    <w:framePr w:hSpace="180" w:wrap="around" w:vAnchor="text" w:hAnchor="text" w:xAlign="center" w:y="1"/>
                    <w:suppressOverlap/>
                  </w:pPr>
                  <w:r w:rsidRPr="003F36F1">
                    <w:rPr>
                      <w:rFonts w:hint="eastAsia"/>
                    </w:rPr>
                    <w:t>*</w:t>
                  </w:r>
                  <w:r w:rsidRPr="003F36F1">
                    <w:rPr>
                      <w:rFonts w:hint="eastAsia"/>
                    </w:rPr>
                    <w:t>注：本项目外购的葱、姜、蒜、洋葱和辣椒等蔬菜为净菜，进厂前均进行过去皮、除杂、清洗等预处理，进厂后不需要进行去皮除杂，不需进行清洗，可直接进行加工处理。</w:t>
                  </w:r>
                </w:p>
              </w:tc>
            </w:tr>
          </w:tbl>
          <w:p w:rsidR="00AF37D2" w:rsidRPr="003F36F1" w:rsidRDefault="00AF37D2" w:rsidP="00AF37D2">
            <w:pPr>
              <w:spacing w:line="360" w:lineRule="auto"/>
              <w:ind w:firstLine="480"/>
              <w:rPr>
                <w:sz w:val="24"/>
              </w:rPr>
            </w:pPr>
            <w:r w:rsidRPr="003F36F1">
              <w:rPr>
                <w:rFonts w:hint="eastAsia"/>
                <w:sz w:val="24"/>
              </w:rPr>
              <w:t>本项目</w:t>
            </w:r>
            <w:r w:rsidRPr="003F36F1">
              <w:rPr>
                <w:sz w:val="24"/>
              </w:rPr>
              <w:t>建成后</w:t>
            </w:r>
            <w:r w:rsidRPr="003F36F1">
              <w:rPr>
                <w:rFonts w:hint="eastAsia"/>
                <w:sz w:val="24"/>
              </w:rPr>
              <w:t>本项目物料平衡图如下。</w:t>
            </w:r>
          </w:p>
          <w:p w:rsidR="00C04F3D" w:rsidRPr="003F36F1" w:rsidRDefault="006A76B6" w:rsidP="00E91741">
            <w:pPr>
              <w:pStyle w:val="lh---"/>
              <w:framePr w:hSpace="0" w:wrap="auto" w:vAnchor="margin" w:xAlign="left" w:yAlign="inline"/>
              <w:numPr>
                <w:ilvl w:val="0"/>
                <w:numId w:val="0"/>
              </w:numPr>
              <w:suppressOverlap w:val="0"/>
              <w:rPr>
                <w:color w:val="auto"/>
              </w:rPr>
            </w:pPr>
            <w:r w:rsidRPr="003F36F1">
              <w:rPr>
                <w:color w:val="auto"/>
              </w:rPr>
              <w:object w:dxaOrig="6943" w:dyaOrig="4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174pt" o:ole="">
                  <v:imagedata r:id="rId13" o:title=""/>
                </v:shape>
                <o:OLEObject Type="Embed" ProgID="Visio.Drawing.11" ShapeID="_x0000_i1025" DrawAspect="Content" ObjectID="_1777461519" r:id="rId14"/>
              </w:object>
            </w:r>
          </w:p>
          <w:p w:rsidR="00C04F3D" w:rsidRPr="003F36F1" w:rsidRDefault="0070211B" w:rsidP="00424B6C">
            <w:pPr>
              <w:spacing w:line="360" w:lineRule="auto"/>
              <w:ind w:firstLine="422"/>
              <w:jc w:val="center"/>
              <w:rPr>
                <w:b/>
                <w:szCs w:val="21"/>
              </w:rPr>
            </w:pPr>
            <w:r w:rsidRPr="003F36F1">
              <w:rPr>
                <w:b/>
                <w:szCs w:val="21"/>
              </w:rPr>
              <w:t>图</w:t>
            </w:r>
            <w:r w:rsidR="00D55D0D" w:rsidRPr="003F36F1">
              <w:rPr>
                <w:b/>
                <w:szCs w:val="21"/>
              </w:rPr>
              <w:fldChar w:fldCharType="begin"/>
            </w:r>
            <w:r w:rsidRPr="003F36F1">
              <w:rPr>
                <w:b/>
                <w:szCs w:val="21"/>
              </w:rPr>
              <w:instrText xml:space="preserve"> SEQ </w:instrText>
            </w:r>
            <w:r w:rsidRPr="003F36F1">
              <w:rPr>
                <w:b/>
                <w:szCs w:val="21"/>
              </w:rPr>
              <w:instrText>图</w:instrText>
            </w:r>
            <w:r w:rsidRPr="003F36F1">
              <w:rPr>
                <w:b/>
                <w:szCs w:val="21"/>
              </w:rPr>
              <w:instrText xml:space="preserve">5- \* ARABIC </w:instrText>
            </w:r>
            <w:r w:rsidR="00D55D0D" w:rsidRPr="003F36F1">
              <w:rPr>
                <w:b/>
                <w:szCs w:val="21"/>
              </w:rPr>
              <w:fldChar w:fldCharType="separate"/>
            </w:r>
            <w:r w:rsidR="00F91FC0" w:rsidRPr="003F36F1">
              <w:rPr>
                <w:b/>
                <w:noProof/>
                <w:szCs w:val="21"/>
              </w:rPr>
              <w:t>1</w:t>
            </w:r>
            <w:r w:rsidR="00D55D0D" w:rsidRPr="003F36F1">
              <w:rPr>
                <w:b/>
                <w:szCs w:val="21"/>
              </w:rPr>
              <w:fldChar w:fldCharType="end"/>
            </w:r>
            <w:r w:rsidRPr="003F36F1">
              <w:rPr>
                <w:rFonts w:hint="eastAsia"/>
                <w:b/>
                <w:szCs w:val="21"/>
              </w:rPr>
              <w:t xml:space="preserve">  </w:t>
            </w:r>
            <w:r w:rsidR="00C04F3D" w:rsidRPr="003F36F1">
              <w:rPr>
                <w:rFonts w:hint="eastAsia"/>
                <w:b/>
                <w:szCs w:val="21"/>
              </w:rPr>
              <w:t>本项目物料平衡图</w:t>
            </w:r>
          </w:p>
          <w:p w:rsidR="003F4BE3" w:rsidRPr="003F36F1" w:rsidRDefault="00C80611" w:rsidP="00E91741">
            <w:pPr>
              <w:pStyle w:val="lh---"/>
              <w:framePr w:hSpace="0" w:wrap="auto" w:vAnchor="margin" w:xAlign="left" w:yAlign="inline"/>
              <w:suppressOverlap w:val="0"/>
              <w:rPr>
                <w:color w:val="auto"/>
              </w:rPr>
            </w:pPr>
            <w:r w:rsidRPr="003F36F1">
              <w:rPr>
                <w:color w:val="auto"/>
              </w:rPr>
              <w:t>主要能源消耗表</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423"/>
              <w:gridCol w:w="1425"/>
              <w:gridCol w:w="1549"/>
              <w:gridCol w:w="1636"/>
              <w:gridCol w:w="1388"/>
            </w:tblGrid>
            <w:tr w:rsidR="003F36F1" w:rsidRPr="003F36F1" w:rsidTr="00302076">
              <w:trPr>
                <w:trHeight w:val="283"/>
              </w:trPr>
              <w:tc>
                <w:tcPr>
                  <w:tcW w:w="536" w:type="pct"/>
                  <w:vAlign w:val="center"/>
                </w:tcPr>
                <w:p w:rsidR="00B86FE0" w:rsidRPr="003F36F1" w:rsidRDefault="00B86FE0" w:rsidP="00F672B3">
                  <w:pPr>
                    <w:pStyle w:val="afff"/>
                    <w:framePr w:hSpace="180" w:wrap="around" w:vAnchor="text" w:hAnchor="text" w:xAlign="center" w:y="1"/>
                    <w:suppressOverlap/>
                  </w:pPr>
                  <w:r w:rsidRPr="003F36F1">
                    <w:rPr>
                      <w:rFonts w:hint="eastAsia"/>
                    </w:rPr>
                    <w:t>能源种</w:t>
                  </w:r>
                  <w:r w:rsidR="0090732B" w:rsidRPr="003F36F1">
                    <w:rPr>
                      <w:rFonts w:hint="eastAsia"/>
                    </w:rPr>
                    <w:t>类</w:t>
                  </w:r>
                </w:p>
              </w:tc>
              <w:tc>
                <w:tcPr>
                  <w:tcW w:w="856" w:type="pct"/>
                  <w:vAlign w:val="center"/>
                </w:tcPr>
                <w:p w:rsidR="00B86FE0" w:rsidRPr="003F36F1" w:rsidRDefault="00B86FE0" w:rsidP="00F672B3">
                  <w:pPr>
                    <w:pStyle w:val="afff"/>
                    <w:framePr w:hSpace="180" w:wrap="around" w:vAnchor="text" w:hAnchor="text" w:xAlign="center" w:y="1"/>
                    <w:suppressOverlap/>
                  </w:pPr>
                  <w:r w:rsidRPr="003F36F1">
                    <w:rPr>
                      <w:rFonts w:hint="eastAsia"/>
                    </w:rPr>
                    <w:t>单位</w:t>
                  </w:r>
                </w:p>
              </w:tc>
              <w:tc>
                <w:tcPr>
                  <w:tcW w:w="857" w:type="pct"/>
                  <w:vAlign w:val="center"/>
                </w:tcPr>
                <w:p w:rsidR="00B86FE0" w:rsidRPr="003F36F1" w:rsidRDefault="00B86FE0" w:rsidP="00F672B3">
                  <w:pPr>
                    <w:pStyle w:val="afff"/>
                    <w:framePr w:hSpace="180" w:wrap="around" w:vAnchor="text" w:hAnchor="text" w:xAlign="center" w:y="1"/>
                    <w:suppressOverlap/>
                  </w:pPr>
                  <w:r w:rsidRPr="003F36F1">
                    <w:rPr>
                      <w:rFonts w:hint="eastAsia"/>
                    </w:rPr>
                    <w:t>现有工程年用量</w:t>
                  </w:r>
                </w:p>
              </w:tc>
              <w:tc>
                <w:tcPr>
                  <w:tcW w:w="932" w:type="pct"/>
                  <w:vAlign w:val="center"/>
                </w:tcPr>
                <w:p w:rsidR="00B86FE0" w:rsidRPr="003F36F1" w:rsidRDefault="00B86FE0" w:rsidP="00F672B3">
                  <w:pPr>
                    <w:pStyle w:val="afff"/>
                    <w:framePr w:hSpace="180" w:wrap="around" w:vAnchor="text" w:hAnchor="text" w:xAlign="center" w:y="1"/>
                    <w:suppressOverlap/>
                  </w:pPr>
                  <w:r w:rsidRPr="003F36F1">
                    <w:rPr>
                      <w:rFonts w:hint="eastAsia"/>
                    </w:rPr>
                    <w:t>新增年用量</w:t>
                  </w:r>
                </w:p>
              </w:tc>
              <w:tc>
                <w:tcPr>
                  <w:tcW w:w="984" w:type="pct"/>
                  <w:vAlign w:val="center"/>
                </w:tcPr>
                <w:p w:rsidR="00B86FE0" w:rsidRPr="003F36F1" w:rsidRDefault="00B86FE0" w:rsidP="00F672B3">
                  <w:pPr>
                    <w:pStyle w:val="afff"/>
                    <w:framePr w:hSpace="180" w:wrap="around" w:vAnchor="text" w:hAnchor="text" w:xAlign="center" w:y="1"/>
                    <w:suppressOverlap/>
                  </w:pPr>
                  <w:r w:rsidRPr="003F36F1">
                    <w:rPr>
                      <w:rFonts w:hint="eastAsia"/>
                    </w:rPr>
                    <w:t>本项目建成后全厂年用量</w:t>
                  </w:r>
                </w:p>
              </w:tc>
              <w:tc>
                <w:tcPr>
                  <w:tcW w:w="835" w:type="pct"/>
                  <w:vAlign w:val="center"/>
                </w:tcPr>
                <w:p w:rsidR="00B86FE0" w:rsidRPr="003F36F1" w:rsidRDefault="00B86FE0" w:rsidP="00F672B3">
                  <w:pPr>
                    <w:pStyle w:val="afff"/>
                    <w:framePr w:hSpace="180" w:wrap="around" w:vAnchor="text" w:hAnchor="text" w:xAlign="center" w:y="1"/>
                    <w:suppressOverlap/>
                  </w:pPr>
                  <w:r w:rsidRPr="003F36F1">
                    <w:t>来源</w:t>
                  </w:r>
                </w:p>
              </w:tc>
            </w:tr>
            <w:tr w:rsidR="003F36F1" w:rsidRPr="003F36F1" w:rsidTr="00302076">
              <w:trPr>
                <w:trHeight w:val="283"/>
              </w:trPr>
              <w:tc>
                <w:tcPr>
                  <w:tcW w:w="536"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水</w:t>
                  </w:r>
                </w:p>
              </w:tc>
              <w:tc>
                <w:tcPr>
                  <w:tcW w:w="856"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立方米</w:t>
                  </w:r>
                </w:p>
              </w:tc>
              <w:tc>
                <w:tcPr>
                  <w:tcW w:w="857"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679</w:t>
                  </w:r>
                </w:p>
              </w:tc>
              <w:tc>
                <w:tcPr>
                  <w:tcW w:w="932" w:type="pct"/>
                  <w:vAlign w:val="center"/>
                </w:tcPr>
                <w:p w:rsidR="008541A5" w:rsidRPr="003F36F1" w:rsidRDefault="005E7D7A" w:rsidP="00F672B3">
                  <w:pPr>
                    <w:pStyle w:val="afff"/>
                    <w:framePr w:hSpace="180" w:wrap="around" w:vAnchor="text" w:hAnchor="text" w:xAlign="center" w:y="1"/>
                    <w:suppressOverlap/>
                  </w:pPr>
                  <w:r w:rsidRPr="003F36F1">
                    <w:rPr>
                      <w:rFonts w:hint="eastAsia"/>
                    </w:rPr>
                    <w:t>711</w:t>
                  </w:r>
                  <w:r w:rsidR="00BE7C20" w:rsidRPr="003F36F1">
                    <w:rPr>
                      <w:rFonts w:hint="eastAsia"/>
                    </w:rPr>
                    <w:t>5.8</w:t>
                  </w:r>
                </w:p>
              </w:tc>
              <w:tc>
                <w:tcPr>
                  <w:tcW w:w="984" w:type="pct"/>
                  <w:vAlign w:val="center"/>
                </w:tcPr>
                <w:p w:rsidR="008541A5" w:rsidRPr="003F36F1" w:rsidRDefault="005E7D7A" w:rsidP="00F672B3">
                  <w:pPr>
                    <w:pStyle w:val="afff"/>
                    <w:framePr w:hSpace="180" w:wrap="around" w:vAnchor="text" w:hAnchor="text" w:xAlign="center" w:y="1"/>
                    <w:suppressOverlap/>
                  </w:pPr>
                  <w:r w:rsidRPr="003F36F1">
                    <w:rPr>
                      <w:rFonts w:hint="eastAsia"/>
                    </w:rPr>
                    <w:t>779</w:t>
                  </w:r>
                  <w:r w:rsidR="00BE7C20" w:rsidRPr="003F36F1">
                    <w:rPr>
                      <w:rFonts w:hint="eastAsia"/>
                    </w:rPr>
                    <w:t>4.8</w:t>
                  </w:r>
                </w:p>
              </w:tc>
              <w:tc>
                <w:tcPr>
                  <w:tcW w:w="835" w:type="pct"/>
                  <w:vAlign w:val="center"/>
                </w:tcPr>
                <w:p w:rsidR="008541A5" w:rsidRPr="003F36F1" w:rsidRDefault="008541A5" w:rsidP="00F672B3">
                  <w:pPr>
                    <w:pStyle w:val="afff"/>
                    <w:framePr w:hSpace="180" w:wrap="around" w:vAnchor="text" w:hAnchor="text" w:xAlign="center" w:y="1"/>
                    <w:suppressOverlap/>
                  </w:pPr>
                  <w:r w:rsidRPr="003F36F1">
                    <w:t>市政管网</w:t>
                  </w:r>
                </w:p>
              </w:tc>
            </w:tr>
            <w:tr w:rsidR="003F36F1" w:rsidRPr="003F36F1" w:rsidTr="00302076">
              <w:trPr>
                <w:trHeight w:val="283"/>
              </w:trPr>
              <w:tc>
                <w:tcPr>
                  <w:tcW w:w="536"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电</w:t>
                  </w:r>
                </w:p>
              </w:tc>
              <w:tc>
                <w:tcPr>
                  <w:tcW w:w="856"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千瓦时</w:t>
                  </w:r>
                </w:p>
              </w:tc>
              <w:tc>
                <w:tcPr>
                  <w:tcW w:w="857"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66092</w:t>
                  </w:r>
                </w:p>
              </w:tc>
              <w:tc>
                <w:tcPr>
                  <w:tcW w:w="932"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102276</w:t>
                  </w:r>
                </w:p>
              </w:tc>
              <w:tc>
                <w:tcPr>
                  <w:tcW w:w="984" w:type="pct"/>
                  <w:vAlign w:val="center"/>
                </w:tcPr>
                <w:p w:rsidR="008541A5" w:rsidRPr="003F36F1" w:rsidRDefault="008541A5" w:rsidP="00F672B3">
                  <w:pPr>
                    <w:pStyle w:val="afff"/>
                    <w:framePr w:hSpace="180" w:wrap="around" w:vAnchor="text" w:hAnchor="text" w:xAlign="center" w:y="1"/>
                    <w:suppressOverlap/>
                  </w:pPr>
                  <w:r w:rsidRPr="003F36F1">
                    <w:t>168368</w:t>
                  </w:r>
                </w:p>
              </w:tc>
              <w:tc>
                <w:tcPr>
                  <w:tcW w:w="835" w:type="pct"/>
                  <w:vAlign w:val="center"/>
                </w:tcPr>
                <w:p w:rsidR="008541A5" w:rsidRPr="003F36F1" w:rsidRDefault="008541A5" w:rsidP="00F672B3">
                  <w:pPr>
                    <w:pStyle w:val="afff"/>
                    <w:framePr w:hSpace="180" w:wrap="around" w:vAnchor="text" w:hAnchor="text" w:xAlign="center" w:y="1"/>
                    <w:suppressOverlap/>
                  </w:pPr>
                  <w:r w:rsidRPr="003F36F1">
                    <w:t>园区供电网</w:t>
                  </w:r>
                </w:p>
              </w:tc>
            </w:tr>
            <w:tr w:rsidR="003F36F1" w:rsidRPr="003F36F1" w:rsidTr="00302076">
              <w:trPr>
                <w:trHeight w:val="283"/>
              </w:trPr>
              <w:tc>
                <w:tcPr>
                  <w:tcW w:w="536"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气</w:t>
                  </w:r>
                </w:p>
              </w:tc>
              <w:tc>
                <w:tcPr>
                  <w:tcW w:w="856"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立方米</w:t>
                  </w:r>
                </w:p>
              </w:tc>
              <w:tc>
                <w:tcPr>
                  <w:tcW w:w="857" w:type="pct"/>
                  <w:vAlign w:val="center"/>
                </w:tcPr>
                <w:p w:rsidR="008541A5" w:rsidRPr="003F36F1" w:rsidRDefault="008541A5" w:rsidP="00F672B3">
                  <w:pPr>
                    <w:pStyle w:val="afff"/>
                    <w:framePr w:hSpace="180" w:wrap="around" w:vAnchor="text" w:hAnchor="text" w:xAlign="center" w:y="1"/>
                    <w:suppressOverlap/>
                  </w:pPr>
                  <w:r w:rsidRPr="003F36F1">
                    <w:rPr>
                      <w:rFonts w:hint="eastAsia"/>
                    </w:rPr>
                    <w:t>40000</w:t>
                  </w:r>
                </w:p>
              </w:tc>
              <w:tc>
                <w:tcPr>
                  <w:tcW w:w="932" w:type="pct"/>
                  <w:vAlign w:val="center"/>
                </w:tcPr>
                <w:p w:rsidR="008541A5" w:rsidRPr="003F36F1" w:rsidRDefault="00D2244E" w:rsidP="00F672B3">
                  <w:pPr>
                    <w:pStyle w:val="afff"/>
                    <w:framePr w:hSpace="180" w:wrap="around" w:vAnchor="text" w:hAnchor="text" w:xAlign="center" w:y="1"/>
                    <w:suppressOverlap/>
                  </w:pPr>
                  <w:r w:rsidRPr="003F36F1">
                    <w:rPr>
                      <w:rFonts w:hint="eastAsia"/>
                    </w:rPr>
                    <w:t>3</w:t>
                  </w:r>
                  <w:r w:rsidR="00E91741" w:rsidRPr="003F36F1">
                    <w:rPr>
                      <w:rFonts w:hint="eastAsia"/>
                    </w:rPr>
                    <w:t>1</w:t>
                  </w:r>
                  <w:r w:rsidRPr="003F36F1">
                    <w:rPr>
                      <w:rFonts w:hint="eastAsia"/>
                    </w:rPr>
                    <w:t>.6784</w:t>
                  </w:r>
                  <w:r w:rsidRPr="003F36F1">
                    <w:rPr>
                      <w:rFonts w:hint="eastAsia"/>
                    </w:rPr>
                    <w:t>万</w:t>
                  </w:r>
                </w:p>
              </w:tc>
              <w:tc>
                <w:tcPr>
                  <w:tcW w:w="984" w:type="pct"/>
                  <w:vAlign w:val="center"/>
                </w:tcPr>
                <w:p w:rsidR="008541A5" w:rsidRPr="003F36F1" w:rsidRDefault="00E91741" w:rsidP="00F672B3">
                  <w:pPr>
                    <w:pStyle w:val="afff"/>
                    <w:framePr w:hSpace="180" w:wrap="around" w:vAnchor="text" w:hAnchor="text" w:xAlign="center" w:y="1"/>
                    <w:suppressOverlap/>
                  </w:pPr>
                  <w:r w:rsidRPr="003F36F1">
                    <w:rPr>
                      <w:rFonts w:hint="eastAsia"/>
                    </w:rPr>
                    <w:t>35</w:t>
                  </w:r>
                  <w:r w:rsidR="0046230B" w:rsidRPr="003F36F1">
                    <w:rPr>
                      <w:rFonts w:hint="eastAsia"/>
                    </w:rPr>
                    <w:t>.678</w:t>
                  </w:r>
                  <w:r w:rsidR="00BE7C20" w:rsidRPr="003F36F1">
                    <w:rPr>
                      <w:rFonts w:hint="eastAsia"/>
                    </w:rPr>
                    <w:t>4</w:t>
                  </w:r>
                  <w:r w:rsidR="0046230B" w:rsidRPr="003F36F1">
                    <w:rPr>
                      <w:rFonts w:hint="eastAsia"/>
                    </w:rPr>
                    <w:t>万</w:t>
                  </w:r>
                </w:p>
              </w:tc>
              <w:tc>
                <w:tcPr>
                  <w:tcW w:w="835" w:type="pct"/>
                  <w:vAlign w:val="center"/>
                </w:tcPr>
                <w:p w:rsidR="008541A5" w:rsidRPr="003F36F1" w:rsidRDefault="00302076" w:rsidP="00F672B3">
                  <w:pPr>
                    <w:pStyle w:val="afff"/>
                    <w:framePr w:hSpace="180" w:wrap="around" w:vAnchor="text" w:hAnchor="text" w:xAlign="center" w:y="1"/>
                    <w:suppressOverlap/>
                  </w:pPr>
                  <w:r w:rsidRPr="003F36F1">
                    <w:rPr>
                      <w:rFonts w:hint="eastAsia"/>
                    </w:rPr>
                    <w:t>园区天然气管道</w:t>
                  </w:r>
                </w:p>
              </w:tc>
            </w:tr>
          </w:tbl>
          <w:p w:rsidR="003F4BE3" w:rsidRPr="003F36F1" w:rsidRDefault="00C80611" w:rsidP="009272A8">
            <w:pPr>
              <w:adjustRightInd w:val="0"/>
              <w:snapToGrid w:val="0"/>
              <w:spacing w:line="360" w:lineRule="auto"/>
              <w:ind w:firstLine="482"/>
              <w:jc w:val="left"/>
              <w:rPr>
                <w:b/>
                <w:bCs/>
                <w:sz w:val="24"/>
                <w:szCs w:val="21"/>
              </w:rPr>
            </w:pPr>
            <w:r w:rsidRPr="003F36F1">
              <w:rPr>
                <w:b/>
                <w:bCs/>
                <w:sz w:val="24"/>
                <w:szCs w:val="21"/>
              </w:rPr>
              <w:t>2.4</w:t>
            </w:r>
            <w:r w:rsidRPr="003F36F1">
              <w:rPr>
                <w:b/>
                <w:bCs/>
                <w:sz w:val="24"/>
                <w:szCs w:val="21"/>
              </w:rPr>
              <w:t>主要生产设备</w:t>
            </w:r>
          </w:p>
          <w:p w:rsidR="001D1B08" w:rsidRPr="003F36F1" w:rsidRDefault="00A67CFC" w:rsidP="00A67CFC">
            <w:pPr>
              <w:spacing w:line="360" w:lineRule="auto"/>
              <w:ind w:firstLine="480"/>
              <w:rPr>
                <w:sz w:val="24"/>
              </w:rPr>
            </w:pPr>
            <w:r w:rsidRPr="003F36F1">
              <w:rPr>
                <w:rFonts w:hint="eastAsia"/>
                <w:sz w:val="24"/>
              </w:rPr>
              <w:t>本项目依托纸箱成型机、捆扎机、浸泡罐、软水系统等备，增加甩油离心机、灌油机、风干机、封箱机、开罐机、切菜机、绞碎机、高能粉碎机、搅拌车等备，将人工作业为改为机器自动化生产，提高了单位时间生产效率。</w:t>
            </w:r>
            <w:r w:rsidR="00C47D05" w:rsidRPr="003F36F1">
              <w:rPr>
                <w:rFonts w:hint="eastAsia"/>
                <w:sz w:val="24"/>
              </w:rPr>
              <w:t>炒锅、包装机、锅炉等</w:t>
            </w:r>
            <w:r w:rsidRPr="003F36F1">
              <w:rPr>
                <w:rFonts w:hint="eastAsia"/>
                <w:sz w:val="24"/>
              </w:rPr>
              <w:t>主要生产设备工作时间由年生产</w:t>
            </w:r>
            <w:r w:rsidRPr="003F36F1">
              <w:rPr>
                <w:rFonts w:hint="eastAsia"/>
                <w:sz w:val="24"/>
              </w:rPr>
              <w:t>800h</w:t>
            </w:r>
            <w:r w:rsidRPr="003F36F1">
              <w:rPr>
                <w:rFonts w:hint="eastAsia"/>
                <w:sz w:val="24"/>
              </w:rPr>
              <w:t>提升至</w:t>
            </w:r>
            <w:r w:rsidRPr="003F36F1">
              <w:rPr>
                <w:rFonts w:hint="eastAsia"/>
                <w:sz w:val="24"/>
              </w:rPr>
              <w:t>2080h</w:t>
            </w:r>
            <w:r w:rsidRPr="003F36F1">
              <w:rPr>
                <w:rFonts w:hint="eastAsia"/>
                <w:sz w:val="24"/>
              </w:rPr>
              <w:t>。</w:t>
            </w:r>
            <w:r w:rsidR="0011502F" w:rsidRPr="003F36F1">
              <w:rPr>
                <w:sz w:val="24"/>
              </w:rPr>
              <w:t>本项目建成后全</w:t>
            </w:r>
            <w:r w:rsidR="0011502F" w:rsidRPr="003F36F1">
              <w:rPr>
                <w:rFonts w:hint="eastAsia"/>
                <w:sz w:val="24"/>
              </w:rPr>
              <w:t>厂</w:t>
            </w:r>
            <w:r w:rsidR="0011502F" w:rsidRPr="003F36F1">
              <w:rPr>
                <w:sz w:val="24"/>
              </w:rPr>
              <w:t>设备见下表</w:t>
            </w:r>
            <w:r w:rsidRPr="003F36F1">
              <w:rPr>
                <w:rFonts w:hint="eastAsia"/>
                <w:sz w:val="24"/>
              </w:rPr>
              <w:t>。</w:t>
            </w:r>
          </w:p>
          <w:p w:rsidR="003F4BE3" w:rsidRPr="003F36F1" w:rsidRDefault="00C80611" w:rsidP="00E91741">
            <w:pPr>
              <w:pStyle w:val="lh---"/>
              <w:framePr w:hSpace="0" w:wrap="auto" w:vAnchor="margin" w:xAlign="left" w:yAlign="inline"/>
              <w:suppressOverlap w:val="0"/>
              <w:rPr>
                <w:color w:val="auto"/>
              </w:rPr>
            </w:pPr>
            <w:r w:rsidRPr="003F36F1">
              <w:rPr>
                <w:color w:val="auto"/>
              </w:rPr>
              <w:t>设备一览表</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415"/>
              <w:gridCol w:w="490"/>
              <w:gridCol w:w="657"/>
              <w:gridCol w:w="577"/>
              <w:gridCol w:w="490"/>
              <w:gridCol w:w="1337"/>
              <w:gridCol w:w="1067"/>
              <w:gridCol w:w="1172"/>
              <w:gridCol w:w="717"/>
            </w:tblGrid>
            <w:tr w:rsidR="003F36F1" w:rsidRPr="003F36F1" w:rsidTr="001D1B08">
              <w:trPr>
                <w:trHeight w:val="540"/>
              </w:trPr>
              <w:tc>
                <w:tcPr>
                  <w:tcW w:w="261" w:type="pct"/>
                  <w:shd w:val="clear" w:color="auto" w:fill="auto"/>
                  <w:vAlign w:val="center"/>
                  <w:hideMark/>
                </w:tcPr>
                <w:p w:rsidR="00DB5B5A" w:rsidRPr="003F36F1" w:rsidRDefault="00DB5B5A" w:rsidP="00F672B3">
                  <w:pPr>
                    <w:pStyle w:val="afff"/>
                    <w:framePr w:hSpace="180" w:wrap="around" w:vAnchor="text" w:hAnchor="text" w:xAlign="center" w:y="1"/>
                    <w:suppressOverlap/>
                  </w:pPr>
                  <w:r w:rsidRPr="003F36F1">
                    <w:rPr>
                      <w:rFonts w:hint="eastAsia"/>
                    </w:rPr>
                    <w:t>序号</w:t>
                  </w:r>
                </w:p>
              </w:tc>
              <w:tc>
                <w:tcPr>
                  <w:tcW w:w="846" w:type="pct"/>
                  <w:shd w:val="clear" w:color="auto" w:fill="auto"/>
                  <w:vAlign w:val="center"/>
                  <w:hideMark/>
                </w:tcPr>
                <w:p w:rsidR="00DB5B5A" w:rsidRPr="003F36F1" w:rsidRDefault="00DB5B5A" w:rsidP="00F672B3">
                  <w:pPr>
                    <w:pStyle w:val="afff"/>
                    <w:framePr w:hSpace="180" w:wrap="around" w:vAnchor="text" w:hAnchor="text" w:xAlign="center" w:y="1"/>
                    <w:suppressOverlap/>
                  </w:pPr>
                  <w:r w:rsidRPr="003F36F1">
                    <w:rPr>
                      <w:rFonts w:hint="eastAsia"/>
                    </w:rPr>
                    <w:t>设备名称</w:t>
                  </w:r>
                </w:p>
              </w:tc>
              <w:tc>
                <w:tcPr>
                  <w:tcW w:w="293" w:type="pct"/>
                  <w:shd w:val="clear" w:color="auto" w:fill="auto"/>
                  <w:vAlign w:val="center"/>
                  <w:hideMark/>
                </w:tcPr>
                <w:p w:rsidR="00DB5B5A" w:rsidRPr="003F36F1" w:rsidRDefault="00DB5B5A" w:rsidP="00F672B3">
                  <w:pPr>
                    <w:pStyle w:val="afff"/>
                    <w:framePr w:hSpace="180" w:wrap="around" w:vAnchor="text" w:hAnchor="text" w:xAlign="center" w:y="1"/>
                    <w:suppressOverlap/>
                  </w:pPr>
                  <w:r w:rsidRPr="003F36F1">
                    <w:rPr>
                      <w:rFonts w:hint="eastAsia"/>
                    </w:rPr>
                    <w:t>单位</w:t>
                  </w:r>
                </w:p>
              </w:tc>
              <w:tc>
                <w:tcPr>
                  <w:tcW w:w="393" w:type="pct"/>
                  <w:shd w:val="clear" w:color="auto" w:fill="auto"/>
                  <w:vAlign w:val="center"/>
                  <w:hideMark/>
                </w:tcPr>
                <w:p w:rsidR="00DB5B5A" w:rsidRPr="003F36F1" w:rsidRDefault="00DB5B5A" w:rsidP="00F672B3">
                  <w:pPr>
                    <w:pStyle w:val="afff"/>
                    <w:framePr w:hSpace="180" w:wrap="around" w:vAnchor="text" w:hAnchor="text" w:xAlign="center" w:y="1"/>
                    <w:suppressOverlap/>
                  </w:pPr>
                  <w:r w:rsidRPr="003F36F1">
                    <w:rPr>
                      <w:rFonts w:hint="eastAsia"/>
                    </w:rPr>
                    <w:t>现有工程</w:t>
                  </w:r>
                </w:p>
              </w:tc>
              <w:tc>
                <w:tcPr>
                  <w:tcW w:w="345" w:type="pct"/>
                  <w:shd w:val="clear" w:color="auto" w:fill="auto"/>
                  <w:vAlign w:val="center"/>
                  <w:hideMark/>
                </w:tcPr>
                <w:p w:rsidR="00DB5B5A" w:rsidRPr="003F36F1" w:rsidRDefault="00DB5B5A" w:rsidP="00F672B3">
                  <w:pPr>
                    <w:pStyle w:val="afff"/>
                    <w:framePr w:hSpace="180" w:wrap="around" w:vAnchor="text" w:hAnchor="text" w:xAlign="center" w:y="1"/>
                    <w:suppressOverlap/>
                  </w:pPr>
                  <w:r w:rsidRPr="003F36F1">
                    <w:rPr>
                      <w:rFonts w:hint="eastAsia"/>
                    </w:rPr>
                    <w:t>本项目</w:t>
                  </w:r>
                </w:p>
              </w:tc>
              <w:tc>
                <w:tcPr>
                  <w:tcW w:w="293" w:type="pct"/>
                  <w:shd w:val="clear" w:color="auto" w:fill="auto"/>
                  <w:vAlign w:val="center"/>
                  <w:hideMark/>
                </w:tcPr>
                <w:p w:rsidR="00DB5B5A" w:rsidRPr="003F36F1" w:rsidRDefault="00DB5B5A" w:rsidP="00F672B3">
                  <w:pPr>
                    <w:pStyle w:val="afff"/>
                    <w:framePr w:hSpace="180" w:wrap="around" w:vAnchor="text" w:hAnchor="text" w:xAlign="center" w:y="1"/>
                    <w:suppressOverlap/>
                  </w:pPr>
                  <w:r w:rsidRPr="003F36F1">
                    <w:rPr>
                      <w:rFonts w:hint="eastAsia"/>
                    </w:rPr>
                    <w:t>合计</w:t>
                  </w:r>
                </w:p>
              </w:tc>
              <w:tc>
                <w:tcPr>
                  <w:tcW w:w="800" w:type="pct"/>
                  <w:shd w:val="clear" w:color="auto" w:fill="auto"/>
                  <w:vAlign w:val="center"/>
                  <w:hideMark/>
                </w:tcPr>
                <w:p w:rsidR="00DB5B5A" w:rsidRPr="003F36F1" w:rsidRDefault="00DB5B5A" w:rsidP="00F672B3">
                  <w:pPr>
                    <w:pStyle w:val="afff"/>
                    <w:framePr w:hSpace="180" w:wrap="around" w:vAnchor="text" w:hAnchor="text" w:xAlign="center" w:y="1"/>
                    <w:suppressOverlap/>
                  </w:pPr>
                  <w:r w:rsidRPr="003F36F1">
                    <w:rPr>
                      <w:rFonts w:hint="eastAsia"/>
                    </w:rPr>
                    <w:t>摆放位置</w:t>
                  </w:r>
                </w:p>
              </w:tc>
              <w:tc>
                <w:tcPr>
                  <w:tcW w:w="638" w:type="pct"/>
                  <w:shd w:val="clear" w:color="auto" w:fill="auto"/>
                  <w:vAlign w:val="center"/>
                  <w:hideMark/>
                </w:tcPr>
                <w:p w:rsidR="00DB5B5A" w:rsidRPr="003F36F1" w:rsidRDefault="00DB5B5A" w:rsidP="00F672B3">
                  <w:pPr>
                    <w:pStyle w:val="afff"/>
                    <w:framePr w:hSpace="180" w:wrap="around" w:vAnchor="text" w:hAnchor="text" w:xAlign="center" w:y="1"/>
                    <w:suppressOverlap/>
                  </w:pPr>
                  <w:r w:rsidRPr="003F36F1">
                    <w:rPr>
                      <w:rFonts w:hint="eastAsia"/>
                    </w:rPr>
                    <w:t>用途</w:t>
                  </w:r>
                </w:p>
              </w:tc>
              <w:tc>
                <w:tcPr>
                  <w:tcW w:w="701" w:type="pct"/>
                  <w:shd w:val="clear" w:color="auto" w:fill="auto"/>
                  <w:vAlign w:val="center"/>
                  <w:hideMark/>
                </w:tcPr>
                <w:p w:rsidR="00DB5B5A" w:rsidRPr="003F36F1" w:rsidRDefault="00DB5B5A" w:rsidP="00F672B3">
                  <w:pPr>
                    <w:pStyle w:val="afff"/>
                    <w:framePr w:hSpace="180" w:wrap="around" w:vAnchor="text" w:hAnchor="text" w:xAlign="center" w:y="1"/>
                    <w:suppressOverlap/>
                  </w:pPr>
                  <w:r w:rsidRPr="003F36F1">
                    <w:rPr>
                      <w:rFonts w:hint="eastAsia"/>
                    </w:rPr>
                    <w:t>年工作时长</w:t>
                  </w:r>
                  <w:r w:rsidRPr="003F36F1">
                    <w:t>/h</w:t>
                  </w:r>
                </w:p>
              </w:tc>
              <w:tc>
                <w:tcPr>
                  <w:tcW w:w="429" w:type="pct"/>
                  <w:shd w:val="clear" w:color="auto" w:fill="auto"/>
                  <w:vAlign w:val="center"/>
                  <w:hideMark/>
                </w:tcPr>
                <w:p w:rsidR="00DB5B5A" w:rsidRPr="003F36F1" w:rsidRDefault="00DB5B5A" w:rsidP="00F672B3">
                  <w:pPr>
                    <w:pStyle w:val="afff"/>
                    <w:framePr w:hSpace="180" w:wrap="around" w:vAnchor="text" w:hAnchor="text" w:xAlign="center" w:y="1"/>
                    <w:suppressOverlap/>
                  </w:pPr>
                  <w:r w:rsidRPr="003F36F1">
                    <w:rPr>
                      <w:rFonts w:hint="eastAsia"/>
                    </w:rPr>
                    <w:t>备注</w:t>
                  </w:r>
                </w:p>
              </w:tc>
            </w:tr>
            <w:tr w:rsidR="003F36F1" w:rsidRPr="003F36F1" w:rsidTr="001D1B08">
              <w:trPr>
                <w:trHeight w:val="540"/>
              </w:trPr>
              <w:tc>
                <w:tcPr>
                  <w:tcW w:w="26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lastRenderedPageBreak/>
                    <w:t>1</w:t>
                  </w: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600L</w:t>
                  </w:r>
                  <w:r w:rsidRPr="003F36F1">
                    <w:rPr>
                      <w:rFonts w:hint="eastAsia"/>
                    </w:rPr>
                    <w:t>燃气多功能搅拌炒锅</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1</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4</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5</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炒制车间</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炒制</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2080</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现有</w:t>
                  </w:r>
                  <w:r w:rsidRPr="003F36F1">
                    <w:rPr>
                      <w:rFonts w:hint="eastAsia"/>
                    </w:rPr>
                    <w:t>/</w:t>
                  </w:r>
                  <w:r w:rsidRPr="003F36F1">
                    <w:rPr>
                      <w:rFonts w:hint="eastAsia"/>
                    </w:rPr>
                    <w:t>新增</w:t>
                  </w:r>
                </w:p>
              </w:tc>
            </w:tr>
            <w:tr w:rsidR="003F36F1" w:rsidRPr="003F36F1" w:rsidTr="00A67CFC">
              <w:trPr>
                <w:trHeight w:val="795"/>
              </w:trPr>
              <w:tc>
                <w:tcPr>
                  <w:tcW w:w="26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2</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1000L</w:t>
                  </w:r>
                  <w:r w:rsidRPr="003F36F1">
                    <w:rPr>
                      <w:rFonts w:hint="eastAsia"/>
                    </w:rPr>
                    <w:t>斜式搅拌锅</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2</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3</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炒制车间</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均质</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2080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现有</w:t>
                  </w:r>
                  <w:r w:rsidRPr="003F36F1">
                    <w:rPr>
                      <w:rFonts w:hint="eastAsia"/>
                    </w:rPr>
                    <w:t>/</w:t>
                  </w:r>
                  <w:r w:rsidRPr="003F36F1">
                    <w:rPr>
                      <w:rFonts w:hint="eastAsia"/>
                    </w:rPr>
                    <w:t>新增</w:t>
                  </w:r>
                </w:p>
              </w:tc>
            </w:tr>
            <w:tr w:rsidR="003F36F1" w:rsidRPr="003F36F1" w:rsidTr="001D1B08">
              <w:trPr>
                <w:trHeight w:val="795"/>
              </w:trPr>
              <w:tc>
                <w:tcPr>
                  <w:tcW w:w="261" w:type="pct"/>
                  <w:vMerge w:val="restar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3</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YL</w:t>
                  </w:r>
                  <w:r w:rsidRPr="003F36F1">
                    <w:rPr>
                      <w:rFonts w:hint="eastAsia"/>
                    </w:rPr>
                    <w:t>给袋式自动包装机</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2</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3</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灌装车间</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包装</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2080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现有</w:t>
                  </w:r>
                  <w:r w:rsidRPr="003F36F1">
                    <w:rPr>
                      <w:rFonts w:hint="eastAsia"/>
                    </w:rPr>
                    <w:t>/</w:t>
                  </w:r>
                  <w:r w:rsidRPr="003F36F1">
                    <w:rPr>
                      <w:rFonts w:hint="eastAsia"/>
                    </w:rPr>
                    <w:t>新增</w:t>
                  </w:r>
                </w:p>
              </w:tc>
            </w:tr>
            <w:tr w:rsidR="003F36F1" w:rsidRPr="003F36F1" w:rsidTr="001D1B08">
              <w:trPr>
                <w:trHeight w:val="795"/>
              </w:trPr>
              <w:tc>
                <w:tcPr>
                  <w:tcW w:w="261" w:type="pct"/>
                  <w:vMerge/>
                  <w:shd w:val="clear" w:color="auto" w:fill="auto"/>
                  <w:vAlign w:val="center"/>
                </w:tcPr>
                <w:p w:rsidR="00A67CFC" w:rsidRPr="003F36F1" w:rsidRDefault="00A67CFC" w:rsidP="00F672B3">
                  <w:pPr>
                    <w:pStyle w:val="afff"/>
                    <w:framePr w:hSpace="180" w:wrap="around" w:vAnchor="text" w:hAnchor="text" w:xAlign="center" w:y="1"/>
                    <w:suppressOverlap/>
                  </w:pP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金属检测仪</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1</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2</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3</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灌装车间</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金属检测</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2080</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300"/>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4</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杀菌釜</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2</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3</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杀菌车间</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杀菌</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2080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现有</w:t>
                  </w:r>
                  <w:r w:rsidRPr="003F36F1">
                    <w:rPr>
                      <w:rFonts w:hint="eastAsia"/>
                    </w:rPr>
                    <w:t>/</w:t>
                  </w:r>
                  <w:r w:rsidRPr="003F36F1">
                    <w:rPr>
                      <w:rFonts w:hint="eastAsia"/>
                    </w:rPr>
                    <w:t>新增</w:t>
                  </w:r>
                </w:p>
              </w:tc>
            </w:tr>
            <w:tr w:rsidR="003F36F1" w:rsidRPr="003F36F1" w:rsidTr="001D1B08">
              <w:trPr>
                <w:trHeight w:val="397"/>
              </w:trPr>
              <w:tc>
                <w:tcPr>
                  <w:tcW w:w="261" w:type="pct"/>
                  <w:vMerge w:val="restar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5</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锅炉（</w:t>
                  </w:r>
                  <w:r w:rsidRPr="003F36F1">
                    <w:rPr>
                      <w:rFonts w:hint="eastAsia"/>
                    </w:rPr>
                    <w:t>1t/a</w:t>
                  </w:r>
                  <w:r w:rsidRPr="003F36F1">
                    <w:rPr>
                      <w:rFonts w:hint="eastAsia"/>
                    </w:rPr>
                    <w:t>）</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0</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1</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锅炉房</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生产供热</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2080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现有</w:t>
                  </w:r>
                  <w:r w:rsidRPr="003F36F1">
                    <w:t xml:space="preserve"> </w:t>
                  </w:r>
                </w:p>
              </w:tc>
            </w:tr>
            <w:tr w:rsidR="003F36F1" w:rsidRPr="003F36F1" w:rsidTr="001D1B08">
              <w:trPr>
                <w:trHeight w:val="397"/>
              </w:trPr>
              <w:tc>
                <w:tcPr>
                  <w:tcW w:w="261" w:type="pct"/>
                  <w:vMerge/>
                  <w:shd w:val="clear" w:color="auto" w:fill="auto"/>
                  <w:vAlign w:val="center"/>
                </w:tcPr>
                <w:p w:rsidR="00A67CFC" w:rsidRPr="003F36F1" w:rsidRDefault="00A67CFC" w:rsidP="00F672B3">
                  <w:pPr>
                    <w:pStyle w:val="afff"/>
                    <w:framePr w:hSpace="180" w:wrap="around" w:vAnchor="text" w:hAnchor="text" w:xAlign="center" w:y="1"/>
                    <w:suppressOverlap/>
                  </w:pP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锅炉（</w:t>
                  </w:r>
                  <w:r w:rsidRPr="003F36F1">
                    <w:rPr>
                      <w:rFonts w:hint="eastAsia"/>
                    </w:rPr>
                    <w:t>2t/a</w:t>
                  </w:r>
                  <w:r w:rsidRPr="003F36F1">
                    <w:rPr>
                      <w:rFonts w:hint="eastAsia"/>
                    </w:rPr>
                    <w:t>）</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0</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1</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1</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锅炉房</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生产供热</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2080</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170"/>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6</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臭氧机</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2</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2</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4</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炒制、灌装、辅料加工车间</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消毒</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1000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现有</w:t>
                  </w:r>
                  <w:r w:rsidRPr="003F36F1">
                    <w:rPr>
                      <w:rFonts w:hint="eastAsia"/>
                    </w:rPr>
                    <w:t>/</w:t>
                  </w:r>
                  <w:r w:rsidRPr="003F36F1">
                    <w:rPr>
                      <w:rFonts w:hint="eastAsia"/>
                    </w:rPr>
                    <w:t>新增</w:t>
                  </w:r>
                </w:p>
              </w:tc>
            </w:tr>
            <w:tr w:rsidR="003F36F1" w:rsidRPr="003F36F1" w:rsidTr="001D1B08">
              <w:trPr>
                <w:trHeight w:val="585"/>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7</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纸箱成型机</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0</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原料暂存区</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纸箱成型</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1560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现有</w:t>
                  </w:r>
                </w:p>
              </w:tc>
            </w:tr>
            <w:tr w:rsidR="003F36F1" w:rsidRPr="003F36F1" w:rsidTr="001D1B08">
              <w:trPr>
                <w:trHeight w:val="285"/>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8</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捆扎机</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0</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包装车间</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捆扎</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1560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现有</w:t>
                  </w:r>
                </w:p>
              </w:tc>
            </w:tr>
            <w:tr w:rsidR="003F36F1" w:rsidRPr="003F36F1" w:rsidTr="001D1B08">
              <w:trPr>
                <w:trHeight w:val="285"/>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9</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浸泡罐</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2</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0</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2</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炒制车间</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浸泡</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1200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现有</w:t>
                  </w:r>
                </w:p>
              </w:tc>
            </w:tr>
            <w:tr w:rsidR="003F36F1" w:rsidRPr="003F36F1" w:rsidTr="001D1B08">
              <w:trPr>
                <w:trHeight w:val="285"/>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10</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软水系统</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0</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水罐油罐区</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软化水</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现有</w:t>
                  </w:r>
                </w:p>
              </w:tc>
            </w:tr>
            <w:tr w:rsidR="003F36F1" w:rsidRPr="003F36F1" w:rsidTr="001D1B08">
              <w:trPr>
                <w:trHeight w:val="585"/>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11</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甩油离心机</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0</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2</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2</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炒制车间</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甩油</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1200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330"/>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12</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灌油机</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0</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2</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2</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灌装车间</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灌油</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1500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330"/>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13</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风干机</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0</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包装车间</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风干</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1560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330"/>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14</w:t>
                  </w:r>
                </w:p>
              </w:tc>
              <w:tc>
                <w:tcPr>
                  <w:tcW w:w="846"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封箱机</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0</w:t>
                  </w:r>
                </w:p>
              </w:tc>
              <w:tc>
                <w:tcPr>
                  <w:tcW w:w="345"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293"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w:t>
                  </w:r>
                </w:p>
              </w:tc>
              <w:tc>
                <w:tcPr>
                  <w:tcW w:w="800"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包装车间</w:t>
                  </w:r>
                </w:p>
              </w:tc>
              <w:tc>
                <w:tcPr>
                  <w:tcW w:w="638"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封箱</w:t>
                  </w:r>
                </w:p>
              </w:tc>
              <w:tc>
                <w:tcPr>
                  <w:tcW w:w="70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1560</w:t>
                  </w:r>
                </w:p>
              </w:tc>
              <w:tc>
                <w:tcPr>
                  <w:tcW w:w="429"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330"/>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15</w:t>
                  </w: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开罐机</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0</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1</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1</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配料间</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开罐</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860</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585"/>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16</w:t>
                  </w: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切菜机</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0</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2</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2</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辅料加工区</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切菜</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900</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330"/>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17</w:t>
                  </w: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绞碎机</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0</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2</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2</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辅料加工区</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绞碎</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900</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330"/>
              </w:trPr>
              <w:tc>
                <w:tcPr>
                  <w:tcW w:w="261" w:type="pct"/>
                  <w:shd w:val="clear" w:color="auto" w:fill="auto"/>
                  <w:vAlign w:val="center"/>
                  <w:hideMark/>
                </w:tcPr>
                <w:p w:rsidR="00A67CFC" w:rsidRPr="003F36F1" w:rsidRDefault="00A67CFC" w:rsidP="00F672B3">
                  <w:pPr>
                    <w:pStyle w:val="afff"/>
                    <w:framePr w:hSpace="180" w:wrap="around" w:vAnchor="text" w:hAnchor="text" w:xAlign="center" w:y="1"/>
                    <w:suppressOverlap/>
                  </w:pPr>
                  <w:r w:rsidRPr="003F36F1">
                    <w:t>18</w:t>
                  </w: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高能粉碎机</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0</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1</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1</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辅料加工区</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粉碎</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900</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330"/>
              </w:trPr>
              <w:tc>
                <w:tcPr>
                  <w:tcW w:w="26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19</w:t>
                  </w: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搅拌车</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0</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2</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2</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炒制车间</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均质搅拌</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850</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585"/>
              </w:trPr>
              <w:tc>
                <w:tcPr>
                  <w:tcW w:w="26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20</w:t>
                  </w: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rPr>
                      <w:b/>
                    </w:rPr>
                  </w:pPr>
                  <w:r w:rsidRPr="003F36F1">
                    <w:t>豆瓣酱暂存罐（</w:t>
                  </w:r>
                  <w:r w:rsidRPr="003F36F1">
                    <w:t>8m³</w:t>
                  </w:r>
                  <w:r w:rsidRPr="003F36F1">
                    <w:t>）</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0</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4</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4</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辅料加工区</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豆瓣酱</w:t>
                  </w:r>
                  <w:r w:rsidRPr="003F36F1">
                    <w:rPr>
                      <w:rFonts w:hint="eastAsia"/>
                    </w:rPr>
                    <w:t>暂存</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585"/>
              </w:trPr>
              <w:tc>
                <w:tcPr>
                  <w:tcW w:w="26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21</w:t>
                  </w: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储油罐</w:t>
                  </w:r>
                  <w:r w:rsidRPr="003F36F1">
                    <w:t>(12T)</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0</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2</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2</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水罐油罐区</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油类暂存</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585"/>
              </w:trPr>
              <w:tc>
                <w:tcPr>
                  <w:tcW w:w="26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22</w:t>
                  </w: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储水罐（</w:t>
                  </w:r>
                  <w:r w:rsidRPr="003F36F1">
                    <w:t>10m³</w:t>
                  </w:r>
                  <w:r w:rsidRPr="003F36F1">
                    <w:t>）</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0</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4</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4</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水罐油罐区</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软水暂存</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新增</w:t>
                  </w:r>
                </w:p>
              </w:tc>
            </w:tr>
            <w:tr w:rsidR="003F36F1" w:rsidRPr="003F36F1" w:rsidTr="001D1B08">
              <w:trPr>
                <w:trHeight w:val="585"/>
              </w:trPr>
              <w:tc>
                <w:tcPr>
                  <w:tcW w:w="26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23</w:t>
                  </w:r>
                </w:p>
              </w:tc>
              <w:tc>
                <w:tcPr>
                  <w:tcW w:w="846"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t>储水罐（</w:t>
                  </w:r>
                  <w:r w:rsidRPr="003F36F1">
                    <w:t>10m³</w:t>
                  </w:r>
                  <w:r w:rsidRPr="003F36F1">
                    <w:t>）</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台</w:t>
                  </w:r>
                </w:p>
              </w:tc>
              <w:tc>
                <w:tcPr>
                  <w:tcW w:w="3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0</w:t>
                  </w:r>
                </w:p>
              </w:tc>
              <w:tc>
                <w:tcPr>
                  <w:tcW w:w="345"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2</w:t>
                  </w:r>
                </w:p>
              </w:tc>
              <w:tc>
                <w:tcPr>
                  <w:tcW w:w="293"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2</w:t>
                  </w:r>
                </w:p>
              </w:tc>
              <w:tc>
                <w:tcPr>
                  <w:tcW w:w="800"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锅炉房</w:t>
                  </w:r>
                </w:p>
              </w:tc>
              <w:tc>
                <w:tcPr>
                  <w:tcW w:w="638"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杀菌釜冷却用水</w:t>
                  </w:r>
                </w:p>
              </w:tc>
              <w:tc>
                <w:tcPr>
                  <w:tcW w:w="701"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w:t>
                  </w:r>
                </w:p>
              </w:tc>
              <w:tc>
                <w:tcPr>
                  <w:tcW w:w="429" w:type="pct"/>
                  <w:shd w:val="clear" w:color="auto" w:fill="auto"/>
                  <w:vAlign w:val="center"/>
                </w:tcPr>
                <w:p w:rsidR="00A67CFC" w:rsidRPr="003F36F1" w:rsidRDefault="00A67CFC" w:rsidP="00F672B3">
                  <w:pPr>
                    <w:pStyle w:val="afff"/>
                    <w:framePr w:hSpace="180" w:wrap="around" w:vAnchor="text" w:hAnchor="text" w:xAlign="center" w:y="1"/>
                    <w:suppressOverlap/>
                  </w:pPr>
                  <w:r w:rsidRPr="003F36F1">
                    <w:rPr>
                      <w:rFonts w:hint="eastAsia"/>
                    </w:rPr>
                    <w:t>新增</w:t>
                  </w:r>
                </w:p>
              </w:tc>
            </w:tr>
          </w:tbl>
          <w:p w:rsidR="003F4BE3" w:rsidRPr="003F36F1" w:rsidRDefault="00C80611" w:rsidP="009272A8">
            <w:pPr>
              <w:adjustRightInd w:val="0"/>
              <w:snapToGrid w:val="0"/>
              <w:spacing w:line="360" w:lineRule="auto"/>
              <w:ind w:firstLine="482"/>
              <w:jc w:val="left"/>
              <w:rPr>
                <w:b/>
                <w:bCs/>
                <w:sz w:val="24"/>
              </w:rPr>
            </w:pPr>
            <w:r w:rsidRPr="003F36F1">
              <w:rPr>
                <w:b/>
                <w:bCs/>
                <w:sz w:val="24"/>
              </w:rPr>
              <w:t>2.5</w:t>
            </w:r>
            <w:r w:rsidRPr="003F36F1">
              <w:rPr>
                <w:b/>
                <w:bCs/>
                <w:sz w:val="24"/>
              </w:rPr>
              <w:t>平面布局设置</w:t>
            </w:r>
          </w:p>
          <w:p w:rsidR="003F4BE3" w:rsidRPr="003F36F1" w:rsidRDefault="00C80611" w:rsidP="00985116">
            <w:pPr>
              <w:adjustRightInd w:val="0"/>
              <w:snapToGrid w:val="0"/>
              <w:spacing w:line="360" w:lineRule="auto"/>
              <w:ind w:firstLine="480"/>
              <w:rPr>
                <w:sz w:val="24"/>
              </w:rPr>
            </w:pPr>
            <w:r w:rsidRPr="003F36F1">
              <w:rPr>
                <w:rFonts w:hint="eastAsia"/>
                <w:sz w:val="24"/>
              </w:rPr>
              <w:lastRenderedPageBreak/>
              <w:t>建设单位</w:t>
            </w:r>
            <w:r w:rsidRPr="003F36F1">
              <w:rPr>
                <w:sz w:val="24"/>
              </w:rPr>
              <w:t>位于</w:t>
            </w:r>
            <w:r w:rsidR="007528B7" w:rsidRPr="003F36F1">
              <w:rPr>
                <w:sz w:val="24"/>
              </w:rPr>
              <w:t>天津市西青区辛口工业区乘运道</w:t>
            </w:r>
            <w:r w:rsidR="007528B7" w:rsidRPr="003F36F1">
              <w:rPr>
                <w:sz w:val="24"/>
              </w:rPr>
              <w:t>16</w:t>
            </w:r>
            <w:r w:rsidR="007528B7" w:rsidRPr="003F36F1">
              <w:rPr>
                <w:sz w:val="24"/>
              </w:rPr>
              <w:t>号</w:t>
            </w:r>
            <w:r w:rsidR="007528B7" w:rsidRPr="003F36F1">
              <w:rPr>
                <w:sz w:val="24"/>
              </w:rPr>
              <w:t>-3</w:t>
            </w:r>
            <w:r w:rsidR="007528B7" w:rsidRPr="003F36F1">
              <w:rPr>
                <w:sz w:val="24"/>
              </w:rPr>
              <w:t>号</w:t>
            </w:r>
            <w:r w:rsidRPr="003F36F1">
              <w:rPr>
                <w:sz w:val="24"/>
              </w:rPr>
              <w:t>，</w:t>
            </w:r>
            <w:r w:rsidR="00FC651B" w:rsidRPr="003F36F1">
              <w:rPr>
                <w:rFonts w:hint="eastAsia"/>
                <w:sz w:val="24"/>
              </w:rPr>
              <w:t>北侧为生产区厂房，南侧为仓库，厂房与仓库之间为厂院，厂院东侧为办公楼。</w:t>
            </w:r>
          </w:p>
          <w:p w:rsidR="003F4BE3" w:rsidRPr="003F36F1" w:rsidRDefault="00FC651B" w:rsidP="00985116">
            <w:pPr>
              <w:adjustRightInd w:val="0"/>
              <w:snapToGrid w:val="0"/>
              <w:spacing w:line="360" w:lineRule="auto"/>
              <w:ind w:firstLine="480"/>
              <w:rPr>
                <w:sz w:val="24"/>
              </w:rPr>
            </w:pPr>
            <w:r w:rsidRPr="003F36F1">
              <w:rPr>
                <w:rFonts w:hint="eastAsia"/>
                <w:sz w:val="24"/>
              </w:rPr>
              <w:t>生产</w:t>
            </w:r>
            <w:r w:rsidR="00C80611" w:rsidRPr="003F36F1">
              <w:rPr>
                <w:sz w:val="24"/>
              </w:rPr>
              <w:t>厂房</w:t>
            </w:r>
            <w:r w:rsidRPr="003F36F1">
              <w:rPr>
                <w:rFonts w:hint="eastAsia"/>
                <w:sz w:val="24"/>
              </w:rPr>
              <w:t>西</w:t>
            </w:r>
            <w:r w:rsidR="00C80611" w:rsidRPr="003F36F1">
              <w:rPr>
                <w:sz w:val="24"/>
              </w:rPr>
              <w:t>侧设置</w:t>
            </w:r>
            <w:r w:rsidRPr="003F36F1">
              <w:rPr>
                <w:rFonts w:hint="eastAsia"/>
                <w:sz w:val="24"/>
              </w:rPr>
              <w:t>1</w:t>
            </w:r>
            <w:r w:rsidR="00C80611" w:rsidRPr="003F36F1">
              <w:rPr>
                <w:sz w:val="24"/>
              </w:rPr>
              <w:t>个出入口，</w:t>
            </w:r>
            <w:r w:rsidRPr="003F36F1">
              <w:rPr>
                <w:rFonts w:hint="eastAsia"/>
                <w:sz w:val="24"/>
              </w:rPr>
              <w:t>方便运输原料，原料进入车间后依次进行除尘、拆包、配料、缓冲、炒制</w:t>
            </w:r>
            <w:r w:rsidRPr="003F36F1">
              <w:rPr>
                <w:rFonts w:hint="eastAsia"/>
                <w:sz w:val="24"/>
              </w:rPr>
              <w:t>/</w:t>
            </w:r>
            <w:r w:rsidRPr="003F36F1">
              <w:rPr>
                <w:rFonts w:hint="eastAsia"/>
                <w:sz w:val="24"/>
              </w:rPr>
              <w:t>油炸、灌装、包装、杀菌等工序，各个工序按照顺时针依次列，原料和产品在车间内通过管道运输，车间内部设有人员通道</w:t>
            </w:r>
            <w:r w:rsidR="00C80611" w:rsidRPr="003F36F1">
              <w:rPr>
                <w:sz w:val="24"/>
              </w:rPr>
              <w:t>。</w:t>
            </w:r>
          </w:p>
          <w:p w:rsidR="003F4BE3" w:rsidRPr="003F36F1" w:rsidRDefault="00FC651B" w:rsidP="00985116">
            <w:pPr>
              <w:adjustRightInd w:val="0"/>
              <w:snapToGrid w:val="0"/>
              <w:spacing w:line="360" w:lineRule="auto"/>
              <w:ind w:firstLine="480"/>
              <w:rPr>
                <w:sz w:val="24"/>
              </w:rPr>
            </w:pPr>
            <w:r w:rsidRPr="003F36F1">
              <w:rPr>
                <w:rFonts w:hint="eastAsia"/>
                <w:sz w:val="24"/>
              </w:rPr>
              <w:t>仓库</w:t>
            </w:r>
            <w:r w:rsidR="00C80611" w:rsidRPr="003F36F1">
              <w:rPr>
                <w:sz w:val="24"/>
              </w:rPr>
              <w:t>西侧设置</w:t>
            </w:r>
            <w:r w:rsidR="00C80611" w:rsidRPr="003F36F1">
              <w:rPr>
                <w:sz w:val="24"/>
              </w:rPr>
              <w:t>2</w:t>
            </w:r>
            <w:r w:rsidR="00C80611" w:rsidRPr="003F36F1">
              <w:rPr>
                <w:sz w:val="24"/>
              </w:rPr>
              <w:t>个出入口，</w:t>
            </w:r>
            <w:r w:rsidRPr="003F36F1">
              <w:rPr>
                <w:rFonts w:hint="eastAsia"/>
                <w:sz w:val="24"/>
              </w:rPr>
              <w:t>主要为厂外原料及产品的进出，北侧设置两个出入口</w:t>
            </w:r>
            <w:r w:rsidR="00C80611" w:rsidRPr="003F36F1">
              <w:rPr>
                <w:sz w:val="24"/>
              </w:rPr>
              <w:t>厂房主体一层</w:t>
            </w:r>
            <w:r w:rsidRPr="003F36F1">
              <w:rPr>
                <w:sz w:val="24"/>
              </w:rPr>
              <w:t>，</w:t>
            </w:r>
            <w:r w:rsidRPr="003F36F1">
              <w:rPr>
                <w:rFonts w:hint="eastAsia"/>
                <w:sz w:val="24"/>
              </w:rPr>
              <w:t>主要为厂内原料及产品的进出，原料库和成品库之间有隔断和门，方便人员管理</w:t>
            </w:r>
            <w:r w:rsidR="00C80611" w:rsidRPr="003F36F1">
              <w:rPr>
                <w:sz w:val="24"/>
              </w:rPr>
              <w:t>。</w:t>
            </w:r>
          </w:p>
          <w:p w:rsidR="00FC651B" w:rsidRPr="003F36F1" w:rsidRDefault="00FC651B" w:rsidP="00985116">
            <w:pPr>
              <w:adjustRightInd w:val="0"/>
              <w:snapToGrid w:val="0"/>
              <w:spacing w:line="360" w:lineRule="auto"/>
              <w:ind w:firstLine="480"/>
              <w:rPr>
                <w:sz w:val="24"/>
              </w:rPr>
            </w:pPr>
            <w:r w:rsidRPr="003F36F1">
              <w:rPr>
                <w:rFonts w:hint="eastAsia"/>
                <w:sz w:val="24"/>
              </w:rPr>
              <w:t>办公楼位于仓库和生产厂房之间，方便人员的办公与协调。</w:t>
            </w:r>
          </w:p>
          <w:p w:rsidR="003F4BE3" w:rsidRPr="003F36F1" w:rsidRDefault="00A91333" w:rsidP="00985116">
            <w:pPr>
              <w:adjustRightInd w:val="0"/>
              <w:snapToGrid w:val="0"/>
              <w:spacing w:line="360" w:lineRule="auto"/>
              <w:ind w:firstLine="480"/>
              <w:jc w:val="left"/>
              <w:rPr>
                <w:sz w:val="24"/>
              </w:rPr>
            </w:pPr>
            <w:r w:rsidRPr="003F36F1">
              <w:rPr>
                <w:sz w:val="24"/>
              </w:rPr>
              <w:t>本项目建成后，</w:t>
            </w:r>
            <w:r w:rsidR="00C80611" w:rsidRPr="003F36F1">
              <w:rPr>
                <w:sz w:val="24"/>
              </w:rPr>
              <w:t>生产厂房根据工艺要求进行合理布局，功能分区明确，工艺流程顺畅紧凑，减少了原材料和成品的周转距离和时间。</w:t>
            </w:r>
          </w:p>
          <w:p w:rsidR="003F4BE3" w:rsidRPr="003F36F1" w:rsidRDefault="00C80611" w:rsidP="00985116">
            <w:pPr>
              <w:spacing w:line="360" w:lineRule="auto"/>
              <w:ind w:firstLine="482"/>
              <w:jc w:val="left"/>
              <w:rPr>
                <w:sz w:val="24"/>
              </w:rPr>
            </w:pPr>
            <w:r w:rsidRPr="003F36F1">
              <w:rPr>
                <w:b/>
                <w:bCs/>
                <w:sz w:val="24"/>
              </w:rPr>
              <w:t>2.6</w:t>
            </w:r>
            <w:r w:rsidRPr="003F36F1">
              <w:rPr>
                <w:b/>
                <w:bCs/>
                <w:sz w:val="24"/>
              </w:rPr>
              <w:t>公用工程</w:t>
            </w:r>
          </w:p>
          <w:p w:rsidR="003F4BE3" w:rsidRPr="003F36F1" w:rsidRDefault="00C80611" w:rsidP="00985116">
            <w:pPr>
              <w:spacing w:line="360" w:lineRule="auto"/>
              <w:ind w:firstLine="480"/>
              <w:jc w:val="left"/>
              <w:rPr>
                <w:sz w:val="24"/>
              </w:rPr>
            </w:pPr>
            <w:r w:rsidRPr="003F36F1">
              <w:rPr>
                <w:sz w:val="24"/>
              </w:rPr>
              <w:t>2.6.1</w:t>
            </w:r>
            <w:r w:rsidRPr="003F36F1">
              <w:rPr>
                <w:sz w:val="24"/>
              </w:rPr>
              <w:t>给水系统</w:t>
            </w:r>
          </w:p>
          <w:p w:rsidR="00302076" w:rsidRPr="003F36F1" w:rsidRDefault="00C80611" w:rsidP="00985116">
            <w:pPr>
              <w:spacing w:line="360" w:lineRule="auto"/>
              <w:ind w:firstLine="480"/>
              <w:jc w:val="left"/>
              <w:rPr>
                <w:sz w:val="24"/>
              </w:rPr>
            </w:pPr>
            <w:r w:rsidRPr="003F36F1">
              <w:rPr>
                <w:sz w:val="24"/>
              </w:rPr>
              <w:t>本项目用水由市政管网提供，用水主要为</w:t>
            </w:r>
            <w:r w:rsidR="007B18A6" w:rsidRPr="003F36F1">
              <w:rPr>
                <w:rFonts w:hint="eastAsia"/>
                <w:sz w:val="24"/>
              </w:rPr>
              <w:t>生活</w:t>
            </w:r>
            <w:r w:rsidRPr="003F36F1">
              <w:rPr>
                <w:sz w:val="24"/>
              </w:rPr>
              <w:t>用水</w:t>
            </w:r>
            <w:r w:rsidR="007B18A6" w:rsidRPr="003F36F1">
              <w:rPr>
                <w:rFonts w:hint="eastAsia"/>
                <w:sz w:val="24"/>
              </w:rPr>
              <w:t>、产品用水、杀菌釜用水</w:t>
            </w:r>
            <w:r w:rsidR="00A91333" w:rsidRPr="003F36F1">
              <w:rPr>
                <w:rFonts w:hint="eastAsia"/>
                <w:sz w:val="24"/>
              </w:rPr>
              <w:t>（日常补水、冷却用水）</w:t>
            </w:r>
            <w:r w:rsidR="00EB4641" w:rsidRPr="003F36F1">
              <w:rPr>
                <w:rFonts w:hint="eastAsia"/>
                <w:sz w:val="24"/>
              </w:rPr>
              <w:t>、设备清洗用水</w:t>
            </w:r>
            <w:r w:rsidR="007B18A6" w:rsidRPr="003F36F1">
              <w:rPr>
                <w:rFonts w:hint="eastAsia"/>
                <w:sz w:val="24"/>
              </w:rPr>
              <w:t>、锅炉房用水（</w:t>
            </w:r>
            <w:r w:rsidR="00EB4641" w:rsidRPr="003F36F1">
              <w:rPr>
                <w:rFonts w:hint="eastAsia"/>
                <w:sz w:val="24"/>
              </w:rPr>
              <w:t>日常补</w:t>
            </w:r>
            <w:r w:rsidR="007B18A6" w:rsidRPr="003F36F1">
              <w:rPr>
                <w:rFonts w:hint="eastAsia"/>
                <w:sz w:val="24"/>
              </w:rPr>
              <w:t>水、锅炉定期</w:t>
            </w:r>
            <w:r w:rsidR="00EB4641" w:rsidRPr="003F36F1">
              <w:rPr>
                <w:rFonts w:hint="eastAsia"/>
                <w:sz w:val="24"/>
              </w:rPr>
              <w:t>更换用</w:t>
            </w:r>
            <w:r w:rsidR="007B18A6" w:rsidRPr="003F36F1">
              <w:rPr>
                <w:rFonts w:hint="eastAsia"/>
                <w:sz w:val="24"/>
              </w:rPr>
              <w:t>水）</w:t>
            </w:r>
            <w:r w:rsidR="00EB4641" w:rsidRPr="003F36F1">
              <w:rPr>
                <w:rFonts w:hint="eastAsia"/>
                <w:sz w:val="24"/>
              </w:rPr>
              <w:t>、离子交换树脂反冲洗用水</w:t>
            </w:r>
            <w:r w:rsidR="007B18A6" w:rsidRPr="003F36F1">
              <w:rPr>
                <w:rFonts w:hint="eastAsia"/>
                <w:sz w:val="24"/>
              </w:rPr>
              <w:t>。</w:t>
            </w:r>
            <w:r w:rsidR="00302076" w:rsidRPr="003F36F1">
              <w:rPr>
                <w:rFonts w:hint="eastAsia"/>
                <w:sz w:val="24"/>
              </w:rPr>
              <w:t>其中锅炉房用水为自制软化水，其他用水均为自来水。</w:t>
            </w:r>
          </w:p>
          <w:p w:rsidR="007B18A6" w:rsidRPr="003F36F1" w:rsidRDefault="007B18A6" w:rsidP="00985116">
            <w:pPr>
              <w:spacing w:line="360" w:lineRule="auto"/>
              <w:ind w:firstLine="480"/>
              <w:jc w:val="left"/>
              <w:rPr>
                <w:sz w:val="24"/>
              </w:rPr>
            </w:pPr>
            <w:r w:rsidRPr="003F36F1">
              <w:rPr>
                <w:rFonts w:hint="eastAsia"/>
                <w:sz w:val="24"/>
              </w:rPr>
              <w:t>（</w:t>
            </w:r>
            <w:r w:rsidRPr="003F36F1">
              <w:rPr>
                <w:rFonts w:hint="eastAsia"/>
                <w:sz w:val="24"/>
              </w:rPr>
              <w:t>1</w:t>
            </w:r>
            <w:r w:rsidRPr="003F36F1">
              <w:rPr>
                <w:rFonts w:hint="eastAsia"/>
                <w:sz w:val="24"/>
              </w:rPr>
              <w:t>）生活用水</w:t>
            </w:r>
          </w:p>
          <w:p w:rsidR="007B18A6" w:rsidRPr="003F36F1" w:rsidRDefault="007B18A6" w:rsidP="00871146">
            <w:pPr>
              <w:spacing w:line="360" w:lineRule="auto"/>
              <w:ind w:firstLine="480"/>
              <w:rPr>
                <w:kern w:val="24"/>
                <w:sz w:val="24"/>
              </w:rPr>
            </w:pPr>
            <w:r w:rsidRPr="003F36F1">
              <w:rPr>
                <w:kern w:val="24"/>
                <w:sz w:val="24"/>
              </w:rPr>
              <w:t>本项目</w:t>
            </w:r>
            <w:r w:rsidRPr="003F36F1">
              <w:rPr>
                <w:rFonts w:hint="eastAsia"/>
                <w:kern w:val="24"/>
                <w:sz w:val="24"/>
              </w:rPr>
              <w:t>新增</w:t>
            </w:r>
            <w:r w:rsidRPr="003F36F1">
              <w:rPr>
                <w:kern w:val="24"/>
                <w:sz w:val="24"/>
              </w:rPr>
              <w:t>员工</w:t>
            </w:r>
            <w:r w:rsidRPr="003F36F1">
              <w:rPr>
                <w:rFonts w:hint="eastAsia"/>
                <w:kern w:val="24"/>
                <w:sz w:val="24"/>
              </w:rPr>
              <w:t>23</w:t>
            </w:r>
            <w:r w:rsidRPr="003F36F1">
              <w:rPr>
                <w:rFonts w:hint="eastAsia"/>
                <w:kern w:val="24"/>
                <w:sz w:val="24"/>
              </w:rPr>
              <w:t>人</w:t>
            </w:r>
            <w:r w:rsidR="005C385C" w:rsidRPr="003F36F1">
              <w:rPr>
                <w:rFonts w:hint="eastAsia"/>
                <w:kern w:val="24"/>
                <w:sz w:val="24"/>
              </w:rPr>
              <w:t>，</w:t>
            </w:r>
            <w:r w:rsidR="00871146" w:rsidRPr="003F36F1">
              <w:rPr>
                <w:rFonts w:hint="eastAsia"/>
                <w:kern w:val="24"/>
                <w:sz w:val="24"/>
              </w:rPr>
              <w:t>职工生活用水主要为日常洗漱、冲厕等，按照《建筑给水排水设计标准》（</w:t>
            </w:r>
            <w:r w:rsidR="00871146" w:rsidRPr="003F36F1">
              <w:rPr>
                <w:rFonts w:hint="eastAsia"/>
                <w:kern w:val="24"/>
                <w:sz w:val="24"/>
              </w:rPr>
              <w:t>GB50015-2019</w:t>
            </w:r>
            <w:r w:rsidR="00871146" w:rsidRPr="003F36F1">
              <w:rPr>
                <w:rFonts w:hint="eastAsia"/>
                <w:kern w:val="24"/>
                <w:sz w:val="24"/>
              </w:rPr>
              <w:t>），</w:t>
            </w:r>
            <w:r w:rsidRPr="003F36F1">
              <w:rPr>
                <w:rFonts w:hint="eastAsia"/>
                <w:kern w:val="24"/>
                <w:sz w:val="24"/>
              </w:rPr>
              <w:t>员工</w:t>
            </w:r>
            <w:r w:rsidRPr="003F36F1">
              <w:rPr>
                <w:kern w:val="24"/>
                <w:sz w:val="24"/>
              </w:rPr>
              <w:t>日常生活用水按</w:t>
            </w:r>
            <w:r w:rsidRPr="003F36F1">
              <w:rPr>
                <w:kern w:val="24"/>
                <w:sz w:val="24"/>
              </w:rPr>
              <w:t>60L/</w:t>
            </w:r>
            <w:r w:rsidRPr="003F36F1">
              <w:rPr>
                <w:kern w:val="24"/>
                <w:sz w:val="24"/>
              </w:rPr>
              <w:t>人</w:t>
            </w:r>
            <w:r w:rsidRPr="003F36F1">
              <w:rPr>
                <w:kern w:val="24"/>
                <w:sz w:val="24"/>
              </w:rPr>
              <w:t>·d</w:t>
            </w:r>
            <w:r w:rsidRPr="003F36F1">
              <w:rPr>
                <w:kern w:val="24"/>
                <w:sz w:val="24"/>
              </w:rPr>
              <w:t>计</w:t>
            </w:r>
            <w:r w:rsidR="004C57B7" w:rsidRPr="003F36F1">
              <w:rPr>
                <w:kern w:val="24"/>
                <w:sz w:val="24"/>
              </w:rPr>
              <w:t>，年工作</w:t>
            </w:r>
            <w:r w:rsidR="004C57B7" w:rsidRPr="003F36F1">
              <w:rPr>
                <w:kern w:val="24"/>
                <w:sz w:val="24"/>
              </w:rPr>
              <w:t>2</w:t>
            </w:r>
            <w:r w:rsidR="004C57B7" w:rsidRPr="003F36F1">
              <w:rPr>
                <w:rFonts w:hint="eastAsia"/>
                <w:kern w:val="24"/>
                <w:sz w:val="24"/>
              </w:rPr>
              <w:t>6</w:t>
            </w:r>
            <w:r w:rsidR="004C57B7" w:rsidRPr="003F36F1">
              <w:rPr>
                <w:kern w:val="24"/>
                <w:sz w:val="24"/>
              </w:rPr>
              <w:t>0d</w:t>
            </w:r>
            <w:r w:rsidRPr="003F36F1">
              <w:rPr>
                <w:kern w:val="24"/>
                <w:sz w:val="24"/>
              </w:rPr>
              <w:t>，故本项目员工生活用水为</w:t>
            </w:r>
            <w:r w:rsidR="004C57B7" w:rsidRPr="003F36F1">
              <w:rPr>
                <w:rFonts w:hint="eastAsia"/>
                <w:kern w:val="24"/>
                <w:sz w:val="24"/>
              </w:rPr>
              <w:t>1.38</w:t>
            </w:r>
            <w:r w:rsidR="004C57B7" w:rsidRPr="003F36F1">
              <w:rPr>
                <w:sz w:val="24"/>
              </w:rPr>
              <w:t>m</w:t>
            </w:r>
            <w:r w:rsidR="004C57B7" w:rsidRPr="003F36F1">
              <w:rPr>
                <w:sz w:val="24"/>
                <w:vertAlign w:val="superscript"/>
              </w:rPr>
              <w:t>3</w:t>
            </w:r>
            <w:r w:rsidR="001E4C12" w:rsidRPr="003F36F1">
              <w:rPr>
                <w:sz w:val="24"/>
              </w:rPr>
              <w:t>/</w:t>
            </w:r>
            <w:r w:rsidR="004C57B7" w:rsidRPr="003F36F1">
              <w:rPr>
                <w:kern w:val="24"/>
                <w:sz w:val="24"/>
              </w:rPr>
              <w:t>d</w:t>
            </w:r>
            <w:r w:rsidR="004C57B7" w:rsidRPr="003F36F1">
              <w:rPr>
                <w:rFonts w:hint="eastAsia"/>
                <w:kern w:val="24"/>
                <w:sz w:val="24"/>
              </w:rPr>
              <w:t>（</w:t>
            </w:r>
            <w:r w:rsidR="004C57B7" w:rsidRPr="003F36F1">
              <w:rPr>
                <w:rFonts w:hint="eastAsia"/>
                <w:kern w:val="24"/>
                <w:sz w:val="24"/>
              </w:rPr>
              <w:t>358.8</w:t>
            </w:r>
            <w:r w:rsidR="004C57B7" w:rsidRPr="003F36F1">
              <w:rPr>
                <w:sz w:val="24"/>
              </w:rPr>
              <w:t>m</w:t>
            </w:r>
            <w:r w:rsidR="004C57B7" w:rsidRPr="003F36F1">
              <w:rPr>
                <w:sz w:val="24"/>
                <w:vertAlign w:val="superscript"/>
              </w:rPr>
              <w:t>3</w:t>
            </w:r>
            <w:r w:rsidR="004C57B7" w:rsidRPr="003F36F1">
              <w:rPr>
                <w:sz w:val="24"/>
              </w:rPr>
              <w:t>/a</w:t>
            </w:r>
            <w:r w:rsidR="004C57B7" w:rsidRPr="003F36F1">
              <w:rPr>
                <w:rFonts w:hint="eastAsia"/>
                <w:kern w:val="24"/>
                <w:sz w:val="24"/>
              </w:rPr>
              <w:t>）</w:t>
            </w:r>
            <w:r w:rsidRPr="003F36F1">
              <w:rPr>
                <w:kern w:val="24"/>
                <w:sz w:val="24"/>
              </w:rPr>
              <w:t>。</w:t>
            </w:r>
          </w:p>
          <w:p w:rsidR="007B18A6" w:rsidRPr="003F36F1" w:rsidRDefault="007B18A6" w:rsidP="00985116">
            <w:pPr>
              <w:spacing w:line="360" w:lineRule="auto"/>
              <w:ind w:firstLine="480"/>
              <w:jc w:val="left"/>
              <w:rPr>
                <w:sz w:val="24"/>
              </w:rPr>
            </w:pPr>
            <w:r w:rsidRPr="003F36F1">
              <w:rPr>
                <w:rFonts w:hint="eastAsia"/>
                <w:sz w:val="24"/>
              </w:rPr>
              <w:t>（</w:t>
            </w:r>
            <w:r w:rsidR="00154F6D" w:rsidRPr="003F36F1">
              <w:rPr>
                <w:rFonts w:hint="eastAsia"/>
                <w:sz w:val="24"/>
              </w:rPr>
              <w:t>2</w:t>
            </w:r>
            <w:r w:rsidRPr="003F36F1">
              <w:rPr>
                <w:rFonts w:hint="eastAsia"/>
                <w:sz w:val="24"/>
              </w:rPr>
              <w:t>）产品用水</w:t>
            </w:r>
          </w:p>
          <w:p w:rsidR="00D94A75" w:rsidRPr="003F36F1" w:rsidRDefault="007B18A6" w:rsidP="00461D4A">
            <w:pPr>
              <w:spacing w:line="360" w:lineRule="auto"/>
              <w:ind w:firstLine="480"/>
              <w:rPr>
                <w:kern w:val="24"/>
                <w:sz w:val="24"/>
              </w:rPr>
            </w:pPr>
            <w:r w:rsidRPr="003F36F1">
              <w:rPr>
                <w:rFonts w:hint="eastAsia"/>
                <w:sz w:val="24"/>
              </w:rPr>
              <w:t>本项目产品</w:t>
            </w:r>
            <w:r w:rsidR="008B64DD" w:rsidRPr="003F36F1">
              <w:rPr>
                <w:rFonts w:hint="eastAsia"/>
                <w:sz w:val="24"/>
              </w:rPr>
              <w:t>用水为自来水，产品</w:t>
            </w:r>
            <w:r w:rsidRPr="003F36F1">
              <w:rPr>
                <w:rFonts w:hint="eastAsia"/>
                <w:sz w:val="24"/>
              </w:rPr>
              <w:t>生产用水量约</w:t>
            </w:r>
            <w:r w:rsidR="00461D4A" w:rsidRPr="003F36F1">
              <w:rPr>
                <w:rFonts w:hint="eastAsia"/>
                <w:sz w:val="24"/>
              </w:rPr>
              <w:t>4</w:t>
            </w:r>
            <w:r w:rsidRPr="003F36F1">
              <w:rPr>
                <w:rFonts w:hint="eastAsia"/>
                <w:sz w:val="24"/>
              </w:rPr>
              <w:t>20</w:t>
            </w:r>
            <w:r w:rsidRPr="003F36F1">
              <w:rPr>
                <w:sz w:val="24"/>
              </w:rPr>
              <w:t>m</w:t>
            </w:r>
            <w:r w:rsidRPr="003F36F1">
              <w:rPr>
                <w:sz w:val="24"/>
                <w:vertAlign w:val="superscript"/>
              </w:rPr>
              <w:t>3</w:t>
            </w:r>
            <w:r w:rsidRPr="003F36F1">
              <w:rPr>
                <w:sz w:val="24"/>
              </w:rPr>
              <w:t>/a</w:t>
            </w:r>
            <w:r w:rsidRPr="003F36F1">
              <w:rPr>
                <w:rFonts w:hint="eastAsia"/>
                <w:sz w:val="24"/>
              </w:rPr>
              <w:t>，每天用水量约</w:t>
            </w:r>
            <w:r w:rsidR="00461D4A" w:rsidRPr="003F36F1">
              <w:rPr>
                <w:rFonts w:hint="eastAsia"/>
                <w:sz w:val="24"/>
              </w:rPr>
              <w:t>1.615</w:t>
            </w:r>
            <w:r w:rsidRPr="003F36F1">
              <w:rPr>
                <w:sz w:val="24"/>
              </w:rPr>
              <w:t>m</w:t>
            </w:r>
            <w:r w:rsidRPr="003F36F1">
              <w:rPr>
                <w:sz w:val="24"/>
                <w:vertAlign w:val="superscript"/>
              </w:rPr>
              <w:t>3</w:t>
            </w:r>
            <w:r w:rsidR="001E4C12" w:rsidRPr="003F36F1">
              <w:rPr>
                <w:sz w:val="24"/>
              </w:rPr>
              <w:t>/</w:t>
            </w:r>
            <w:r w:rsidRPr="003F36F1">
              <w:rPr>
                <w:kern w:val="24"/>
                <w:sz w:val="24"/>
              </w:rPr>
              <w:t>d</w:t>
            </w:r>
            <w:r w:rsidR="005E4660" w:rsidRPr="003F36F1">
              <w:rPr>
                <w:rFonts w:hint="eastAsia"/>
                <w:kern w:val="24"/>
                <w:sz w:val="24"/>
              </w:rPr>
              <w:t>，</w:t>
            </w:r>
            <w:r w:rsidR="00D94A75" w:rsidRPr="003F36F1">
              <w:rPr>
                <w:rFonts w:hint="eastAsia"/>
                <w:sz w:val="24"/>
              </w:rPr>
              <w:t>本项目产品用水生产过程中挥发量约</w:t>
            </w:r>
            <w:r w:rsidR="00D94A75" w:rsidRPr="003F36F1">
              <w:rPr>
                <w:rFonts w:hint="eastAsia"/>
                <w:sz w:val="24"/>
              </w:rPr>
              <w:t>10%</w:t>
            </w:r>
            <w:r w:rsidR="00D94A75" w:rsidRPr="003F36F1">
              <w:rPr>
                <w:rFonts w:hint="eastAsia"/>
                <w:sz w:val="24"/>
              </w:rPr>
              <w:t>，其他全部</w:t>
            </w:r>
            <w:r w:rsidR="00D94A75" w:rsidRPr="003F36F1">
              <w:rPr>
                <w:rFonts w:hint="eastAsia"/>
                <w:kern w:val="24"/>
                <w:sz w:val="24"/>
              </w:rPr>
              <w:t>进入产品，不外排。</w:t>
            </w:r>
          </w:p>
          <w:p w:rsidR="00154F6D" w:rsidRPr="003F36F1" w:rsidRDefault="00154F6D" w:rsidP="00154F6D">
            <w:pPr>
              <w:spacing w:line="360" w:lineRule="auto"/>
              <w:ind w:firstLine="480"/>
              <w:jc w:val="left"/>
              <w:rPr>
                <w:sz w:val="24"/>
              </w:rPr>
            </w:pPr>
            <w:r w:rsidRPr="003F36F1">
              <w:rPr>
                <w:rFonts w:hint="eastAsia"/>
                <w:sz w:val="24"/>
              </w:rPr>
              <w:t>（</w:t>
            </w:r>
            <w:r w:rsidRPr="003F36F1">
              <w:rPr>
                <w:rFonts w:hint="eastAsia"/>
                <w:sz w:val="24"/>
              </w:rPr>
              <w:t>3</w:t>
            </w:r>
            <w:r w:rsidRPr="003F36F1">
              <w:rPr>
                <w:rFonts w:hint="eastAsia"/>
                <w:sz w:val="24"/>
              </w:rPr>
              <w:t>）杀菌釜用水</w:t>
            </w:r>
          </w:p>
          <w:p w:rsidR="0018052C" w:rsidRPr="003F36F1" w:rsidRDefault="00EB4641" w:rsidP="00E91741">
            <w:pPr>
              <w:spacing w:line="360" w:lineRule="auto"/>
              <w:ind w:firstLine="480"/>
              <w:jc w:val="left"/>
              <w:rPr>
                <w:sz w:val="24"/>
              </w:rPr>
            </w:pPr>
            <w:r w:rsidRPr="003F36F1">
              <w:rPr>
                <w:rFonts w:hint="eastAsia"/>
                <w:sz w:val="24"/>
              </w:rPr>
              <w:t>日常补水：</w:t>
            </w:r>
            <w:r w:rsidR="00154F6D" w:rsidRPr="003F36F1">
              <w:rPr>
                <w:rFonts w:hint="eastAsia"/>
                <w:sz w:val="24"/>
              </w:rPr>
              <w:t>本项目灭菌采用</w:t>
            </w:r>
            <w:r w:rsidR="0018052C" w:rsidRPr="003F36F1">
              <w:rPr>
                <w:sz w:val="24"/>
              </w:rPr>
              <w:t>全自动杀菌釜进行杀菌。经包装后的产品放入杀菌釜中进行灭菌，</w:t>
            </w:r>
            <w:r w:rsidR="0018052C" w:rsidRPr="003F36F1">
              <w:rPr>
                <w:rFonts w:hint="eastAsia"/>
                <w:sz w:val="24"/>
              </w:rPr>
              <w:t>杀菌釜工作压力</w:t>
            </w:r>
            <w:r w:rsidR="0018052C" w:rsidRPr="003F36F1">
              <w:rPr>
                <w:rFonts w:hint="eastAsia"/>
                <w:sz w:val="24"/>
              </w:rPr>
              <w:t>2.85MPa</w:t>
            </w:r>
            <w:r w:rsidR="0018052C" w:rsidRPr="003F36F1">
              <w:rPr>
                <w:rFonts w:hint="eastAsia"/>
                <w:sz w:val="24"/>
              </w:rPr>
              <w:t>（额定</w:t>
            </w:r>
            <w:r w:rsidR="0018052C" w:rsidRPr="003F36F1">
              <w:rPr>
                <w:rFonts w:hint="eastAsia"/>
                <w:sz w:val="24"/>
              </w:rPr>
              <w:t>3.5MPa</w:t>
            </w:r>
            <w:r w:rsidR="0018052C" w:rsidRPr="003F36F1">
              <w:rPr>
                <w:rFonts w:hint="eastAsia"/>
                <w:sz w:val="24"/>
              </w:rPr>
              <w:t>），</w:t>
            </w:r>
            <w:r w:rsidR="0018052C" w:rsidRPr="003F36F1">
              <w:rPr>
                <w:sz w:val="24"/>
              </w:rPr>
              <w:t>杀菌方式为水浴，热水温度为</w:t>
            </w:r>
            <w:r w:rsidR="0018052C" w:rsidRPr="003F36F1">
              <w:rPr>
                <w:sz w:val="24"/>
              </w:rPr>
              <w:t>≥115</w:t>
            </w:r>
            <w:r w:rsidR="0018052C" w:rsidRPr="003F36F1">
              <w:rPr>
                <w:rFonts w:hint="eastAsia"/>
                <w:sz w:val="24"/>
              </w:rPr>
              <w:t>℃</w:t>
            </w:r>
            <w:r w:rsidR="0018052C" w:rsidRPr="003F36F1">
              <w:rPr>
                <w:sz w:val="24"/>
              </w:rPr>
              <w:t>，杀菌时间为</w:t>
            </w:r>
            <w:r w:rsidR="0018052C" w:rsidRPr="003F36F1">
              <w:rPr>
                <w:sz w:val="24"/>
              </w:rPr>
              <w:t>10-20min</w:t>
            </w:r>
            <w:r w:rsidR="0018052C" w:rsidRPr="003F36F1">
              <w:rPr>
                <w:sz w:val="24"/>
              </w:rPr>
              <w:t>，通过蒸汽将杀菌釜内水加热至目标温</w:t>
            </w:r>
            <w:r w:rsidR="0018052C" w:rsidRPr="003F36F1">
              <w:rPr>
                <w:sz w:val="24"/>
              </w:rPr>
              <w:lastRenderedPageBreak/>
              <w:t>度，将经过内包装的产品置于水浴中进行加热灭菌</w:t>
            </w:r>
            <w:r w:rsidR="0018052C" w:rsidRPr="003F36F1">
              <w:rPr>
                <w:rFonts w:hint="eastAsia"/>
                <w:sz w:val="24"/>
              </w:rPr>
              <w:t>。</w:t>
            </w:r>
          </w:p>
          <w:p w:rsidR="0018052C" w:rsidRPr="003F36F1" w:rsidRDefault="00E91741" w:rsidP="00511483">
            <w:pPr>
              <w:spacing w:line="360" w:lineRule="auto"/>
              <w:ind w:firstLine="480"/>
              <w:jc w:val="left"/>
              <w:rPr>
                <w:kern w:val="24"/>
                <w:sz w:val="24"/>
              </w:rPr>
            </w:pPr>
            <w:r w:rsidRPr="003F36F1">
              <w:rPr>
                <w:rFonts w:hint="eastAsia"/>
                <w:sz w:val="24"/>
              </w:rPr>
              <w:t>杀菌用水循环使用，定期补水，补水使用自来水。根据建设单位提供资料，本项目新增</w:t>
            </w:r>
            <w:r w:rsidRPr="003F36F1">
              <w:rPr>
                <w:rFonts w:hint="eastAsia"/>
                <w:sz w:val="24"/>
              </w:rPr>
              <w:t>2</w:t>
            </w:r>
            <w:r w:rsidRPr="003F36F1">
              <w:rPr>
                <w:rFonts w:hint="eastAsia"/>
                <w:sz w:val="24"/>
              </w:rPr>
              <w:t>台杀菌釜，单台</w:t>
            </w:r>
            <w:r w:rsidRPr="003F36F1">
              <w:rPr>
                <w:rFonts w:hint="eastAsia"/>
                <w:kern w:val="24"/>
                <w:sz w:val="24"/>
              </w:rPr>
              <w:t>杀菌釜容量为</w:t>
            </w:r>
            <w:r w:rsidRPr="003F36F1">
              <w:rPr>
                <w:rFonts w:hint="eastAsia"/>
                <w:kern w:val="24"/>
                <w:sz w:val="24"/>
              </w:rPr>
              <w:t>3m</w:t>
            </w:r>
            <w:r w:rsidRPr="003F36F1">
              <w:rPr>
                <w:rFonts w:hint="eastAsia"/>
                <w:kern w:val="24"/>
                <w:sz w:val="24"/>
                <w:vertAlign w:val="superscript"/>
              </w:rPr>
              <w:t>3</w:t>
            </w:r>
            <w:r w:rsidRPr="003F36F1">
              <w:rPr>
                <w:rFonts w:hint="eastAsia"/>
                <w:kern w:val="24"/>
                <w:sz w:val="24"/>
              </w:rPr>
              <w:t>，</w:t>
            </w:r>
            <w:r w:rsidRPr="003F36F1">
              <w:rPr>
                <w:rFonts w:hint="eastAsia"/>
                <w:sz w:val="24"/>
              </w:rPr>
              <w:t>杀菌釜水补水量以容量的</w:t>
            </w:r>
            <w:r w:rsidRPr="003F36F1">
              <w:rPr>
                <w:rFonts w:hint="eastAsia"/>
                <w:sz w:val="24"/>
              </w:rPr>
              <w:t>20%</w:t>
            </w:r>
            <w:r w:rsidRPr="003F36F1">
              <w:rPr>
                <w:rFonts w:hint="eastAsia"/>
                <w:sz w:val="24"/>
              </w:rPr>
              <w:t>计，</w:t>
            </w:r>
            <w:r w:rsidRPr="003F36F1">
              <w:rPr>
                <w:rFonts w:hint="eastAsia"/>
                <w:kern w:val="24"/>
                <w:sz w:val="24"/>
              </w:rPr>
              <w:t>则</w:t>
            </w:r>
            <w:r w:rsidRPr="003F36F1">
              <w:rPr>
                <w:rFonts w:hint="eastAsia"/>
                <w:kern w:val="24"/>
                <w:sz w:val="24"/>
              </w:rPr>
              <w:t>2</w:t>
            </w:r>
            <w:r w:rsidRPr="003F36F1">
              <w:rPr>
                <w:rFonts w:hint="eastAsia"/>
                <w:kern w:val="24"/>
                <w:sz w:val="24"/>
              </w:rPr>
              <w:t>台杀菌釜补水量约</w:t>
            </w:r>
            <w:r w:rsidRPr="003F36F1">
              <w:rPr>
                <w:rFonts w:hint="eastAsia"/>
                <w:kern w:val="24"/>
                <w:sz w:val="24"/>
              </w:rPr>
              <w:t>1.2</w:t>
            </w:r>
            <w:r w:rsidRPr="003F36F1">
              <w:rPr>
                <w:sz w:val="24"/>
              </w:rPr>
              <w:t>m</w:t>
            </w:r>
            <w:r w:rsidRPr="003F36F1">
              <w:rPr>
                <w:sz w:val="24"/>
                <w:vertAlign w:val="superscript"/>
              </w:rPr>
              <w:t>3</w:t>
            </w:r>
            <w:r w:rsidRPr="003F36F1">
              <w:rPr>
                <w:sz w:val="24"/>
              </w:rPr>
              <w:t>/</w:t>
            </w:r>
            <w:r w:rsidRPr="003F36F1">
              <w:rPr>
                <w:rFonts w:hint="eastAsia"/>
                <w:sz w:val="24"/>
              </w:rPr>
              <w:t>d</w:t>
            </w:r>
            <w:r w:rsidRPr="003F36F1">
              <w:rPr>
                <w:rFonts w:hint="eastAsia"/>
                <w:sz w:val="24"/>
              </w:rPr>
              <w:t>（</w:t>
            </w:r>
            <w:r w:rsidRPr="003F36F1">
              <w:rPr>
                <w:rFonts w:hint="eastAsia"/>
                <w:kern w:val="24"/>
                <w:sz w:val="24"/>
              </w:rPr>
              <w:t>312</w:t>
            </w:r>
            <w:r w:rsidRPr="003F36F1">
              <w:rPr>
                <w:sz w:val="24"/>
              </w:rPr>
              <w:t>m</w:t>
            </w:r>
            <w:r w:rsidRPr="003F36F1">
              <w:rPr>
                <w:sz w:val="24"/>
                <w:vertAlign w:val="superscript"/>
              </w:rPr>
              <w:t>3</w:t>
            </w:r>
            <w:r w:rsidRPr="003F36F1">
              <w:rPr>
                <w:sz w:val="24"/>
              </w:rPr>
              <w:t>/a</w:t>
            </w:r>
            <w:r w:rsidRPr="003F36F1">
              <w:rPr>
                <w:rFonts w:hint="eastAsia"/>
                <w:sz w:val="24"/>
              </w:rPr>
              <w:t>）</w:t>
            </w:r>
            <w:r w:rsidRPr="003F36F1">
              <w:rPr>
                <w:kern w:val="24"/>
                <w:sz w:val="24"/>
              </w:rPr>
              <w:t>。</w:t>
            </w:r>
          </w:p>
          <w:p w:rsidR="00F64D57" w:rsidRPr="003F36F1" w:rsidRDefault="00EB4641" w:rsidP="00F64D57">
            <w:pPr>
              <w:spacing w:line="360" w:lineRule="auto"/>
              <w:ind w:firstLine="480"/>
              <w:jc w:val="left"/>
              <w:rPr>
                <w:sz w:val="24"/>
              </w:rPr>
            </w:pPr>
            <w:r w:rsidRPr="003F36F1">
              <w:rPr>
                <w:rFonts w:hint="eastAsia"/>
                <w:sz w:val="24"/>
              </w:rPr>
              <w:t>冷却用水：</w:t>
            </w:r>
            <w:r w:rsidR="00F64D57" w:rsidRPr="003F36F1">
              <w:rPr>
                <w:rFonts w:hint="eastAsia"/>
                <w:sz w:val="24"/>
              </w:rPr>
              <w:t>杀菌釜罐入冷水将产品</w:t>
            </w:r>
            <w:r w:rsidR="00F64D57" w:rsidRPr="003F36F1">
              <w:rPr>
                <w:sz w:val="24"/>
              </w:rPr>
              <w:t>进行冷却</w:t>
            </w:r>
            <w:r w:rsidR="00FF3155" w:rsidRPr="003F36F1">
              <w:rPr>
                <w:rFonts w:hint="eastAsia"/>
                <w:sz w:val="24"/>
              </w:rPr>
              <w:t>，</w:t>
            </w:r>
            <w:r w:rsidR="00FF3155" w:rsidRPr="003F36F1">
              <w:rPr>
                <w:sz w:val="24"/>
              </w:rPr>
              <w:t>当冷却效果不佳时需换水加强降温效果，</w:t>
            </w:r>
            <w:r w:rsidR="00FF3155" w:rsidRPr="003F36F1">
              <w:rPr>
                <w:rFonts w:hint="eastAsia"/>
                <w:sz w:val="24"/>
              </w:rPr>
              <w:t>部分冷却废水排出，</w:t>
            </w:r>
            <w:r w:rsidR="00FF3155" w:rsidRPr="003F36F1">
              <w:rPr>
                <w:sz w:val="24"/>
              </w:rPr>
              <w:t>直排入市政管网</w:t>
            </w:r>
            <w:r w:rsidR="00FF3155" w:rsidRPr="003F36F1">
              <w:rPr>
                <w:rFonts w:hint="eastAsia"/>
                <w:sz w:val="24"/>
              </w:rPr>
              <w:t>，</w:t>
            </w:r>
            <w:r w:rsidR="00F64D57" w:rsidRPr="003F36F1">
              <w:rPr>
                <w:rFonts w:hint="eastAsia"/>
                <w:sz w:val="24"/>
              </w:rPr>
              <w:t>根据企业提供资料，本项目冷却用水量约</w:t>
            </w:r>
            <w:r w:rsidR="00F64D57" w:rsidRPr="003F36F1">
              <w:rPr>
                <w:rFonts w:hint="eastAsia"/>
                <w:sz w:val="24"/>
              </w:rPr>
              <w:t>15</w:t>
            </w:r>
            <w:r w:rsidR="00F64D57" w:rsidRPr="003F36F1">
              <w:rPr>
                <w:sz w:val="24"/>
              </w:rPr>
              <w:t>m</w:t>
            </w:r>
            <w:r w:rsidR="00F64D57" w:rsidRPr="003F36F1">
              <w:rPr>
                <w:sz w:val="24"/>
                <w:vertAlign w:val="superscript"/>
              </w:rPr>
              <w:t>3</w:t>
            </w:r>
            <w:r w:rsidR="001E4C12" w:rsidRPr="003F36F1">
              <w:rPr>
                <w:sz w:val="24"/>
              </w:rPr>
              <w:t>/</w:t>
            </w:r>
            <w:r w:rsidR="00F64D57" w:rsidRPr="003F36F1">
              <w:rPr>
                <w:sz w:val="24"/>
              </w:rPr>
              <w:t>d</w:t>
            </w:r>
            <w:r w:rsidR="00F64D57" w:rsidRPr="003F36F1">
              <w:rPr>
                <w:rFonts w:hint="eastAsia"/>
                <w:sz w:val="24"/>
              </w:rPr>
              <w:t>（</w:t>
            </w:r>
            <w:r w:rsidR="00F64D57" w:rsidRPr="003F36F1">
              <w:rPr>
                <w:rFonts w:hint="eastAsia"/>
                <w:sz w:val="24"/>
              </w:rPr>
              <w:t>3900</w:t>
            </w:r>
            <w:r w:rsidR="00F64D57" w:rsidRPr="003F36F1">
              <w:rPr>
                <w:sz w:val="24"/>
              </w:rPr>
              <w:t>m</w:t>
            </w:r>
            <w:r w:rsidR="00F64D57" w:rsidRPr="003F36F1">
              <w:rPr>
                <w:sz w:val="24"/>
                <w:vertAlign w:val="superscript"/>
              </w:rPr>
              <w:t>3</w:t>
            </w:r>
            <w:r w:rsidR="001E4C12" w:rsidRPr="003F36F1">
              <w:rPr>
                <w:sz w:val="24"/>
              </w:rPr>
              <w:t>/</w:t>
            </w:r>
            <w:r w:rsidR="00F64D57" w:rsidRPr="003F36F1">
              <w:rPr>
                <w:rFonts w:hint="eastAsia"/>
                <w:sz w:val="24"/>
              </w:rPr>
              <w:t>a</w:t>
            </w:r>
            <w:r w:rsidR="00F64D57" w:rsidRPr="003F36F1">
              <w:rPr>
                <w:rFonts w:hint="eastAsia"/>
                <w:sz w:val="24"/>
              </w:rPr>
              <w:t>）。</w:t>
            </w:r>
          </w:p>
          <w:p w:rsidR="00871146" w:rsidRPr="003F36F1" w:rsidRDefault="00871146" w:rsidP="00871146">
            <w:pPr>
              <w:spacing w:line="360" w:lineRule="auto"/>
              <w:ind w:firstLine="480"/>
              <w:jc w:val="left"/>
              <w:rPr>
                <w:sz w:val="24"/>
              </w:rPr>
            </w:pPr>
            <w:r w:rsidRPr="003F36F1">
              <w:rPr>
                <w:rFonts w:hint="eastAsia"/>
                <w:sz w:val="24"/>
              </w:rPr>
              <w:t>（</w:t>
            </w:r>
            <w:r w:rsidR="00F64D57" w:rsidRPr="003F36F1">
              <w:rPr>
                <w:rFonts w:hint="eastAsia"/>
                <w:sz w:val="24"/>
              </w:rPr>
              <w:t>4</w:t>
            </w:r>
            <w:r w:rsidRPr="003F36F1">
              <w:rPr>
                <w:rFonts w:hint="eastAsia"/>
                <w:sz w:val="24"/>
              </w:rPr>
              <w:t>）设备清洗用水</w:t>
            </w:r>
          </w:p>
          <w:p w:rsidR="00871146" w:rsidRPr="003F36F1" w:rsidRDefault="00871146" w:rsidP="00871146">
            <w:pPr>
              <w:spacing w:line="360" w:lineRule="auto"/>
              <w:ind w:firstLine="480"/>
              <w:jc w:val="left"/>
              <w:rPr>
                <w:sz w:val="24"/>
              </w:rPr>
            </w:pPr>
            <w:r w:rsidRPr="003F36F1">
              <w:rPr>
                <w:rFonts w:hint="eastAsia"/>
                <w:sz w:val="24"/>
              </w:rPr>
              <w:t>为保持产品卫生，每天需要对生产设备</w:t>
            </w:r>
            <w:r w:rsidR="00302076" w:rsidRPr="003F36F1">
              <w:rPr>
                <w:rFonts w:hint="eastAsia"/>
                <w:sz w:val="24"/>
              </w:rPr>
              <w:t>及管道进行清洗，清洗</w:t>
            </w:r>
            <w:r w:rsidR="009A6E6E" w:rsidRPr="003F36F1">
              <w:rPr>
                <w:rFonts w:hint="eastAsia"/>
                <w:sz w:val="24"/>
              </w:rPr>
              <w:t>使用洗洁精</w:t>
            </w:r>
            <w:r w:rsidRPr="003F36F1">
              <w:rPr>
                <w:rFonts w:hint="eastAsia"/>
                <w:sz w:val="24"/>
              </w:rPr>
              <w:t>进行清洗，每</w:t>
            </w:r>
            <w:r w:rsidR="00FF3155" w:rsidRPr="003F36F1">
              <w:rPr>
                <w:rFonts w:hint="eastAsia"/>
                <w:sz w:val="24"/>
              </w:rPr>
              <w:t>天生产结束后</w:t>
            </w:r>
            <w:r w:rsidRPr="003F36F1">
              <w:rPr>
                <w:rFonts w:hint="eastAsia"/>
                <w:sz w:val="24"/>
              </w:rPr>
              <w:t>清洗一次，</w:t>
            </w:r>
            <w:r w:rsidR="008B64DD" w:rsidRPr="003F36F1">
              <w:rPr>
                <w:rFonts w:hint="eastAsia"/>
                <w:sz w:val="24"/>
              </w:rPr>
              <w:t>每次清洗</w:t>
            </w:r>
            <w:r w:rsidR="008B64DD" w:rsidRPr="003F36F1">
              <w:rPr>
                <w:rFonts w:hint="eastAsia"/>
                <w:sz w:val="24"/>
              </w:rPr>
              <w:t>2</w:t>
            </w:r>
            <w:r w:rsidR="008B64DD" w:rsidRPr="003F36F1">
              <w:rPr>
                <w:rFonts w:hint="eastAsia"/>
                <w:sz w:val="24"/>
              </w:rPr>
              <w:t>遍，清洗</w:t>
            </w:r>
            <w:r w:rsidRPr="003F36F1">
              <w:rPr>
                <w:rFonts w:hint="eastAsia"/>
                <w:sz w:val="24"/>
              </w:rPr>
              <w:t>使用自来水。根据企业提供资料，本项目设备清洗用水量约</w:t>
            </w:r>
            <w:r w:rsidR="00480510" w:rsidRPr="003F36F1">
              <w:rPr>
                <w:rFonts w:hint="eastAsia"/>
                <w:sz w:val="24"/>
              </w:rPr>
              <w:t>4</w:t>
            </w:r>
            <w:r w:rsidRPr="003F36F1">
              <w:rPr>
                <w:sz w:val="24"/>
              </w:rPr>
              <w:t>m</w:t>
            </w:r>
            <w:r w:rsidRPr="003F36F1">
              <w:rPr>
                <w:sz w:val="24"/>
                <w:vertAlign w:val="superscript"/>
              </w:rPr>
              <w:t>3</w:t>
            </w:r>
            <w:r w:rsidRPr="003F36F1">
              <w:rPr>
                <w:sz w:val="24"/>
              </w:rPr>
              <w:t>/d</w:t>
            </w:r>
            <w:r w:rsidR="004C57B7" w:rsidRPr="003F36F1">
              <w:rPr>
                <w:rFonts w:hint="eastAsia"/>
                <w:sz w:val="24"/>
              </w:rPr>
              <w:t>（</w:t>
            </w:r>
            <w:r w:rsidR="00480510" w:rsidRPr="003F36F1">
              <w:rPr>
                <w:rFonts w:hint="eastAsia"/>
                <w:sz w:val="24"/>
              </w:rPr>
              <w:t>1040</w:t>
            </w:r>
            <w:r w:rsidR="004C57B7" w:rsidRPr="003F36F1">
              <w:rPr>
                <w:sz w:val="24"/>
              </w:rPr>
              <w:t>m</w:t>
            </w:r>
            <w:r w:rsidR="004C57B7" w:rsidRPr="003F36F1">
              <w:rPr>
                <w:sz w:val="24"/>
                <w:vertAlign w:val="superscript"/>
              </w:rPr>
              <w:t>3</w:t>
            </w:r>
            <w:r w:rsidR="004C57B7" w:rsidRPr="003F36F1">
              <w:rPr>
                <w:sz w:val="24"/>
              </w:rPr>
              <w:t>/</w:t>
            </w:r>
            <w:r w:rsidR="004C57B7" w:rsidRPr="003F36F1">
              <w:rPr>
                <w:rFonts w:hint="eastAsia"/>
                <w:sz w:val="24"/>
              </w:rPr>
              <w:t>a</w:t>
            </w:r>
            <w:r w:rsidR="004C57B7" w:rsidRPr="003F36F1">
              <w:rPr>
                <w:rFonts w:hint="eastAsia"/>
                <w:sz w:val="24"/>
              </w:rPr>
              <w:t>）。</w:t>
            </w:r>
          </w:p>
          <w:p w:rsidR="005725E0" w:rsidRPr="003F36F1" w:rsidRDefault="00871146" w:rsidP="00985116">
            <w:pPr>
              <w:spacing w:line="360" w:lineRule="auto"/>
              <w:ind w:firstLine="480"/>
              <w:jc w:val="left"/>
              <w:rPr>
                <w:sz w:val="24"/>
              </w:rPr>
            </w:pPr>
            <w:r w:rsidRPr="003F36F1">
              <w:rPr>
                <w:rFonts w:hint="eastAsia"/>
                <w:sz w:val="24"/>
              </w:rPr>
              <w:t>（</w:t>
            </w:r>
            <w:r w:rsidR="00F64D57" w:rsidRPr="003F36F1">
              <w:rPr>
                <w:rFonts w:hint="eastAsia"/>
                <w:sz w:val="24"/>
              </w:rPr>
              <w:t>5</w:t>
            </w:r>
            <w:r w:rsidRPr="003F36F1">
              <w:rPr>
                <w:rFonts w:hint="eastAsia"/>
                <w:sz w:val="24"/>
              </w:rPr>
              <w:t>）</w:t>
            </w:r>
            <w:r w:rsidR="007B18A6" w:rsidRPr="003F36F1">
              <w:rPr>
                <w:rFonts w:hint="eastAsia"/>
                <w:sz w:val="24"/>
              </w:rPr>
              <w:t>锅炉用水</w:t>
            </w:r>
          </w:p>
          <w:p w:rsidR="00302076" w:rsidRPr="003F36F1" w:rsidRDefault="00302076" w:rsidP="00985116">
            <w:pPr>
              <w:spacing w:line="360" w:lineRule="auto"/>
              <w:ind w:firstLine="480"/>
              <w:jc w:val="left"/>
              <w:rPr>
                <w:sz w:val="24"/>
              </w:rPr>
            </w:pPr>
            <w:r w:rsidRPr="003F36F1">
              <w:rPr>
                <w:rFonts w:hint="eastAsia"/>
                <w:sz w:val="24"/>
              </w:rPr>
              <w:t>锅炉用水</w:t>
            </w:r>
            <w:r w:rsidR="0027124C" w:rsidRPr="003F36F1">
              <w:rPr>
                <w:rFonts w:hint="eastAsia"/>
                <w:sz w:val="24"/>
              </w:rPr>
              <w:t>为软</w:t>
            </w:r>
            <w:r w:rsidRPr="003F36F1">
              <w:rPr>
                <w:rFonts w:hint="eastAsia"/>
                <w:sz w:val="24"/>
              </w:rPr>
              <w:t>水，由软</w:t>
            </w:r>
            <w:r w:rsidR="0027124C" w:rsidRPr="003F36F1">
              <w:rPr>
                <w:rFonts w:hint="eastAsia"/>
                <w:sz w:val="24"/>
              </w:rPr>
              <w:t>化</w:t>
            </w:r>
            <w:r w:rsidRPr="003F36F1">
              <w:rPr>
                <w:rFonts w:hint="eastAsia"/>
                <w:sz w:val="24"/>
              </w:rPr>
              <w:t>水装置制备。</w:t>
            </w:r>
          </w:p>
          <w:p w:rsidR="00EB4641" w:rsidRPr="003F36F1" w:rsidRDefault="006623CE" w:rsidP="00EB4641">
            <w:pPr>
              <w:spacing w:line="360" w:lineRule="auto"/>
              <w:ind w:firstLine="480"/>
              <w:jc w:val="left"/>
              <w:rPr>
                <w:sz w:val="24"/>
              </w:rPr>
            </w:pPr>
            <w:r w:rsidRPr="003F36F1">
              <w:rPr>
                <w:rFonts w:hint="eastAsia"/>
                <w:sz w:val="24"/>
              </w:rPr>
              <w:t>日常补水：</w:t>
            </w:r>
            <w:r w:rsidR="00EB4641" w:rsidRPr="003F36F1">
              <w:rPr>
                <w:rFonts w:hint="eastAsia"/>
                <w:sz w:val="24"/>
              </w:rPr>
              <w:t>本项目新增</w:t>
            </w:r>
            <w:r w:rsidR="00EB4641" w:rsidRPr="003F36F1">
              <w:rPr>
                <w:rFonts w:hint="eastAsia"/>
                <w:sz w:val="24"/>
              </w:rPr>
              <w:t>1</w:t>
            </w:r>
            <w:r w:rsidR="00EB4641" w:rsidRPr="003F36F1">
              <w:rPr>
                <w:rFonts w:hint="eastAsia"/>
                <w:sz w:val="24"/>
              </w:rPr>
              <w:t>台</w:t>
            </w:r>
            <w:r w:rsidR="00EB4641" w:rsidRPr="003F36F1">
              <w:rPr>
                <w:rFonts w:hint="eastAsia"/>
                <w:sz w:val="24"/>
              </w:rPr>
              <w:t>2t/h</w:t>
            </w:r>
            <w:r w:rsidR="00EB4641" w:rsidRPr="003F36F1">
              <w:rPr>
                <w:rFonts w:hint="eastAsia"/>
                <w:sz w:val="24"/>
              </w:rPr>
              <w:t>锅炉，蒸汽用于给杀菌釜加热，随着给与杀菌釜输送蒸汽随时补充软化水，产生蒸汽使用。根据企业提供资料，锅炉补水量以额定蒸发量的</w:t>
            </w:r>
            <w:r w:rsidR="00EB4641" w:rsidRPr="003F36F1">
              <w:rPr>
                <w:rFonts w:hint="eastAsia"/>
                <w:sz w:val="24"/>
              </w:rPr>
              <w:t>20%</w:t>
            </w:r>
            <w:r w:rsidR="00D00EC6" w:rsidRPr="003F36F1">
              <w:rPr>
                <w:rFonts w:hint="eastAsia"/>
                <w:sz w:val="24"/>
              </w:rPr>
              <w:t>（</w:t>
            </w:r>
            <w:r w:rsidR="00D00EC6" w:rsidRPr="003F36F1">
              <w:rPr>
                <w:rFonts w:hint="eastAsia"/>
                <w:sz w:val="24"/>
              </w:rPr>
              <w:t>0.4m</w:t>
            </w:r>
            <w:r w:rsidR="00D00EC6" w:rsidRPr="003F36F1">
              <w:rPr>
                <w:rFonts w:hint="eastAsia"/>
                <w:sz w:val="24"/>
                <w:vertAlign w:val="superscript"/>
              </w:rPr>
              <w:t>3</w:t>
            </w:r>
            <w:r w:rsidR="00D00EC6" w:rsidRPr="003F36F1">
              <w:rPr>
                <w:rFonts w:hint="eastAsia"/>
                <w:sz w:val="24"/>
              </w:rPr>
              <w:t>/h</w:t>
            </w:r>
            <w:r w:rsidR="00D00EC6" w:rsidRPr="003F36F1">
              <w:rPr>
                <w:rFonts w:hint="eastAsia"/>
                <w:sz w:val="24"/>
              </w:rPr>
              <w:t>），则锅炉补水量为</w:t>
            </w:r>
            <w:r w:rsidR="00EB4641" w:rsidRPr="003F36F1">
              <w:rPr>
                <w:rFonts w:hint="eastAsia"/>
                <w:sz w:val="24"/>
              </w:rPr>
              <w:t>3.2m</w:t>
            </w:r>
            <w:r w:rsidR="00EB4641" w:rsidRPr="003F36F1">
              <w:rPr>
                <w:rFonts w:hint="eastAsia"/>
                <w:sz w:val="24"/>
                <w:vertAlign w:val="superscript"/>
              </w:rPr>
              <w:t>3</w:t>
            </w:r>
            <w:r w:rsidR="00EB4641" w:rsidRPr="003F36F1">
              <w:rPr>
                <w:rFonts w:hint="eastAsia"/>
                <w:sz w:val="24"/>
              </w:rPr>
              <w:t>/d</w:t>
            </w:r>
            <w:r w:rsidR="00EB4641" w:rsidRPr="003F36F1">
              <w:rPr>
                <w:rFonts w:hint="eastAsia"/>
                <w:sz w:val="24"/>
              </w:rPr>
              <w:t>（</w:t>
            </w:r>
            <w:r w:rsidR="00EB4641" w:rsidRPr="003F36F1">
              <w:rPr>
                <w:rFonts w:hint="eastAsia"/>
                <w:sz w:val="24"/>
              </w:rPr>
              <w:t>832</w:t>
            </w:r>
            <w:r w:rsidR="00EB4641" w:rsidRPr="003F36F1">
              <w:rPr>
                <w:sz w:val="24"/>
              </w:rPr>
              <w:t>m</w:t>
            </w:r>
            <w:r w:rsidR="00EB4641" w:rsidRPr="003F36F1">
              <w:rPr>
                <w:sz w:val="24"/>
                <w:vertAlign w:val="superscript"/>
              </w:rPr>
              <w:t>3</w:t>
            </w:r>
            <w:r w:rsidR="00EB4641" w:rsidRPr="003F36F1">
              <w:rPr>
                <w:sz w:val="24"/>
              </w:rPr>
              <w:t>/</w:t>
            </w:r>
            <w:r w:rsidR="00EB4641" w:rsidRPr="003F36F1">
              <w:rPr>
                <w:rFonts w:hint="eastAsia"/>
                <w:sz w:val="24"/>
              </w:rPr>
              <w:t>a</w:t>
            </w:r>
            <w:r w:rsidR="00EB4641" w:rsidRPr="003F36F1">
              <w:rPr>
                <w:rFonts w:hint="eastAsia"/>
                <w:sz w:val="24"/>
              </w:rPr>
              <w:t>）。</w:t>
            </w:r>
          </w:p>
          <w:p w:rsidR="00B00534" w:rsidRPr="003F36F1" w:rsidRDefault="006623CE" w:rsidP="0027124C">
            <w:pPr>
              <w:spacing w:line="360" w:lineRule="auto"/>
              <w:ind w:firstLine="480"/>
              <w:jc w:val="left"/>
              <w:rPr>
                <w:sz w:val="24"/>
              </w:rPr>
            </w:pPr>
            <w:r w:rsidRPr="003F36F1">
              <w:rPr>
                <w:rFonts w:hint="eastAsia"/>
                <w:sz w:val="24"/>
              </w:rPr>
              <w:t>锅炉定期更换用水：</w:t>
            </w:r>
            <w:r w:rsidR="00B00534" w:rsidRPr="003F36F1">
              <w:rPr>
                <w:sz w:val="24"/>
              </w:rPr>
              <w:t>根据企业提供的资料，本项目锅炉</w:t>
            </w:r>
            <w:r w:rsidR="00B00534" w:rsidRPr="003F36F1">
              <w:rPr>
                <w:rFonts w:hint="eastAsia"/>
                <w:sz w:val="24"/>
              </w:rPr>
              <w:t>用水</w:t>
            </w:r>
            <w:r w:rsidR="00EB4641" w:rsidRPr="003F36F1">
              <w:rPr>
                <w:rFonts w:hint="eastAsia"/>
                <w:sz w:val="24"/>
              </w:rPr>
              <w:t>约每</w:t>
            </w:r>
            <w:r w:rsidR="00EB4641" w:rsidRPr="003F36F1">
              <w:rPr>
                <w:rFonts w:hint="eastAsia"/>
                <w:sz w:val="24"/>
              </w:rPr>
              <w:t>2</w:t>
            </w:r>
            <w:r w:rsidR="00EB4641" w:rsidRPr="003F36F1">
              <w:rPr>
                <w:rFonts w:hint="eastAsia"/>
                <w:sz w:val="24"/>
              </w:rPr>
              <w:t>周更换一次，全年约更</w:t>
            </w:r>
            <w:r w:rsidR="00EB4641" w:rsidRPr="003F36F1">
              <w:rPr>
                <w:rFonts w:hint="eastAsia"/>
                <w:kern w:val="24"/>
                <w:sz w:val="24"/>
              </w:rPr>
              <w:t>换</w:t>
            </w:r>
            <w:r w:rsidR="00EB4641" w:rsidRPr="003F36F1">
              <w:rPr>
                <w:rFonts w:hint="eastAsia"/>
                <w:kern w:val="24"/>
                <w:sz w:val="24"/>
              </w:rPr>
              <w:t>26</w:t>
            </w:r>
            <w:r w:rsidR="00EB4641" w:rsidRPr="003F36F1">
              <w:rPr>
                <w:rFonts w:hint="eastAsia"/>
                <w:kern w:val="24"/>
                <w:sz w:val="24"/>
              </w:rPr>
              <w:t>次，</w:t>
            </w:r>
            <w:r w:rsidR="00B00534" w:rsidRPr="003F36F1">
              <w:rPr>
                <w:rFonts w:hint="eastAsia"/>
                <w:sz w:val="24"/>
              </w:rPr>
              <w:t>锅炉正常水位容量为</w:t>
            </w:r>
            <w:r w:rsidR="00B00534" w:rsidRPr="003F36F1">
              <w:rPr>
                <w:rFonts w:hint="eastAsia"/>
                <w:sz w:val="24"/>
              </w:rPr>
              <w:t>4.5m</w:t>
            </w:r>
            <w:r w:rsidR="00B00534" w:rsidRPr="003F36F1">
              <w:rPr>
                <w:rFonts w:hint="eastAsia"/>
                <w:sz w:val="24"/>
                <w:vertAlign w:val="superscript"/>
              </w:rPr>
              <w:t>3</w:t>
            </w:r>
            <w:r w:rsidR="00B00534" w:rsidRPr="003F36F1">
              <w:rPr>
                <w:sz w:val="24"/>
              </w:rPr>
              <w:t>，</w:t>
            </w:r>
            <w:r w:rsidR="00B00534" w:rsidRPr="003F36F1">
              <w:rPr>
                <w:rFonts w:hint="eastAsia"/>
                <w:sz w:val="24"/>
              </w:rPr>
              <w:t>则锅炉更换水用量为</w:t>
            </w:r>
            <w:r w:rsidR="00B00534" w:rsidRPr="003F36F1">
              <w:rPr>
                <w:rFonts w:hint="eastAsia"/>
                <w:sz w:val="24"/>
              </w:rPr>
              <w:t>4.5m</w:t>
            </w:r>
            <w:r w:rsidR="00B00534" w:rsidRPr="003F36F1">
              <w:rPr>
                <w:rFonts w:hint="eastAsia"/>
                <w:sz w:val="24"/>
                <w:vertAlign w:val="superscript"/>
              </w:rPr>
              <w:t>3</w:t>
            </w:r>
            <w:r w:rsidR="00B00534" w:rsidRPr="003F36F1">
              <w:rPr>
                <w:rFonts w:hint="eastAsia"/>
                <w:sz w:val="24"/>
              </w:rPr>
              <w:t>/</w:t>
            </w:r>
            <w:r w:rsidR="00EB4641" w:rsidRPr="003F36F1">
              <w:rPr>
                <w:rFonts w:hint="eastAsia"/>
                <w:sz w:val="24"/>
              </w:rPr>
              <w:t>2</w:t>
            </w:r>
            <w:r w:rsidR="00EB4641" w:rsidRPr="003F36F1">
              <w:rPr>
                <w:rFonts w:hint="eastAsia"/>
                <w:sz w:val="24"/>
              </w:rPr>
              <w:t>周</w:t>
            </w:r>
            <w:r w:rsidR="00B00534" w:rsidRPr="003F36F1">
              <w:rPr>
                <w:rFonts w:hint="eastAsia"/>
                <w:sz w:val="24"/>
              </w:rPr>
              <w:t>（</w:t>
            </w:r>
            <w:r w:rsidR="00B00534" w:rsidRPr="003F36F1">
              <w:rPr>
                <w:rFonts w:hint="eastAsia"/>
                <w:sz w:val="24"/>
              </w:rPr>
              <w:t>117</w:t>
            </w:r>
            <w:r w:rsidR="00B00534" w:rsidRPr="003F36F1">
              <w:rPr>
                <w:sz w:val="24"/>
              </w:rPr>
              <w:t>m</w:t>
            </w:r>
            <w:r w:rsidR="00B00534" w:rsidRPr="003F36F1">
              <w:rPr>
                <w:sz w:val="24"/>
                <w:vertAlign w:val="superscript"/>
              </w:rPr>
              <w:t>3</w:t>
            </w:r>
            <w:r w:rsidR="00B00534" w:rsidRPr="003F36F1">
              <w:rPr>
                <w:sz w:val="24"/>
              </w:rPr>
              <w:t>/</w:t>
            </w:r>
            <w:r w:rsidR="00EB4641" w:rsidRPr="003F36F1">
              <w:rPr>
                <w:rFonts w:hint="eastAsia"/>
                <w:sz w:val="24"/>
              </w:rPr>
              <w:t>a</w:t>
            </w:r>
            <w:r w:rsidR="00B00534" w:rsidRPr="003F36F1">
              <w:rPr>
                <w:rFonts w:hint="eastAsia"/>
                <w:sz w:val="24"/>
              </w:rPr>
              <w:t>）</w:t>
            </w:r>
            <w:r w:rsidR="00E21522" w:rsidRPr="003F36F1">
              <w:rPr>
                <w:rFonts w:hint="eastAsia"/>
                <w:sz w:val="24"/>
              </w:rPr>
              <w:t>。</w:t>
            </w:r>
          </w:p>
          <w:p w:rsidR="004C57B7" w:rsidRPr="003F36F1" w:rsidRDefault="004C57B7" w:rsidP="004C57B7">
            <w:pPr>
              <w:spacing w:line="360" w:lineRule="auto"/>
              <w:ind w:firstLine="480"/>
              <w:jc w:val="left"/>
              <w:rPr>
                <w:sz w:val="24"/>
              </w:rPr>
            </w:pPr>
            <w:r w:rsidRPr="003F36F1">
              <w:rPr>
                <w:rFonts w:hint="eastAsia"/>
                <w:sz w:val="24"/>
              </w:rPr>
              <w:t>（</w:t>
            </w:r>
            <w:r w:rsidR="00EB4641" w:rsidRPr="003F36F1">
              <w:rPr>
                <w:rFonts w:hint="eastAsia"/>
                <w:sz w:val="24"/>
              </w:rPr>
              <w:t>6</w:t>
            </w:r>
            <w:r w:rsidRPr="003F36F1">
              <w:rPr>
                <w:rFonts w:hint="eastAsia"/>
                <w:sz w:val="24"/>
              </w:rPr>
              <w:t>）离子交换树脂反冲洗用水</w:t>
            </w:r>
          </w:p>
          <w:p w:rsidR="004C57B7" w:rsidRPr="003F36F1" w:rsidRDefault="004C57B7" w:rsidP="00D00EC6">
            <w:pPr>
              <w:spacing w:line="360" w:lineRule="auto"/>
              <w:ind w:firstLine="480"/>
              <w:jc w:val="left"/>
              <w:rPr>
                <w:sz w:val="24"/>
              </w:rPr>
            </w:pPr>
            <w:r w:rsidRPr="003F36F1">
              <w:rPr>
                <w:rFonts w:hint="eastAsia"/>
                <w:sz w:val="24"/>
              </w:rPr>
              <w:t>本项目软化水通过软化水装置制备，软水制备采用全自动软水设备，原理是使用钠离子交换树脂。钠离子交换树脂带有大量的钠离子，当水中的钙镁离子含量高时，离子交换树脂可以释放出钠离子，功能基团与钙镁离子结合，使水中的钙镁离子含量降低，水的硬度下降，硬水就变为软水。软化水装置采用离子交换方式进行自来水软化，离子交换树脂需定期进行反洗，除去离子交换树脂床中夹杂的污垢和碎的树脂颗粒，同时放松树脂床中压实的区域和结块。本项目使用的全自动软化水装置配置有自动溶盐器（内含盐箱）以及在多路通伺服阀中设计了靠进水压力为动力的自吸式喷射器，按工序要求定时进行吸盐并注水，自动对离子交换树脂进行反洗再生。根据设计资料，每月软水装置自动反洗</w:t>
            </w:r>
            <w:r w:rsidRPr="003F36F1">
              <w:rPr>
                <w:rFonts w:hint="eastAsia"/>
                <w:sz w:val="24"/>
              </w:rPr>
              <w:t>1</w:t>
            </w:r>
            <w:r w:rsidRPr="003F36F1">
              <w:rPr>
                <w:rFonts w:hint="eastAsia"/>
                <w:sz w:val="24"/>
              </w:rPr>
              <w:t>次，单次用</w:t>
            </w:r>
            <w:r w:rsidR="00D00EC6" w:rsidRPr="003F36F1">
              <w:rPr>
                <w:rFonts w:hint="eastAsia"/>
                <w:sz w:val="24"/>
              </w:rPr>
              <w:lastRenderedPageBreak/>
              <w:t>水</w:t>
            </w:r>
            <w:r w:rsidRPr="003F36F1">
              <w:rPr>
                <w:rFonts w:hint="eastAsia"/>
                <w:sz w:val="24"/>
              </w:rPr>
              <w:t>量约</w:t>
            </w:r>
            <w:r w:rsidR="00102BAF" w:rsidRPr="003F36F1">
              <w:rPr>
                <w:rFonts w:hint="eastAsia"/>
                <w:sz w:val="24"/>
              </w:rPr>
              <w:t>3</w:t>
            </w:r>
            <w:r w:rsidRPr="003F36F1">
              <w:rPr>
                <w:rFonts w:hint="eastAsia"/>
                <w:sz w:val="24"/>
              </w:rPr>
              <w:t>m</w:t>
            </w:r>
            <w:r w:rsidRPr="003F36F1">
              <w:rPr>
                <w:rFonts w:hint="eastAsia"/>
                <w:sz w:val="24"/>
                <w:vertAlign w:val="superscript"/>
              </w:rPr>
              <w:t>3</w:t>
            </w:r>
            <w:r w:rsidRPr="003F36F1">
              <w:rPr>
                <w:rFonts w:hint="eastAsia"/>
                <w:sz w:val="24"/>
              </w:rPr>
              <w:t>，</w:t>
            </w:r>
            <w:r w:rsidR="00D00EC6" w:rsidRPr="003F36F1">
              <w:rPr>
                <w:rFonts w:hint="eastAsia"/>
                <w:sz w:val="24"/>
              </w:rPr>
              <w:t>年用水量</w:t>
            </w:r>
            <w:r w:rsidR="00102BAF" w:rsidRPr="003F36F1">
              <w:rPr>
                <w:rFonts w:hint="eastAsia"/>
                <w:sz w:val="24"/>
              </w:rPr>
              <w:t>36</w:t>
            </w:r>
            <w:r w:rsidRPr="003F36F1">
              <w:rPr>
                <w:rFonts w:hint="eastAsia"/>
                <w:sz w:val="24"/>
              </w:rPr>
              <w:t>m</w:t>
            </w:r>
            <w:r w:rsidRPr="003F36F1">
              <w:rPr>
                <w:rFonts w:hint="eastAsia"/>
                <w:sz w:val="24"/>
                <w:vertAlign w:val="superscript"/>
              </w:rPr>
              <w:t>3</w:t>
            </w:r>
            <w:r w:rsidRPr="003F36F1">
              <w:rPr>
                <w:rFonts w:hint="eastAsia"/>
                <w:sz w:val="24"/>
              </w:rPr>
              <w:t>。</w:t>
            </w:r>
          </w:p>
          <w:p w:rsidR="004C57B7" w:rsidRPr="003F36F1" w:rsidRDefault="004C57B7" w:rsidP="004C57B7">
            <w:pPr>
              <w:spacing w:line="360" w:lineRule="auto"/>
              <w:ind w:firstLine="480"/>
              <w:jc w:val="left"/>
              <w:rPr>
                <w:sz w:val="24"/>
              </w:rPr>
            </w:pPr>
            <w:r w:rsidRPr="003F36F1">
              <w:rPr>
                <w:rFonts w:hint="eastAsia"/>
                <w:sz w:val="24"/>
              </w:rPr>
              <w:t>（</w:t>
            </w:r>
            <w:r w:rsidRPr="003F36F1">
              <w:rPr>
                <w:rFonts w:hint="eastAsia"/>
                <w:sz w:val="24"/>
              </w:rPr>
              <w:t>8</w:t>
            </w:r>
            <w:r w:rsidRPr="003F36F1">
              <w:rPr>
                <w:rFonts w:hint="eastAsia"/>
                <w:sz w:val="24"/>
              </w:rPr>
              <w:t>）地面清洗用水</w:t>
            </w:r>
          </w:p>
          <w:p w:rsidR="004C57B7" w:rsidRPr="003F36F1" w:rsidRDefault="004C57B7" w:rsidP="004C57B7">
            <w:pPr>
              <w:spacing w:line="360" w:lineRule="auto"/>
              <w:ind w:firstLine="480"/>
              <w:jc w:val="left"/>
              <w:rPr>
                <w:sz w:val="24"/>
              </w:rPr>
            </w:pPr>
            <w:r w:rsidRPr="003F36F1">
              <w:rPr>
                <w:rFonts w:hint="eastAsia"/>
                <w:sz w:val="24"/>
              </w:rPr>
              <w:t>本项目在现有车间内进行，不新增生产车间，不增加建筑面积，</w:t>
            </w:r>
            <w:r w:rsidR="005C385C" w:rsidRPr="003F36F1">
              <w:rPr>
                <w:rFonts w:hint="eastAsia"/>
                <w:sz w:val="24"/>
              </w:rPr>
              <w:t>不增加清洗次数，</w:t>
            </w:r>
            <w:r w:rsidRPr="003F36F1">
              <w:rPr>
                <w:rFonts w:hint="eastAsia"/>
                <w:sz w:val="24"/>
              </w:rPr>
              <w:t>故不增加地面清洗用水。</w:t>
            </w:r>
          </w:p>
          <w:p w:rsidR="003F4BE3" w:rsidRPr="003F36F1" w:rsidRDefault="00C80611" w:rsidP="00985116">
            <w:pPr>
              <w:spacing w:line="360" w:lineRule="auto"/>
              <w:ind w:firstLine="480"/>
              <w:rPr>
                <w:sz w:val="24"/>
              </w:rPr>
            </w:pPr>
            <w:r w:rsidRPr="003F36F1">
              <w:rPr>
                <w:sz w:val="24"/>
              </w:rPr>
              <w:t>综上，本项目用水量为</w:t>
            </w:r>
            <w:r w:rsidR="00EB4641" w:rsidRPr="003F36F1">
              <w:rPr>
                <w:rFonts w:hint="eastAsia"/>
                <w:sz w:val="24"/>
              </w:rPr>
              <w:t>34.28</w:t>
            </w:r>
            <w:r w:rsidRPr="003F36F1">
              <w:rPr>
                <w:sz w:val="24"/>
              </w:rPr>
              <w:t>m</w:t>
            </w:r>
            <w:r w:rsidRPr="003F36F1">
              <w:rPr>
                <w:sz w:val="24"/>
                <w:vertAlign w:val="superscript"/>
              </w:rPr>
              <w:t>3</w:t>
            </w:r>
            <w:r w:rsidRPr="003F36F1">
              <w:rPr>
                <w:sz w:val="24"/>
              </w:rPr>
              <w:t>/d</w:t>
            </w:r>
            <w:r w:rsidRPr="003F36F1">
              <w:rPr>
                <w:sz w:val="24"/>
              </w:rPr>
              <w:t>（</w:t>
            </w:r>
            <w:r w:rsidR="00E21522" w:rsidRPr="003F36F1">
              <w:rPr>
                <w:rFonts w:hint="eastAsia"/>
                <w:sz w:val="24"/>
              </w:rPr>
              <w:t>71</w:t>
            </w:r>
            <w:r w:rsidR="00EB4641" w:rsidRPr="003F36F1">
              <w:rPr>
                <w:rFonts w:hint="eastAsia"/>
                <w:sz w:val="24"/>
              </w:rPr>
              <w:t>15.8</w:t>
            </w:r>
            <w:r w:rsidRPr="003F36F1">
              <w:rPr>
                <w:sz w:val="24"/>
              </w:rPr>
              <w:t>m</w:t>
            </w:r>
            <w:r w:rsidRPr="003F36F1">
              <w:rPr>
                <w:sz w:val="24"/>
                <w:vertAlign w:val="superscript"/>
              </w:rPr>
              <w:t>3</w:t>
            </w:r>
            <w:r w:rsidRPr="003F36F1">
              <w:rPr>
                <w:sz w:val="24"/>
              </w:rPr>
              <w:t>/a</w:t>
            </w:r>
            <w:r w:rsidRPr="003F36F1">
              <w:rPr>
                <w:sz w:val="24"/>
              </w:rPr>
              <w:t>）。</w:t>
            </w:r>
          </w:p>
          <w:p w:rsidR="003F4BE3" w:rsidRPr="003F36F1" w:rsidRDefault="00C80611" w:rsidP="00985116">
            <w:pPr>
              <w:spacing w:line="360" w:lineRule="auto"/>
              <w:ind w:firstLine="480"/>
              <w:jc w:val="left"/>
              <w:rPr>
                <w:sz w:val="24"/>
              </w:rPr>
            </w:pPr>
            <w:r w:rsidRPr="003F36F1">
              <w:rPr>
                <w:sz w:val="24"/>
              </w:rPr>
              <w:t>2.6.2</w:t>
            </w:r>
            <w:r w:rsidRPr="003F36F1">
              <w:rPr>
                <w:sz w:val="24"/>
              </w:rPr>
              <w:t>排水系统</w:t>
            </w:r>
          </w:p>
          <w:p w:rsidR="005E4660" w:rsidRPr="003F36F1" w:rsidRDefault="005E4660" w:rsidP="00985116">
            <w:pPr>
              <w:spacing w:line="360" w:lineRule="auto"/>
              <w:ind w:firstLine="480"/>
              <w:rPr>
                <w:sz w:val="24"/>
              </w:rPr>
            </w:pPr>
            <w:r w:rsidRPr="003F36F1">
              <w:rPr>
                <w:sz w:val="24"/>
              </w:rPr>
              <w:t>本项目生产过程中</w:t>
            </w:r>
            <w:r w:rsidRPr="003F36F1">
              <w:rPr>
                <w:rFonts w:hint="eastAsia"/>
                <w:sz w:val="24"/>
              </w:rPr>
              <w:t>杀菌釜用水循环使用不外排；产品用水直接进入产品不外排。</w:t>
            </w:r>
            <w:r w:rsidRPr="003F36F1">
              <w:rPr>
                <w:sz w:val="24"/>
              </w:rPr>
              <w:t>新增外排废水</w:t>
            </w:r>
            <w:r w:rsidRPr="003F36F1">
              <w:rPr>
                <w:rFonts w:hint="eastAsia"/>
                <w:sz w:val="24"/>
              </w:rPr>
              <w:t>主要为生活污水、</w:t>
            </w:r>
            <w:r w:rsidR="00EB4641" w:rsidRPr="003F36F1">
              <w:rPr>
                <w:rFonts w:hint="eastAsia"/>
                <w:sz w:val="24"/>
              </w:rPr>
              <w:t>杀菌釜冷却废水、</w:t>
            </w:r>
            <w:r w:rsidRPr="003F36F1">
              <w:rPr>
                <w:rFonts w:hint="eastAsia"/>
                <w:sz w:val="24"/>
              </w:rPr>
              <w:t>设备清洗废水、锅炉排水、</w:t>
            </w:r>
            <w:r w:rsidR="00EB4641" w:rsidRPr="003F36F1">
              <w:rPr>
                <w:rFonts w:hint="eastAsia"/>
                <w:sz w:val="24"/>
              </w:rPr>
              <w:t>离子交换树脂反冲洗</w:t>
            </w:r>
            <w:r w:rsidRPr="003F36F1">
              <w:rPr>
                <w:rFonts w:hint="eastAsia"/>
                <w:sz w:val="24"/>
              </w:rPr>
              <w:t>废水。</w:t>
            </w:r>
          </w:p>
          <w:p w:rsidR="00871146" w:rsidRPr="003F36F1" w:rsidRDefault="00871146" w:rsidP="00871146">
            <w:pPr>
              <w:spacing w:line="360" w:lineRule="auto"/>
              <w:ind w:firstLine="480"/>
              <w:rPr>
                <w:sz w:val="24"/>
              </w:rPr>
            </w:pPr>
            <w:r w:rsidRPr="003F36F1">
              <w:rPr>
                <w:rFonts w:hint="eastAsia"/>
                <w:sz w:val="24"/>
              </w:rPr>
              <w:t>采用雨污分流，雨水排入园区市政雨水管网；</w:t>
            </w:r>
            <w:r w:rsidR="00D00EC6" w:rsidRPr="003F36F1">
              <w:rPr>
                <w:rFonts w:hint="eastAsia"/>
                <w:sz w:val="24"/>
              </w:rPr>
              <w:t>生活污水经化粪池处理后、设备清洗废水经隔油池处理后和杀菌釜冷却废水、锅炉排水、离子交换树脂反冲洗废水一起经厂区污水总排口进入污水管网排入咸阳路污水处理厂</w:t>
            </w:r>
            <w:r w:rsidR="00C057EB" w:rsidRPr="003F36F1">
              <w:rPr>
                <w:rFonts w:hint="eastAsia"/>
                <w:sz w:val="24"/>
              </w:rPr>
              <w:t>。</w:t>
            </w:r>
          </w:p>
          <w:p w:rsidR="005E4660" w:rsidRPr="003F36F1" w:rsidRDefault="005E4660" w:rsidP="00985116">
            <w:pPr>
              <w:spacing w:line="360" w:lineRule="auto"/>
              <w:ind w:firstLine="480"/>
              <w:rPr>
                <w:sz w:val="24"/>
              </w:rPr>
            </w:pPr>
            <w:r w:rsidRPr="003F36F1">
              <w:rPr>
                <w:rFonts w:hint="eastAsia"/>
                <w:sz w:val="24"/>
              </w:rPr>
              <w:t>（</w:t>
            </w:r>
            <w:r w:rsidRPr="003F36F1">
              <w:rPr>
                <w:rFonts w:hint="eastAsia"/>
                <w:sz w:val="24"/>
              </w:rPr>
              <w:t>1</w:t>
            </w:r>
            <w:r w:rsidRPr="003F36F1">
              <w:rPr>
                <w:rFonts w:hint="eastAsia"/>
                <w:sz w:val="24"/>
              </w:rPr>
              <w:t>）生活污水</w:t>
            </w:r>
          </w:p>
          <w:p w:rsidR="005E4660" w:rsidRPr="003F36F1" w:rsidRDefault="00AE59BB" w:rsidP="00985116">
            <w:pPr>
              <w:spacing w:line="360" w:lineRule="auto"/>
              <w:ind w:firstLine="480"/>
              <w:rPr>
                <w:rFonts w:cs="宋体"/>
                <w:bCs/>
                <w:sz w:val="24"/>
              </w:rPr>
            </w:pPr>
            <w:r w:rsidRPr="003F36F1">
              <w:rPr>
                <w:sz w:val="24"/>
              </w:rPr>
              <w:t>本项目</w:t>
            </w:r>
            <w:r w:rsidRPr="003F36F1">
              <w:rPr>
                <w:rFonts w:cs="宋体" w:hint="eastAsia"/>
                <w:bCs/>
                <w:sz w:val="24"/>
              </w:rPr>
              <w:t>生活污水排水量按用水量</w:t>
            </w:r>
            <w:r w:rsidRPr="003F36F1">
              <w:rPr>
                <w:rFonts w:cs="宋体" w:hint="eastAsia"/>
                <w:bCs/>
                <w:sz w:val="24"/>
              </w:rPr>
              <w:t>90%</w:t>
            </w:r>
            <w:r w:rsidRPr="003F36F1">
              <w:rPr>
                <w:rFonts w:cs="宋体" w:hint="eastAsia"/>
                <w:bCs/>
                <w:sz w:val="24"/>
              </w:rPr>
              <w:t>计，则污水排放量</w:t>
            </w:r>
            <w:r w:rsidR="00607589" w:rsidRPr="003F36F1">
              <w:rPr>
                <w:rFonts w:cs="宋体" w:hint="eastAsia"/>
                <w:bCs/>
                <w:sz w:val="24"/>
              </w:rPr>
              <w:t>1.242</w:t>
            </w:r>
            <w:r w:rsidRPr="003F36F1">
              <w:rPr>
                <w:rFonts w:cs="宋体" w:hint="eastAsia"/>
                <w:bCs/>
                <w:sz w:val="24"/>
              </w:rPr>
              <w:t>m</w:t>
            </w:r>
            <w:r w:rsidRPr="003F36F1">
              <w:rPr>
                <w:rFonts w:cs="宋体" w:hint="eastAsia"/>
                <w:bCs/>
                <w:sz w:val="24"/>
                <w:vertAlign w:val="superscript"/>
              </w:rPr>
              <w:t>3</w:t>
            </w:r>
            <w:r w:rsidRPr="003F36F1">
              <w:rPr>
                <w:rFonts w:cs="宋体" w:hint="eastAsia"/>
                <w:bCs/>
                <w:sz w:val="24"/>
              </w:rPr>
              <w:t>/d</w:t>
            </w:r>
            <w:r w:rsidRPr="003F36F1">
              <w:rPr>
                <w:rFonts w:cs="宋体" w:hint="eastAsia"/>
                <w:bCs/>
                <w:sz w:val="24"/>
              </w:rPr>
              <w:t>（</w:t>
            </w:r>
            <w:r w:rsidR="00607589" w:rsidRPr="003F36F1">
              <w:rPr>
                <w:rFonts w:cs="宋体" w:hint="eastAsia"/>
                <w:bCs/>
                <w:sz w:val="24"/>
              </w:rPr>
              <w:t>322.92</w:t>
            </w:r>
            <w:r w:rsidRPr="003F36F1">
              <w:rPr>
                <w:rFonts w:cs="宋体" w:hint="eastAsia"/>
                <w:bCs/>
                <w:sz w:val="24"/>
              </w:rPr>
              <w:t>m</w:t>
            </w:r>
            <w:r w:rsidRPr="003F36F1">
              <w:rPr>
                <w:rFonts w:cs="宋体" w:hint="eastAsia"/>
                <w:bCs/>
                <w:sz w:val="24"/>
                <w:vertAlign w:val="superscript"/>
              </w:rPr>
              <w:t>3</w:t>
            </w:r>
            <w:r w:rsidRPr="003F36F1">
              <w:rPr>
                <w:rFonts w:cs="宋体" w:hint="eastAsia"/>
                <w:bCs/>
                <w:sz w:val="24"/>
              </w:rPr>
              <w:t>/a</w:t>
            </w:r>
            <w:r w:rsidRPr="003F36F1">
              <w:rPr>
                <w:rFonts w:cs="宋体" w:hint="eastAsia"/>
                <w:bCs/>
                <w:sz w:val="24"/>
              </w:rPr>
              <w:t>）。</w:t>
            </w:r>
          </w:p>
          <w:p w:rsidR="00746017" w:rsidRPr="003F36F1" w:rsidRDefault="006B0567" w:rsidP="00D94A75">
            <w:pPr>
              <w:spacing w:line="360" w:lineRule="auto"/>
              <w:ind w:firstLine="480"/>
              <w:jc w:val="left"/>
              <w:rPr>
                <w:sz w:val="24"/>
              </w:rPr>
            </w:pPr>
            <w:r w:rsidRPr="003F36F1">
              <w:rPr>
                <w:rFonts w:hint="eastAsia"/>
                <w:sz w:val="24"/>
              </w:rPr>
              <w:t>（</w:t>
            </w:r>
            <w:r w:rsidRPr="003F36F1">
              <w:rPr>
                <w:rFonts w:hint="eastAsia"/>
                <w:sz w:val="24"/>
              </w:rPr>
              <w:t>2</w:t>
            </w:r>
            <w:r w:rsidRPr="003F36F1">
              <w:rPr>
                <w:rFonts w:hint="eastAsia"/>
                <w:sz w:val="24"/>
              </w:rPr>
              <w:t>）</w:t>
            </w:r>
            <w:r w:rsidR="00746017" w:rsidRPr="003F36F1">
              <w:rPr>
                <w:rFonts w:hint="eastAsia"/>
                <w:sz w:val="24"/>
              </w:rPr>
              <w:t>杀菌釜</w:t>
            </w:r>
            <w:r w:rsidR="00102BAF" w:rsidRPr="003F36F1">
              <w:rPr>
                <w:rFonts w:hint="eastAsia"/>
                <w:sz w:val="24"/>
              </w:rPr>
              <w:t>排</w:t>
            </w:r>
            <w:r w:rsidR="00746017" w:rsidRPr="003F36F1">
              <w:rPr>
                <w:rFonts w:hint="eastAsia"/>
                <w:sz w:val="24"/>
              </w:rPr>
              <w:t>水</w:t>
            </w:r>
          </w:p>
          <w:p w:rsidR="00EB4641" w:rsidRPr="003F36F1" w:rsidRDefault="00746017" w:rsidP="00102BAF">
            <w:pPr>
              <w:spacing w:line="360" w:lineRule="auto"/>
              <w:ind w:firstLine="480"/>
              <w:rPr>
                <w:sz w:val="24"/>
              </w:rPr>
            </w:pPr>
            <w:r w:rsidRPr="003F36F1">
              <w:rPr>
                <w:rFonts w:hint="eastAsia"/>
                <w:sz w:val="24"/>
              </w:rPr>
              <w:t>本项目灭菌采用</w:t>
            </w:r>
            <w:r w:rsidR="00511483" w:rsidRPr="003F36F1">
              <w:rPr>
                <w:rFonts w:hint="eastAsia"/>
                <w:sz w:val="24"/>
              </w:rPr>
              <w:t>水浴</w:t>
            </w:r>
            <w:r w:rsidRPr="003F36F1">
              <w:rPr>
                <w:rFonts w:hint="eastAsia"/>
                <w:sz w:val="24"/>
              </w:rPr>
              <w:t>加热，杀菌水</w:t>
            </w:r>
            <w:r w:rsidR="00EB4641" w:rsidRPr="003F36F1">
              <w:rPr>
                <w:rFonts w:hint="eastAsia"/>
                <w:sz w:val="24"/>
              </w:rPr>
              <w:t>循环使用</w:t>
            </w:r>
            <w:r w:rsidRPr="003F36F1">
              <w:rPr>
                <w:rFonts w:hint="eastAsia"/>
                <w:sz w:val="24"/>
              </w:rPr>
              <w:t>，</w:t>
            </w:r>
            <w:r w:rsidR="00EB4641" w:rsidRPr="003F36F1">
              <w:rPr>
                <w:rFonts w:hint="eastAsia"/>
                <w:sz w:val="24"/>
              </w:rPr>
              <w:t>不外</w:t>
            </w:r>
            <w:r w:rsidRPr="003F36F1">
              <w:rPr>
                <w:rFonts w:hint="eastAsia"/>
                <w:sz w:val="24"/>
              </w:rPr>
              <w:t>排。</w:t>
            </w:r>
          </w:p>
          <w:p w:rsidR="00154F6D" w:rsidRPr="003F36F1" w:rsidRDefault="006B0567" w:rsidP="00D00EC6">
            <w:pPr>
              <w:spacing w:line="360" w:lineRule="auto"/>
              <w:ind w:firstLine="480"/>
              <w:rPr>
                <w:sz w:val="24"/>
              </w:rPr>
            </w:pPr>
            <w:r w:rsidRPr="003F36F1">
              <w:rPr>
                <w:sz w:val="24"/>
              </w:rPr>
              <w:t>灭菌后的产品进行</w:t>
            </w:r>
            <w:r w:rsidR="00511483" w:rsidRPr="003F36F1">
              <w:rPr>
                <w:rFonts w:hint="eastAsia"/>
                <w:sz w:val="24"/>
              </w:rPr>
              <w:t>水浴</w:t>
            </w:r>
            <w:r w:rsidRPr="003F36F1">
              <w:rPr>
                <w:sz w:val="24"/>
              </w:rPr>
              <w:t>冷却</w:t>
            </w:r>
            <w:r w:rsidR="00F64D57" w:rsidRPr="003F36F1">
              <w:rPr>
                <w:sz w:val="24"/>
              </w:rPr>
              <w:t>，</w:t>
            </w:r>
            <w:r w:rsidR="00F64D57" w:rsidRPr="003F36F1">
              <w:rPr>
                <w:rFonts w:hint="eastAsia"/>
                <w:sz w:val="24"/>
              </w:rPr>
              <w:t>杀菌釜罐入冷水将产品</w:t>
            </w:r>
            <w:r w:rsidR="00F64D57" w:rsidRPr="003F36F1">
              <w:rPr>
                <w:sz w:val="24"/>
              </w:rPr>
              <w:t>进行冷却</w:t>
            </w:r>
            <w:r w:rsidR="00F64D57" w:rsidRPr="003F36F1">
              <w:rPr>
                <w:rFonts w:hint="eastAsia"/>
                <w:sz w:val="24"/>
              </w:rPr>
              <w:t>，</w:t>
            </w:r>
            <w:r w:rsidR="00154F6D" w:rsidRPr="003F36F1">
              <w:rPr>
                <w:sz w:val="24"/>
              </w:rPr>
              <w:t>当冷却效果不佳时需换水加强降温</w:t>
            </w:r>
            <w:r w:rsidR="001E4C12" w:rsidRPr="003F36F1">
              <w:rPr>
                <w:sz w:val="24"/>
              </w:rPr>
              <w:t>效果</w:t>
            </w:r>
            <w:r w:rsidR="00154F6D" w:rsidRPr="003F36F1">
              <w:rPr>
                <w:sz w:val="24"/>
              </w:rPr>
              <w:t>，</w:t>
            </w:r>
            <w:r w:rsidR="001E4C12" w:rsidRPr="003F36F1">
              <w:rPr>
                <w:rFonts w:hint="eastAsia"/>
                <w:sz w:val="24"/>
              </w:rPr>
              <w:t>部分冷却废水排出，</w:t>
            </w:r>
            <w:r w:rsidR="00154F6D" w:rsidRPr="003F36F1">
              <w:rPr>
                <w:sz w:val="24"/>
              </w:rPr>
              <w:t>直排入市政管网</w:t>
            </w:r>
            <w:r w:rsidR="00154F6D" w:rsidRPr="003F36F1">
              <w:rPr>
                <w:rFonts w:hint="eastAsia"/>
                <w:sz w:val="24"/>
              </w:rPr>
              <w:t>，冷却废水排放量以</w:t>
            </w:r>
            <w:r w:rsidR="00154F6D" w:rsidRPr="003F36F1">
              <w:rPr>
                <w:rFonts w:hint="eastAsia"/>
                <w:sz w:val="24"/>
              </w:rPr>
              <w:t>90%</w:t>
            </w:r>
            <w:r w:rsidR="00154F6D" w:rsidRPr="003F36F1">
              <w:rPr>
                <w:rFonts w:hint="eastAsia"/>
                <w:sz w:val="24"/>
              </w:rPr>
              <w:t>计，则冷却废水排放量为</w:t>
            </w:r>
            <w:r w:rsidRPr="003F36F1">
              <w:rPr>
                <w:rFonts w:hint="eastAsia"/>
                <w:sz w:val="24"/>
              </w:rPr>
              <w:t>1</w:t>
            </w:r>
            <w:r w:rsidR="00EB4641" w:rsidRPr="003F36F1">
              <w:rPr>
                <w:rFonts w:hint="eastAsia"/>
                <w:sz w:val="24"/>
              </w:rPr>
              <w:t>3.5</w:t>
            </w:r>
            <w:r w:rsidRPr="003F36F1">
              <w:rPr>
                <w:rFonts w:cs="宋体" w:hint="eastAsia"/>
                <w:bCs/>
                <w:sz w:val="24"/>
              </w:rPr>
              <w:t>m</w:t>
            </w:r>
            <w:r w:rsidRPr="003F36F1">
              <w:rPr>
                <w:rFonts w:cs="宋体" w:hint="eastAsia"/>
                <w:bCs/>
                <w:sz w:val="24"/>
                <w:vertAlign w:val="superscript"/>
              </w:rPr>
              <w:t>3</w:t>
            </w:r>
            <w:r w:rsidRPr="003F36F1">
              <w:rPr>
                <w:rFonts w:cs="宋体" w:hint="eastAsia"/>
                <w:bCs/>
                <w:sz w:val="24"/>
              </w:rPr>
              <w:t>/d</w:t>
            </w:r>
            <w:r w:rsidRPr="003F36F1">
              <w:rPr>
                <w:rFonts w:cs="宋体" w:hint="eastAsia"/>
                <w:bCs/>
                <w:sz w:val="24"/>
              </w:rPr>
              <w:t>（</w:t>
            </w:r>
            <w:r w:rsidRPr="003F36F1">
              <w:rPr>
                <w:rFonts w:hint="eastAsia"/>
                <w:sz w:val="24"/>
              </w:rPr>
              <w:t>3</w:t>
            </w:r>
            <w:r w:rsidR="00F64D57" w:rsidRPr="003F36F1">
              <w:rPr>
                <w:rFonts w:hint="eastAsia"/>
                <w:sz w:val="24"/>
              </w:rPr>
              <w:t>900</w:t>
            </w:r>
            <w:r w:rsidRPr="003F36F1">
              <w:rPr>
                <w:rFonts w:cs="宋体" w:hint="eastAsia"/>
                <w:bCs/>
                <w:sz w:val="24"/>
              </w:rPr>
              <w:t>m</w:t>
            </w:r>
            <w:r w:rsidRPr="003F36F1">
              <w:rPr>
                <w:rFonts w:cs="宋体" w:hint="eastAsia"/>
                <w:bCs/>
                <w:sz w:val="24"/>
                <w:vertAlign w:val="superscript"/>
              </w:rPr>
              <w:t>3</w:t>
            </w:r>
            <w:r w:rsidRPr="003F36F1">
              <w:rPr>
                <w:rFonts w:cs="宋体" w:hint="eastAsia"/>
                <w:bCs/>
                <w:sz w:val="24"/>
              </w:rPr>
              <w:t>/a</w:t>
            </w:r>
            <w:r w:rsidRPr="003F36F1">
              <w:rPr>
                <w:rFonts w:cs="宋体" w:hint="eastAsia"/>
                <w:bCs/>
                <w:sz w:val="24"/>
              </w:rPr>
              <w:t>）。</w:t>
            </w:r>
          </w:p>
          <w:p w:rsidR="005E4660" w:rsidRPr="003F36F1" w:rsidRDefault="005E4660" w:rsidP="00985116">
            <w:pPr>
              <w:spacing w:line="360" w:lineRule="auto"/>
              <w:ind w:firstLine="480"/>
              <w:jc w:val="left"/>
              <w:rPr>
                <w:sz w:val="24"/>
              </w:rPr>
            </w:pPr>
            <w:r w:rsidRPr="003F36F1">
              <w:rPr>
                <w:rFonts w:hint="eastAsia"/>
                <w:sz w:val="24"/>
              </w:rPr>
              <w:t>（</w:t>
            </w:r>
            <w:r w:rsidR="00D94A75" w:rsidRPr="003F36F1">
              <w:rPr>
                <w:rFonts w:hint="eastAsia"/>
                <w:sz w:val="24"/>
              </w:rPr>
              <w:t>4</w:t>
            </w:r>
            <w:r w:rsidR="00803F25" w:rsidRPr="003F36F1">
              <w:rPr>
                <w:rFonts w:hint="eastAsia"/>
                <w:sz w:val="24"/>
              </w:rPr>
              <w:t>）设备清洗废水</w:t>
            </w:r>
          </w:p>
          <w:p w:rsidR="00746017" w:rsidRPr="003F36F1" w:rsidRDefault="00746017" w:rsidP="00746017">
            <w:pPr>
              <w:spacing w:line="360" w:lineRule="auto"/>
              <w:ind w:firstLine="480"/>
              <w:rPr>
                <w:rFonts w:cs="宋体"/>
                <w:bCs/>
                <w:sz w:val="24"/>
              </w:rPr>
            </w:pPr>
            <w:r w:rsidRPr="003F36F1">
              <w:rPr>
                <w:rFonts w:cs="宋体" w:hint="eastAsia"/>
                <w:bCs/>
                <w:sz w:val="24"/>
              </w:rPr>
              <w:t>本项目设备清洗用水量为</w:t>
            </w:r>
            <w:r w:rsidR="00102BAF" w:rsidRPr="003F36F1">
              <w:rPr>
                <w:rFonts w:cs="宋体" w:hint="eastAsia"/>
                <w:bCs/>
                <w:sz w:val="24"/>
              </w:rPr>
              <w:t>4</w:t>
            </w:r>
            <w:r w:rsidRPr="003F36F1">
              <w:rPr>
                <w:rFonts w:cs="宋体" w:hint="eastAsia"/>
                <w:bCs/>
                <w:sz w:val="24"/>
              </w:rPr>
              <w:t>m</w:t>
            </w:r>
            <w:r w:rsidRPr="003F36F1">
              <w:rPr>
                <w:rFonts w:cs="宋体" w:hint="eastAsia"/>
                <w:bCs/>
                <w:sz w:val="24"/>
                <w:vertAlign w:val="superscript"/>
              </w:rPr>
              <w:t>3</w:t>
            </w:r>
            <w:r w:rsidRPr="003F36F1">
              <w:rPr>
                <w:rFonts w:cs="宋体" w:hint="eastAsia"/>
                <w:bCs/>
                <w:sz w:val="24"/>
              </w:rPr>
              <w:t>/d</w:t>
            </w:r>
            <w:r w:rsidRPr="003F36F1">
              <w:rPr>
                <w:rFonts w:cs="宋体" w:hint="eastAsia"/>
                <w:bCs/>
                <w:sz w:val="24"/>
              </w:rPr>
              <w:t>，清洗时用水可能飘洒或附着在设备表面，占比约为清洗用水量的</w:t>
            </w:r>
            <w:r w:rsidRPr="003F36F1">
              <w:rPr>
                <w:rFonts w:cs="宋体" w:hint="eastAsia"/>
                <w:bCs/>
                <w:sz w:val="24"/>
              </w:rPr>
              <w:t>10%</w:t>
            </w:r>
            <w:r w:rsidRPr="003F36F1">
              <w:rPr>
                <w:rFonts w:cs="宋体" w:hint="eastAsia"/>
                <w:bCs/>
                <w:sz w:val="24"/>
              </w:rPr>
              <w:t>，则设备清洗废水排放量按用水量的</w:t>
            </w:r>
            <w:r w:rsidRPr="003F36F1">
              <w:rPr>
                <w:rFonts w:cs="宋体" w:hint="eastAsia"/>
                <w:bCs/>
                <w:sz w:val="24"/>
              </w:rPr>
              <w:t>90%</w:t>
            </w:r>
            <w:r w:rsidRPr="003F36F1">
              <w:rPr>
                <w:rFonts w:cs="宋体" w:hint="eastAsia"/>
                <w:bCs/>
                <w:sz w:val="24"/>
              </w:rPr>
              <w:t>计，则设备清洗废水排水量为</w:t>
            </w:r>
            <w:r w:rsidR="00102BAF" w:rsidRPr="003F36F1">
              <w:rPr>
                <w:rFonts w:cs="宋体" w:hint="eastAsia"/>
                <w:bCs/>
                <w:sz w:val="24"/>
              </w:rPr>
              <w:t>3.6</w:t>
            </w:r>
            <w:r w:rsidRPr="003F36F1">
              <w:rPr>
                <w:rFonts w:cs="宋体" w:hint="eastAsia"/>
                <w:bCs/>
                <w:sz w:val="24"/>
              </w:rPr>
              <w:t>m</w:t>
            </w:r>
            <w:r w:rsidRPr="003F36F1">
              <w:rPr>
                <w:rFonts w:cs="宋体" w:hint="eastAsia"/>
                <w:bCs/>
                <w:sz w:val="24"/>
                <w:vertAlign w:val="superscript"/>
              </w:rPr>
              <w:t>3</w:t>
            </w:r>
            <w:r w:rsidRPr="003F36F1">
              <w:rPr>
                <w:rFonts w:cs="宋体" w:hint="eastAsia"/>
                <w:bCs/>
                <w:sz w:val="24"/>
              </w:rPr>
              <w:t>/d</w:t>
            </w:r>
            <w:r w:rsidRPr="003F36F1">
              <w:rPr>
                <w:rFonts w:cs="宋体" w:hint="eastAsia"/>
                <w:bCs/>
                <w:sz w:val="24"/>
              </w:rPr>
              <w:t>（</w:t>
            </w:r>
            <w:r w:rsidR="00102BAF" w:rsidRPr="003F36F1">
              <w:rPr>
                <w:rFonts w:cs="宋体" w:hint="eastAsia"/>
                <w:bCs/>
                <w:sz w:val="24"/>
              </w:rPr>
              <w:t>936</w:t>
            </w:r>
            <w:r w:rsidRPr="003F36F1">
              <w:rPr>
                <w:rFonts w:cs="宋体" w:hint="eastAsia"/>
                <w:bCs/>
                <w:sz w:val="24"/>
              </w:rPr>
              <w:t>m</w:t>
            </w:r>
            <w:r w:rsidRPr="003F36F1">
              <w:rPr>
                <w:rFonts w:cs="宋体" w:hint="eastAsia"/>
                <w:bCs/>
                <w:sz w:val="24"/>
                <w:vertAlign w:val="superscript"/>
              </w:rPr>
              <w:t>3</w:t>
            </w:r>
            <w:r w:rsidRPr="003F36F1">
              <w:rPr>
                <w:rFonts w:cs="宋体" w:hint="eastAsia"/>
                <w:bCs/>
                <w:sz w:val="24"/>
              </w:rPr>
              <w:t>/a</w:t>
            </w:r>
            <w:r w:rsidRPr="003F36F1">
              <w:rPr>
                <w:rFonts w:cs="宋体" w:hint="eastAsia"/>
                <w:bCs/>
                <w:sz w:val="24"/>
              </w:rPr>
              <w:t>）。</w:t>
            </w:r>
          </w:p>
          <w:p w:rsidR="004C57B7" w:rsidRPr="003F36F1" w:rsidRDefault="00746017" w:rsidP="00746017">
            <w:pPr>
              <w:spacing w:line="360" w:lineRule="auto"/>
              <w:ind w:firstLine="480"/>
              <w:rPr>
                <w:sz w:val="24"/>
              </w:rPr>
            </w:pPr>
            <w:r w:rsidRPr="003F36F1">
              <w:rPr>
                <w:rFonts w:hint="eastAsia"/>
                <w:sz w:val="24"/>
              </w:rPr>
              <w:t>（</w:t>
            </w:r>
            <w:r w:rsidR="00D94A75" w:rsidRPr="003F36F1">
              <w:rPr>
                <w:rFonts w:hint="eastAsia"/>
                <w:sz w:val="24"/>
              </w:rPr>
              <w:t>5</w:t>
            </w:r>
            <w:r w:rsidRPr="003F36F1">
              <w:rPr>
                <w:rFonts w:hint="eastAsia"/>
                <w:sz w:val="24"/>
              </w:rPr>
              <w:t>）锅炉排水</w:t>
            </w:r>
          </w:p>
          <w:p w:rsidR="00E21522" w:rsidRPr="003F36F1" w:rsidRDefault="00EB4641" w:rsidP="00E21522">
            <w:pPr>
              <w:spacing w:line="360" w:lineRule="auto"/>
              <w:ind w:firstLineChars="250" w:firstLine="600"/>
              <w:jc w:val="left"/>
              <w:rPr>
                <w:sz w:val="24"/>
              </w:rPr>
            </w:pPr>
            <w:r w:rsidRPr="003F36F1">
              <w:rPr>
                <w:sz w:val="24"/>
              </w:rPr>
              <w:t>根据企业提供的资料，本项目锅炉</w:t>
            </w:r>
            <w:r w:rsidRPr="003F36F1">
              <w:rPr>
                <w:rFonts w:hint="eastAsia"/>
                <w:sz w:val="24"/>
              </w:rPr>
              <w:t>用水</w:t>
            </w:r>
            <w:r w:rsidRPr="003F36F1">
              <w:rPr>
                <w:rFonts w:hint="eastAsia"/>
                <w:kern w:val="24"/>
                <w:sz w:val="24"/>
              </w:rPr>
              <w:t>约每</w:t>
            </w:r>
            <w:r w:rsidRPr="003F36F1">
              <w:rPr>
                <w:rFonts w:hint="eastAsia"/>
                <w:kern w:val="24"/>
                <w:sz w:val="24"/>
              </w:rPr>
              <w:t>2</w:t>
            </w:r>
            <w:r w:rsidRPr="003F36F1">
              <w:rPr>
                <w:rFonts w:hint="eastAsia"/>
                <w:kern w:val="24"/>
                <w:sz w:val="24"/>
              </w:rPr>
              <w:t>周更换一次，全年约更换</w:t>
            </w:r>
            <w:r w:rsidRPr="003F36F1">
              <w:rPr>
                <w:rFonts w:hint="eastAsia"/>
                <w:kern w:val="24"/>
                <w:sz w:val="24"/>
              </w:rPr>
              <w:t>26</w:t>
            </w:r>
            <w:r w:rsidRPr="003F36F1">
              <w:rPr>
                <w:rFonts w:hint="eastAsia"/>
                <w:kern w:val="24"/>
                <w:sz w:val="24"/>
              </w:rPr>
              <w:t>次，</w:t>
            </w:r>
            <w:r w:rsidRPr="003F36F1">
              <w:rPr>
                <w:rFonts w:hint="eastAsia"/>
                <w:sz w:val="24"/>
              </w:rPr>
              <w:t>锅炉正常水位容量为</w:t>
            </w:r>
            <w:r w:rsidRPr="003F36F1">
              <w:rPr>
                <w:rFonts w:hint="eastAsia"/>
                <w:sz w:val="24"/>
              </w:rPr>
              <w:t>4.5m</w:t>
            </w:r>
            <w:r w:rsidRPr="003F36F1">
              <w:rPr>
                <w:rFonts w:hint="eastAsia"/>
                <w:sz w:val="24"/>
                <w:vertAlign w:val="superscript"/>
              </w:rPr>
              <w:t>3</w:t>
            </w:r>
            <w:r w:rsidRPr="003F36F1">
              <w:rPr>
                <w:sz w:val="24"/>
              </w:rPr>
              <w:t>，</w:t>
            </w:r>
            <w:r w:rsidR="00E21522" w:rsidRPr="003F36F1">
              <w:rPr>
                <w:rFonts w:hint="eastAsia"/>
                <w:sz w:val="24"/>
              </w:rPr>
              <w:t>则锅炉更换水</w:t>
            </w:r>
            <w:r w:rsidRPr="003F36F1">
              <w:rPr>
                <w:rFonts w:hint="eastAsia"/>
                <w:sz w:val="24"/>
              </w:rPr>
              <w:t>排</w:t>
            </w:r>
            <w:r w:rsidR="00E21522" w:rsidRPr="003F36F1">
              <w:rPr>
                <w:rFonts w:hint="eastAsia"/>
                <w:sz w:val="24"/>
              </w:rPr>
              <w:t>量为</w:t>
            </w:r>
            <w:r w:rsidR="00E21522" w:rsidRPr="003F36F1">
              <w:rPr>
                <w:rFonts w:hint="eastAsia"/>
                <w:sz w:val="24"/>
              </w:rPr>
              <w:t>4.5m</w:t>
            </w:r>
            <w:r w:rsidR="00E21522" w:rsidRPr="003F36F1">
              <w:rPr>
                <w:rFonts w:hint="eastAsia"/>
                <w:sz w:val="24"/>
                <w:vertAlign w:val="superscript"/>
              </w:rPr>
              <w:t>3</w:t>
            </w:r>
            <w:r w:rsidR="00E21522" w:rsidRPr="003F36F1">
              <w:rPr>
                <w:rFonts w:hint="eastAsia"/>
                <w:sz w:val="24"/>
              </w:rPr>
              <w:t>/d</w:t>
            </w:r>
            <w:r w:rsidR="00E21522" w:rsidRPr="003F36F1">
              <w:rPr>
                <w:rFonts w:hint="eastAsia"/>
                <w:sz w:val="24"/>
              </w:rPr>
              <w:t>（</w:t>
            </w:r>
            <w:r w:rsidR="00E21522" w:rsidRPr="003F36F1">
              <w:rPr>
                <w:rFonts w:hint="eastAsia"/>
                <w:sz w:val="24"/>
              </w:rPr>
              <w:t>117</w:t>
            </w:r>
            <w:r w:rsidR="00E21522" w:rsidRPr="003F36F1">
              <w:rPr>
                <w:sz w:val="24"/>
              </w:rPr>
              <w:t>m</w:t>
            </w:r>
            <w:r w:rsidR="00E21522" w:rsidRPr="003F36F1">
              <w:rPr>
                <w:sz w:val="24"/>
                <w:vertAlign w:val="superscript"/>
              </w:rPr>
              <w:t>3</w:t>
            </w:r>
            <w:r w:rsidR="001E4C12" w:rsidRPr="003F36F1">
              <w:rPr>
                <w:sz w:val="24"/>
              </w:rPr>
              <w:t>/</w:t>
            </w:r>
            <w:r w:rsidR="00E21522" w:rsidRPr="003F36F1">
              <w:rPr>
                <w:rFonts w:hint="eastAsia"/>
                <w:sz w:val="24"/>
              </w:rPr>
              <w:t>a</w:t>
            </w:r>
            <w:r w:rsidR="00E21522" w:rsidRPr="003F36F1">
              <w:rPr>
                <w:rFonts w:hint="eastAsia"/>
                <w:sz w:val="24"/>
              </w:rPr>
              <w:t>）。</w:t>
            </w:r>
          </w:p>
          <w:p w:rsidR="004C57B7" w:rsidRPr="003F36F1" w:rsidRDefault="004C57B7" w:rsidP="004C57B7">
            <w:pPr>
              <w:spacing w:line="360" w:lineRule="auto"/>
              <w:ind w:firstLine="480"/>
              <w:rPr>
                <w:rFonts w:cs="宋体"/>
                <w:bCs/>
                <w:sz w:val="24"/>
              </w:rPr>
            </w:pPr>
            <w:r w:rsidRPr="003F36F1">
              <w:rPr>
                <w:rFonts w:cs="宋体" w:hint="eastAsia"/>
                <w:bCs/>
                <w:sz w:val="24"/>
              </w:rPr>
              <w:t>（</w:t>
            </w:r>
            <w:r w:rsidR="00D94A75" w:rsidRPr="003F36F1">
              <w:rPr>
                <w:rFonts w:cs="宋体" w:hint="eastAsia"/>
                <w:bCs/>
                <w:sz w:val="24"/>
              </w:rPr>
              <w:t>6</w:t>
            </w:r>
            <w:r w:rsidRPr="003F36F1">
              <w:rPr>
                <w:rFonts w:cs="宋体" w:hint="eastAsia"/>
                <w:bCs/>
                <w:sz w:val="24"/>
              </w:rPr>
              <w:t>）离子交换树脂反冲洗废水</w:t>
            </w:r>
          </w:p>
          <w:p w:rsidR="00746017" w:rsidRPr="003F36F1" w:rsidRDefault="004C57B7" w:rsidP="004C57B7">
            <w:pPr>
              <w:spacing w:line="360" w:lineRule="auto"/>
              <w:ind w:firstLine="480"/>
              <w:rPr>
                <w:rFonts w:cs="宋体"/>
                <w:bCs/>
                <w:sz w:val="24"/>
              </w:rPr>
            </w:pPr>
            <w:r w:rsidRPr="003F36F1">
              <w:rPr>
                <w:rFonts w:cs="宋体" w:hint="eastAsia"/>
                <w:bCs/>
                <w:sz w:val="24"/>
              </w:rPr>
              <w:t>离子交换树脂反冲洗废水每月排放一次，</w:t>
            </w:r>
            <w:r w:rsidR="00D00EC6" w:rsidRPr="003F36F1">
              <w:rPr>
                <w:rFonts w:hint="eastAsia"/>
                <w:sz w:val="24"/>
              </w:rPr>
              <w:t>单次</w:t>
            </w:r>
            <w:r w:rsidRPr="003F36F1">
              <w:rPr>
                <w:rFonts w:cs="宋体" w:hint="eastAsia"/>
                <w:bCs/>
                <w:sz w:val="24"/>
              </w:rPr>
              <w:t>排放量为</w:t>
            </w:r>
            <w:r w:rsidR="00102BAF" w:rsidRPr="003F36F1">
              <w:rPr>
                <w:rFonts w:cs="宋体" w:hint="eastAsia"/>
                <w:bCs/>
                <w:sz w:val="24"/>
              </w:rPr>
              <w:t>3</w:t>
            </w:r>
            <w:r w:rsidRPr="003F36F1">
              <w:rPr>
                <w:rFonts w:cs="宋体" w:hint="eastAsia"/>
                <w:bCs/>
                <w:sz w:val="24"/>
              </w:rPr>
              <w:t>m</w:t>
            </w:r>
            <w:r w:rsidRPr="003F36F1">
              <w:rPr>
                <w:rFonts w:cs="宋体" w:hint="eastAsia"/>
                <w:bCs/>
                <w:sz w:val="24"/>
                <w:vertAlign w:val="superscript"/>
              </w:rPr>
              <w:t>3</w:t>
            </w:r>
            <w:r w:rsidRPr="003F36F1">
              <w:rPr>
                <w:rFonts w:cs="宋体" w:hint="eastAsia"/>
                <w:bCs/>
                <w:sz w:val="24"/>
              </w:rPr>
              <w:t>，</w:t>
            </w:r>
            <w:r w:rsidR="00D00EC6" w:rsidRPr="003F36F1">
              <w:rPr>
                <w:rFonts w:cs="宋体" w:hint="eastAsia"/>
                <w:bCs/>
                <w:sz w:val="24"/>
              </w:rPr>
              <w:t>年</w:t>
            </w:r>
            <w:r w:rsidRPr="003F36F1">
              <w:rPr>
                <w:rFonts w:cs="宋体" w:hint="eastAsia"/>
                <w:bCs/>
                <w:sz w:val="24"/>
              </w:rPr>
              <w:t>排放量</w:t>
            </w:r>
            <w:r w:rsidR="00102BAF" w:rsidRPr="003F36F1">
              <w:rPr>
                <w:rFonts w:cs="宋体" w:hint="eastAsia"/>
                <w:bCs/>
                <w:sz w:val="24"/>
              </w:rPr>
              <w:lastRenderedPageBreak/>
              <w:t>36</w:t>
            </w:r>
            <w:r w:rsidRPr="003F36F1">
              <w:rPr>
                <w:rFonts w:cs="宋体" w:hint="eastAsia"/>
                <w:bCs/>
                <w:sz w:val="24"/>
              </w:rPr>
              <w:t>m</w:t>
            </w:r>
            <w:r w:rsidRPr="003F36F1">
              <w:rPr>
                <w:rFonts w:cs="宋体" w:hint="eastAsia"/>
                <w:bCs/>
                <w:sz w:val="24"/>
                <w:vertAlign w:val="superscript"/>
              </w:rPr>
              <w:t>3</w:t>
            </w:r>
            <w:r w:rsidRPr="003F36F1">
              <w:rPr>
                <w:rFonts w:cs="宋体" w:hint="eastAsia"/>
                <w:bCs/>
                <w:sz w:val="24"/>
              </w:rPr>
              <w:t>/a</w:t>
            </w:r>
            <w:r w:rsidRPr="003F36F1">
              <w:rPr>
                <w:rFonts w:cs="宋体" w:hint="eastAsia"/>
                <w:bCs/>
                <w:sz w:val="24"/>
              </w:rPr>
              <w:t>。</w:t>
            </w:r>
          </w:p>
          <w:p w:rsidR="00607589" w:rsidRPr="003F36F1" w:rsidRDefault="008602CD" w:rsidP="00985116">
            <w:pPr>
              <w:spacing w:line="360" w:lineRule="auto"/>
              <w:ind w:firstLine="480"/>
              <w:rPr>
                <w:sz w:val="24"/>
              </w:rPr>
            </w:pPr>
            <w:r w:rsidRPr="003F36F1">
              <w:rPr>
                <w:rFonts w:hint="eastAsia"/>
                <w:bCs/>
                <w:sz w:val="24"/>
              </w:rPr>
              <w:t>综上，本项目外排废水总量为</w:t>
            </w:r>
            <w:r w:rsidR="001E4C12" w:rsidRPr="003F36F1">
              <w:rPr>
                <w:rFonts w:hint="eastAsia"/>
                <w:sz w:val="24"/>
              </w:rPr>
              <w:t>25.842</w:t>
            </w:r>
            <w:r w:rsidR="005E4660" w:rsidRPr="003F36F1">
              <w:rPr>
                <w:sz w:val="24"/>
              </w:rPr>
              <w:t>m</w:t>
            </w:r>
            <w:r w:rsidR="005E4660" w:rsidRPr="003F36F1">
              <w:rPr>
                <w:sz w:val="24"/>
                <w:vertAlign w:val="superscript"/>
              </w:rPr>
              <w:t>3</w:t>
            </w:r>
            <w:r w:rsidR="005E4660" w:rsidRPr="003F36F1">
              <w:rPr>
                <w:sz w:val="24"/>
              </w:rPr>
              <w:t>/d</w:t>
            </w:r>
            <w:r w:rsidR="005E4660" w:rsidRPr="003F36F1">
              <w:rPr>
                <w:sz w:val="24"/>
              </w:rPr>
              <w:t>（</w:t>
            </w:r>
            <w:r w:rsidR="001E4C12" w:rsidRPr="003F36F1">
              <w:rPr>
                <w:rFonts w:hint="eastAsia"/>
                <w:sz w:val="24"/>
              </w:rPr>
              <w:t>4921.92</w:t>
            </w:r>
            <w:r w:rsidR="005E4660" w:rsidRPr="003F36F1">
              <w:rPr>
                <w:sz w:val="24"/>
              </w:rPr>
              <w:t>m</w:t>
            </w:r>
            <w:r w:rsidR="005E4660" w:rsidRPr="003F36F1">
              <w:rPr>
                <w:sz w:val="24"/>
                <w:vertAlign w:val="superscript"/>
              </w:rPr>
              <w:t>3</w:t>
            </w:r>
            <w:r w:rsidR="005E4660" w:rsidRPr="003F36F1">
              <w:rPr>
                <w:sz w:val="24"/>
              </w:rPr>
              <w:t>/a</w:t>
            </w:r>
            <w:r w:rsidR="005E4660" w:rsidRPr="003F36F1">
              <w:rPr>
                <w:sz w:val="24"/>
              </w:rPr>
              <w:t>）。</w:t>
            </w:r>
          </w:p>
          <w:p w:rsidR="008602CD" w:rsidRPr="003F36F1" w:rsidRDefault="008602CD" w:rsidP="00985116">
            <w:pPr>
              <w:spacing w:line="360" w:lineRule="auto"/>
              <w:ind w:firstLine="480"/>
              <w:rPr>
                <w:bCs/>
                <w:sz w:val="24"/>
              </w:rPr>
            </w:pPr>
            <w:r w:rsidRPr="003F36F1">
              <w:rPr>
                <w:rFonts w:hint="eastAsia"/>
                <w:bCs/>
                <w:sz w:val="24"/>
              </w:rPr>
              <w:t>本项目用排水情况如下表所示：</w:t>
            </w:r>
          </w:p>
          <w:p w:rsidR="008602CD" w:rsidRPr="003F36F1" w:rsidRDefault="008602CD" w:rsidP="00E91741">
            <w:pPr>
              <w:pStyle w:val="lh---"/>
              <w:framePr w:hSpace="0" w:wrap="auto" w:vAnchor="margin" w:xAlign="left" w:yAlign="inline"/>
              <w:suppressOverlap w:val="0"/>
              <w:rPr>
                <w:color w:val="auto"/>
              </w:rPr>
            </w:pPr>
            <w:r w:rsidRPr="003F36F1">
              <w:rPr>
                <w:rFonts w:hint="eastAsia"/>
                <w:color w:val="auto"/>
              </w:rPr>
              <w:t>本项目用、排水情况表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24"/>
              <w:gridCol w:w="1095"/>
              <w:gridCol w:w="1584"/>
              <w:gridCol w:w="1142"/>
              <w:gridCol w:w="852"/>
              <w:gridCol w:w="1221"/>
              <w:gridCol w:w="1238"/>
            </w:tblGrid>
            <w:tr w:rsidR="003F36F1" w:rsidRPr="003F36F1" w:rsidTr="00B53BCE">
              <w:trPr>
                <w:trHeight w:val="397"/>
              </w:trPr>
              <w:tc>
                <w:tcPr>
                  <w:tcW w:w="0" w:type="auto"/>
                  <w:gridSpan w:val="3"/>
                  <w:shd w:val="clear" w:color="auto" w:fill="auto"/>
                  <w:vAlign w:val="center"/>
                  <w:hideMark/>
                </w:tcPr>
                <w:p w:rsidR="00EB4641" w:rsidRPr="003F36F1" w:rsidRDefault="0090732B" w:rsidP="00F672B3">
                  <w:pPr>
                    <w:pStyle w:val="afff"/>
                    <w:framePr w:hSpace="180" w:wrap="around" w:vAnchor="text" w:hAnchor="text" w:xAlign="center" w:y="1"/>
                    <w:suppressOverlap/>
                  </w:pPr>
                  <w:r w:rsidRPr="003F36F1">
                    <w:rPr>
                      <w:rFonts w:hint="eastAsia"/>
                    </w:rPr>
                    <w:t>类</w:t>
                  </w:r>
                  <w:r w:rsidR="00EB4641" w:rsidRPr="003F36F1">
                    <w:rPr>
                      <w:rFonts w:hint="eastAsia"/>
                    </w:rPr>
                    <w:t>别用水</w:t>
                  </w:r>
                </w:p>
              </w:tc>
              <w:tc>
                <w:tcPr>
                  <w:tcW w:w="1584" w:type="dxa"/>
                  <w:shd w:val="clear" w:color="auto" w:fill="auto"/>
                  <w:vAlign w:val="center"/>
                  <w:hideMark/>
                </w:tcPr>
                <w:p w:rsidR="00B53BCE" w:rsidRPr="003F36F1" w:rsidRDefault="00EB4641" w:rsidP="00F672B3">
                  <w:pPr>
                    <w:pStyle w:val="afff"/>
                    <w:framePr w:hSpace="180" w:wrap="around" w:vAnchor="text" w:hAnchor="text" w:xAlign="center" w:y="1"/>
                    <w:suppressOverlap/>
                  </w:pPr>
                  <w:r w:rsidRPr="003F36F1">
                    <w:rPr>
                      <w:rFonts w:hint="eastAsia"/>
                    </w:rPr>
                    <w:t>日用水量</w:t>
                  </w:r>
                </w:p>
                <w:p w:rsidR="00EB4641" w:rsidRPr="003F36F1" w:rsidRDefault="00EB4641" w:rsidP="00F672B3">
                  <w:pPr>
                    <w:pStyle w:val="afff"/>
                    <w:framePr w:hSpace="180" w:wrap="around" w:vAnchor="text" w:hAnchor="text" w:xAlign="center" w:y="1"/>
                    <w:suppressOverlap/>
                  </w:pPr>
                  <w:r w:rsidRPr="003F36F1">
                    <w:rPr>
                      <w:rFonts w:hint="eastAsia"/>
                    </w:rPr>
                    <w:t>（</w:t>
                  </w:r>
                  <w:r w:rsidRPr="003F36F1">
                    <w:t>m</w:t>
                  </w:r>
                  <w:r w:rsidRPr="003F36F1">
                    <w:rPr>
                      <w:vertAlign w:val="superscript"/>
                    </w:rPr>
                    <w:t>3</w:t>
                  </w:r>
                  <w:r w:rsidRPr="003F36F1">
                    <w:rPr>
                      <w:rFonts w:hint="eastAsia"/>
                    </w:rPr>
                    <w:t>）</w:t>
                  </w:r>
                </w:p>
              </w:tc>
              <w:tc>
                <w:tcPr>
                  <w:tcW w:w="1142"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年用水量（</w:t>
                  </w:r>
                  <w:r w:rsidRPr="003F36F1">
                    <w:t>m</w:t>
                  </w:r>
                  <w:r w:rsidRPr="003F36F1">
                    <w:rPr>
                      <w:vertAlign w:val="superscript"/>
                    </w:rPr>
                    <w:t>3</w:t>
                  </w:r>
                  <w:r w:rsidRPr="003F36F1">
                    <w:rPr>
                      <w:rFonts w:hint="eastAsia"/>
                    </w:rPr>
                    <w:t>）</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排放系数</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日排水量（</w:t>
                  </w:r>
                  <w:r w:rsidRPr="003F36F1">
                    <w:t>m</w:t>
                  </w:r>
                  <w:r w:rsidRPr="003F36F1">
                    <w:rPr>
                      <w:vertAlign w:val="superscript"/>
                    </w:rPr>
                    <w:t>3</w:t>
                  </w:r>
                  <w:r w:rsidRPr="003F36F1">
                    <w:rPr>
                      <w:rFonts w:hint="eastAsia"/>
                    </w:rPr>
                    <w:t>）</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年排水量（</w:t>
                  </w:r>
                  <w:r w:rsidRPr="003F36F1">
                    <w:t>m</w:t>
                  </w:r>
                  <w:r w:rsidRPr="003F36F1">
                    <w:rPr>
                      <w:vertAlign w:val="superscript"/>
                    </w:rPr>
                    <w:t>3</w:t>
                  </w:r>
                  <w:r w:rsidRPr="003F36F1">
                    <w:rPr>
                      <w:rFonts w:hint="eastAsia"/>
                    </w:rPr>
                    <w:t>）</w:t>
                  </w:r>
                </w:p>
              </w:tc>
            </w:tr>
            <w:tr w:rsidR="003F36F1" w:rsidRPr="003F36F1" w:rsidTr="00B53BCE">
              <w:trPr>
                <w:trHeight w:val="397"/>
              </w:trPr>
              <w:tc>
                <w:tcPr>
                  <w:tcW w:w="0" w:type="auto"/>
                  <w:gridSpan w:val="3"/>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生活用水</w:t>
                  </w:r>
                </w:p>
              </w:tc>
              <w:tc>
                <w:tcPr>
                  <w:tcW w:w="1584"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1.38</w:t>
                  </w:r>
                </w:p>
              </w:tc>
              <w:tc>
                <w:tcPr>
                  <w:tcW w:w="1142"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358.8</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90%</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1.242</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322.92</w:t>
                  </w:r>
                </w:p>
              </w:tc>
            </w:tr>
            <w:tr w:rsidR="003F36F1" w:rsidRPr="003F36F1" w:rsidTr="00B53BCE">
              <w:trPr>
                <w:trHeight w:val="397"/>
              </w:trPr>
              <w:tc>
                <w:tcPr>
                  <w:tcW w:w="0" w:type="auto"/>
                  <w:vMerge w:val="restart"/>
                  <w:shd w:val="clear" w:color="auto" w:fill="auto"/>
                  <w:vAlign w:val="center"/>
                  <w:hideMark/>
                </w:tcPr>
                <w:p w:rsidR="001E4C12" w:rsidRPr="003F36F1" w:rsidRDefault="00EB4641" w:rsidP="00F672B3">
                  <w:pPr>
                    <w:pStyle w:val="afff"/>
                    <w:framePr w:hSpace="180" w:wrap="around" w:vAnchor="text" w:hAnchor="text" w:xAlign="center" w:y="1"/>
                    <w:suppressOverlap/>
                  </w:pPr>
                  <w:r w:rsidRPr="003F36F1">
                    <w:rPr>
                      <w:rFonts w:hint="eastAsia"/>
                    </w:rPr>
                    <w:t>生</w:t>
                  </w:r>
                </w:p>
                <w:p w:rsidR="001E4C12" w:rsidRPr="003F36F1" w:rsidRDefault="00EB4641" w:rsidP="00F672B3">
                  <w:pPr>
                    <w:pStyle w:val="afff"/>
                    <w:framePr w:hSpace="180" w:wrap="around" w:vAnchor="text" w:hAnchor="text" w:xAlign="center" w:y="1"/>
                    <w:suppressOverlap/>
                  </w:pPr>
                  <w:r w:rsidRPr="003F36F1">
                    <w:rPr>
                      <w:rFonts w:hint="eastAsia"/>
                    </w:rPr>
                    <w:t>产</w:t>
                  </w:r>
                </w:p>
                <w:p w:rsidR="001E4C12" w:rsidRPr="003F36F1" w:rsidRDefault="00EB4641" w:rsidP="00F672B3">
                  <w:pPr>
                    <w:pStyle w:val="afff"/>
                    <w:framePr w:hSpace="180" w:wrap="around" w:vAnchor="text" w:hAnchor="text" w:xAlign="center" w:y="1"/>
                    <w:suppressOverlap/>
                  </w:pPr>
                  <w:r w:rsidRPr="003F36F1">
                    <w:rPr>
                      <w:rFonts w:hint="eastAsia"/>
                    </w:rPr>
                    <w:t>用</w:t>
                  </w:r>
                </w:p>
                <w:p w:rsidR="00EB4641" w:rsidRPr="003F36F1" w:rsidRDefault="00EB4641" w:rsidP="00F672B3">
                  <w:pPr>
                    <w:pStyle w:val="afff"/>
                    <w:framePr w:hSpace="180" w:wrap="around" w:vAnchor="text" w:hAnchor="text" w:xAlign="center" w:y="1"/>
                    <w:suppressOverlap/>
                  </w:pPr>
                  <w:r w:rsidRPr="003F36F1">
                    <w:rPr>
                      <w:rFonts w:hint="eastAsia"/>
                    </w:rPr>
                    <w:t>水</w:t>
                  </w:r>
                </w:p>
              </w:tc>
              <w:tc>
                <w:tcPr>
                  <w:tcW w:w="0" w:type="auto"/>
                  <w:gridSpan w:val="2"/>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产品用水</w:t>
                  </w:r>
                </w:p>
              </w:tc>
              <w:tc>
                <w:tcPr>
                  <w:tcW w:w="1584" w:type="dxa"/>
                  <w:shd w:val="clear" w:color="auto" w:fill="auto"/>
                  <w:vAlign w:val="center"/>
                  <w:hideMark/>
                </w:tcPr>
                <w:p w:rsidR="00EB4641" w:rsidRPr="003F36F1" w:rsidRDefault="00461D4A" w:rsidP="00F672B3">
                  <w:pPr>
                    <w:pStyle w:val="afff"/>
                    <w:framePr w:hSpace="180" w:wrap="around" w:vAnchor="text" w:hAnchor="text" w:xAlign="center" w:y="1"/>
                    <w:suppressOverlap/>
                  </w:pPr>
                  <w:r w:rsidRPr="003F36F1">
                    <w:rPr>
                      <w:rFonts w:hint="eastAsia"/>
                    </w:rPr>
                    <w:t>1.615</w:t>
                  </w:r>
                </w:p>
              </w:tc>
              <w:tc>
                <w:tcPr>
                  <w:tcW w:w="1142" w:type="dxa"/>
                  <w:shd w:val="clear" w:color="auto" w:fill="auto"/>
                  <w:vAlign w:val="center"/>
                  <w:hideMark/>
                </w:tcPr>
                <w:p w:rsidR="00EB4641" w:rsidRPr="003F36F1" w:rsidRDefault="00461D4A" w:rsidP="00F672B3">
                  <w:pPr>
                    <w:pStyle w:val="afff"/>
                    <w:framePr w:hSpace="180" w:wrap="around" w:vAnchor="text" w:hAnchor="text" w:xAlign="center" w:y="1"/>
                    <w:suppressOverlap/>
                  </w:pPr>
                  <w:r w:rsidRPr="003F36F1">
                    <w:rPr>
                      <w:rFonts w:hint="eastAsia"/>
                    </w:rPr>
                    <w:t>4</w:t>
                  </w:r>
                  <w:r w:rsidR="00EB4641" w:rsidRPr="003F36F1">
                    <w:t>20</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w:t>
                  </w:r>
                </w:p>
              </w:tc>
            </w:tr>
            <w:tr w:rsidR="003F36F1" w:rsidRPr="003F36F1" w:rsidTr="00B53BCE">
              <w:trPr>
                <w:trHeight w:val="397"/>
              </w:trPr>
              <w:tc>
                <w:tcPr>
                  <w:tcW w:w="0" w:type="auto"/>
                  <w:vMerge/>
                  <w:vAlign w:val="center"/>
                  <w:hideMark/>
                </w:tcPr>
                <w:p w:rsidR="00EB4641" w:rsidRPr="003F36F1" w:rsidRDefault="00EB4641" w:rsidP="00F672B3">
                  <w:pPr>
                    <w:pStyle w:val="afff"/>
                    <w:framePr w:hSpace="180" w:wrap="around" w:vAnchor="text" w:hAnchor="text" w:xAlign="center" w:y="1"/>
                    <w:suppressOverlap/>
                  </w:pPr>
                </w:p>
              </w:tc>
              <w:tc>
                <w:tcPr>
                  <w:tcW w:w="0" w:type="auto"/>
                  <w:vMerge w:val="restart"/>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杀菌釜用水</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日常补水</w:t>
                  </w:r>
                </w:p>
              </w:tc>
              <w:tc>
                <w:tcPr>
                  <w:tcW w:w="1584"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1.2</w:t>
                  </w:r>
                </w:p>
              </w:tc>
              <w:tc>
                <w:tcPr>
                  <w:tcW w:w="1142"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312</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w:t>
                  </w:r>
                </w:p>
              </w:tc>
            </w:tr>
            <w:tr w:rsidR="003F36F1" w:rsidRPr="003F36F1" w:rsidTr="00B53BCE">
              <w:trPr>
                <w:trHeight w:val="397"/>
              </w:trPr>
              <w:tc>
                <w:tcPr>
                  <w:tcW w:w="0" w:type="auto"/>
                  <w:vMerge/>
                  <w:vAlign w:val="center"/>
                  <w:hideMark/>
                </w:tcPr>
                <w:p w:rsidR="00EB4641" w:rsidRPr="003F36F1" w:rsidRDefault="00EB4641" w:rsidP="00F672B3">
                  <w:pPr>
                    <w:pStyle w:val="afff"/>
                    <w:framePr w:hSpace="180" w:wrap="around" w:vAnchor="text" w:hAnchor="text" w:xAlign="center" w:y="1"/>
                    <w:suppressOverlap/>
                  </w:pPr>
                </w:p>
              </w:tc>
              <w:tc>
                <w:tcPr>
                  <w:tcW w:w="0" w:type="auto"/>
                  <w:vMerge/>
                  <w:vAlign w:val="center"/>
                  <w:hideMark/>
                </w:tcPr>
                <w:p w:rsidR="00EB4641" w:rsidRPr="003F36F1" w:rsidRDefault="00EB4641" w:rsidP="00F672B3">
                  <w:pPr>
                    <w:pStyle w:val="afff"/>
                    <w:framePr w:hSpace="180" w:wrap="around" w:vAnchor="text" w:hAnchor="text" w:xAlign="center" w:y="1"/>
                    <w:suppressOverlap/>
                  </w:pPr>
                </w:p>
              </w:tc>
              <w:tc>
                <w:tcPr>
                  <w:tcW w:w="0" w:type="auto"/>
                  <w:shd w:val="clear" w:color="auto" w:fill="auto"/>
                  <w:noWrap/>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冷却用水</w:t>
                  </w:r>
                </w:p>
              </w:tc>
              <w:tc>
                <w:tcPr>
                  <w:tcW w:w="1584"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15</w:t>
                  </w:r>
                </w:p>
              </w:tc>
              <w:tc>
                <w:tcPr>
                  <w:tcW w:w="1142"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3900</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90%</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13.5</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3510</w:t>
                  </w:r>
                </w:p>
              </w:tc>
            </w:tr>
            <w:tr w:rsidR="003F36F1" w:rsidRPr="003F36F1" w:rsidTr="00B53BCE">
              <w:trPr>
                <w:trHeight w:val="397"/>
              </w:trPr>
              <w:tc>
                <w:tcPr>
                  <w:tcW w:w="0" w:type="auto"/>
                  <w:vMerge/>
                  <w:vAlign w:val="center"/>
                  <w:hideMark/>
                </w:tcPr>
                <w:p w:rsidR="00EB4641" w:rsidRPr="003F36F1" w:rsidRDefault="00EB4641" w:rsidP="00F672B3">
                  <w:pPr>
                    <w:pStyle w:val="afff"/>
                    <w:framePr w:hSpace="180" w:wrap="around" w:vAnchor="text" w:hAnchor="text" w:xAlign="center" w:y="1"/>
                    <w:suppressOverlap/>
                  </w:pPr>
                </w:p>
              </w:tc>
              <w:tc>
                <w:tcPr>
                  <w:tcW w:w="0" w:type="auto"/>
                  <w:gridSpan w:val="2"/>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设备清洗用水</w:t>
                  </w:r>
                </w:p>
              </w:tc>
              <w:tc>
                <w:tcPr>
                  <w:tcW w:w="1584"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4</w:t>
                  </w:r>
                </w:p>
              </w:tc>
              <w:tc>
                <w:tcPr>
                  <w:tcW w:w="1142"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1040</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90%</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3.6</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936</w:t>
                  </w:r>
                </w:p>
              </w:tc>
            </w:tr>
            <w:tr w:rsidR="003F36F1" w:rsidRPr="003F36F1" w:rsidTr="00B53BCE">
              <w:trPr>
                <w:trHeight w:val="397"/>
              </w:trPr>
              <w:tc>
                <w:tcPr>
                  <w:tcW w:w="0" w:type="auto"/>
                  <w:vMerge/>
                  <w:vAlign w:val="center"/>
                  <w:hideMark/>
                </w:tcPr>
                <w:p w:rsidR="00EB4641" w:rsidRPr="003F36F1" w:rsidRDefault="00EB4641" w:rsidP="00F672B3">
                  <w:pPr>
                    <w:pStyle w:val="afff"/>
                    <w:framePr w:hSpace="180" w:wrap="around" w:vAnchor="text" w:hAnchor="text" w:xAlign="center" w:y="1"/>
                    <w:suppressOverlap/>
                  </w:pPr>
                </w:p>
              </w:tc>
              <w:tc>
                <w:tcPr>
                  <w:tcW w:w="0" w:type="auto"/>
                  <w:vMerge w:val="restart"/>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锅炉用水</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日常补水</w:t>
                  </w:r>
                </w:p>
              </w:tc>
              <w:tc>
                <w:tcPr>
                  <w:tcW w:w="1584"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3.2</w:t>
                  </w:r>
                </w:p>
              </w:tc>
              <w:tc>
                <w:tcPr>
                  <w:tcW w:w="1142"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832</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w:t>
                  </w:r>
                </w:p>
              </w:tc>
            </w:tr>
            <w:tr w:rsidR="003F36F1" w:rsidRPr="003F36F1" w:rsidTr="00B53BCE">
              <w:trPr>
                <w:trHeight w:val="397"/>
              </w:trPr>
              <w:tc>
                <w:tcPr>
                  <w:tcW w:w="0" w:type="auto"/>
                  <w:vMerge/>
                  <w:vAlign w:val="center"/>
                  <w:hideMark/>
                </w:tcPr>
                <w:p w:rsidR="001E4C12" w:rsidRPr="003F36F1" w:rsidRDefault="001E4C12" w:rsidP="00F672B3">
                  <w:pPr>
                    <w:pStyle w:val="afff"/>
                    <w:framePr w:hSpace="180" w:wrap="around" w:vAnchor="text" w:hAnchor="text" w:xAlign="center" w:y="1"/>
                    <w:suppressOverlap/>
                  </w:pPr>
                </w:p>
              </w:tc>
              <w:tc>
                <w:tcPr>
                  <w:tcW w:w="0" w:type="auto"/>
                  <w:vMerge/>
                  <w:vAlign w:val="center"/>
                  <w:hideMark/>
                </w:tcPr>
                <w:p w:rsidR="001E4C12" w:rsidRPr="003F36F1" w:rsidRDefault="001E4C12" w:rsidP="00F672B3">
                  <w:pPr>
                    <w:pStyle w:val="afff"/>
                    <w:framePr w:hSpace="180" w:wrap="around" w:vAnchor="text" w:hAnchor="text" w:xAlign="center" w:y="1"/>
                    <w:suppressOverlap/>
                  </w:pPr>
                </w:p>
              </w:tc>
              <w:tc>
                <w:tcPr>
                  <w:tcW w:w="0" w:type="auto"/>
                  <w:shd w:val="clear" w:color="auto" w:fill="auto"/>
                  <w:vAlign w:val="center"/>
                  <w:hideMark/>
                </w:tcPr>
                <w:p w:rsidR="001E4C12" w:rsidRPr="003F36F1" w:rsidRDefault="001E4C12" w:rsidP="00F672B3">
                  <w:pPr>
                    <w:pStyle w:val="afff"/>
                    <w:framePr w:hSpace="180" w:wrap="around" w:vAnchor="text" w:hAnchor="text" w:xAlign="center" w:y="1"/>
                    <w:suppressOverlap/>
                  </w:pPr>
                  <w:r w:rsidRPr="003F36F1">
                    <w:rPr>
                      <w:rFonts w:hint="eastAsia"/>
                    </w:rPr>
                    <w:t>锅炉排水</w:t>
                  </w:r>
                </w:p>
              </w:tc>
              <w:tc>
                <w:tcPr>
                  <w:tcW w:w="1584" w:type="dxa"/>
                  <w:shd w:val="clear" w:color="auto" w:fill="auto"/>
                  <w:vAlign w:val="center"/>
                  <w:hideMark/>
                </w:tcPr>
                <w:p w:rsidR="001E4C12" w:rsidRPr="003F36F1" w:rsidRDefault="001E4C12" w:rsidP="00F672B3">
                  <w:pPr>
                    <w:pStyle w:val="afff"/>
                    <w:framePr w:hSpace="180" w:wrap="around" w:vAnchor="text" w:hAnchor="text" w:xAlign="center" w:y="1"/>
                    <w:suppressOverlap/>
                  </w:pPr>
                  <w:r w:rsidRPr="003F36F1">
                    <w:t>4.5</w:t>
                  </w:r>
                </w:p>
              </w:tc>
              <w:tc>
                <w:tcPr>
                  <w:tcW w:w="1142" w:type="dxa"/>
                  <w:shd w:val="clear" w:color="auto" w:fill="auto"/>
                  <w:vAlign w:val="center"/>
                  <w:hideMark/>
                </w:tcPr>
                <w:p w:rsidR="001E4C12" w:rsidRPr="003F36F1" w:rsidRDefault="001E4C12" w:rsidP="00F672B3">
                  <w:pPr>
                    <w:pStyle w:val="afff"/>
                    <w:framePr w:hSpace="180" w:wrap="around" w:vAnchor="text" w:hAnchor="text" w:xAlign="center" w:y="1"/>
                    <w:suppressOverlap/>
                  </w:pPr>
                  <w:r w:rsidRPr="003F36F1">
                    <w:t>117</w:t>
                  </w:r>
                </w:p>
              </w:tc>
              <w:tc>
                <w:tcPr>
                  <w:tcW w:w="0" w:type="auto"/>
                  <w:shd w:val="clear" w:color="auto" w:fill="auto"/>
                  <w:vAlign w:val="center"/>
                  <w:hideMark/>
                </w:tcPr>
                <w:p w:rsidR="001E4C12" w:rsidRPr="003F36F1" w:rsidRDefault="00302076" w:rsidP="00F672B3">
                  <w:pPr>
                    <w:pStyle w:val="afff"/>
                    <w:framePr w:hSpace="180" w:wrap="around" w:vAnchor="text" w:hAnchor="text" w:xAlign="center" w:y="1"/>
                    <w:suppressOverlap/>
                  </w:pPr>
                  <w:r w:rsidRPr="003F36F1">
                    <w:rPr>
                      <w:rFonts w:hint="eastAsia"/>
                    </w:rPr>
                    <w:t>100%</w:t>
                  </w:r>
                </w:p>
              </w:tc>
              <w:tc>
                <w:tcPr>
                  <w:tcW w:w="0" w:type="auto"/>
                  <w:shd w:val="clear" w:color="auto" w:fill="auto"/>
                  <w:vAlign w:val="center"/>
                  <w:hideMark/>
                </w:tcPr>
                <w:p w:rsidR="001E4C12" w:rsidRPr="003F36F1" w:rsidRDefault="001E4C12" w:rsidP="00F672B3">
                  <w:pPr>
                    <w:pStyle w:val="afff"/>
                    <w:framePr w:hSpace="180" w:wrap="around" w:vAnchor="text" w:hAnchor="text" w:xAlign="center" w:y="1"/>
                    <w:suppressOverlap/>
                  </w:pPr>
                  <w:r w:rsidRPr="003F36F1">
                    <w:t>4.5</w:t>
                  </w:r>
                </w:p>
              </w:tc>
              <w:tc>
                <w:tcPr>
                  <w:tcW w:w="0" w:type="auto"/>
                  <w:shd w:val="clear" w:color="auto" w:fill="auto"/>
                  <w:vAlign w:val="center"/>
                  <w:hideMark/>
                </w:tcPr>
                <w:p w:rsidR="001E4C12" w:rsidRPr="003F36F1" w:rsidRDefault="001E4C12" w:rsidP="00F672B3">
                  <w:pPr>
                    <w:pStyle w:val="afff"/>
                    <w:framePr w:hSpace="180" w:wrap="around" w:vAnchor="text" w:hAnchor="text" w:xAlign="center" w:y="1"/>
                    <w:suppressOverlap/>
                  </w:pPr>
                  <w:r w:rsidRPr="003F36F1">
                    <w:t>117</w:t>
                  </w:r>
                </w:p>
              </w:tc>
            </w:tr>
            <w:tr w:rsidR="003F36F1" w:rsidRPr="003F36F1" w:rsidTr="00B53BCE">
              <w:trPr>
                <w:trHeight w:val="397"/>
              </w:trPr>
              <w:tc>
                <w:tcPr>
                  <w:tcW w:w="0" w:type="auto"/>
                  <w:vMerge/>
                  <w:vAlign w:val="center"/>
                  <w:hideMark/>
                </w:tcPr>
                <w:p w:rsidR="00EB4641" w:rsidRPr="003F36F1" w:rsidRDefault="00EB4641" w:rsidP="00F672B3">
                  <w:pPr>
                    <w:pStyle w:val="afff"/>
                    <w:framePr w:hSpace="180" w:wrap="around" w:vAnchor="text" w:hAnchor="text" w:xAlign="center" w:y="1"/>
                    <w:suppressOverlap/>
                  </w:pPr>
                </w:p>
              </w:tc>
              <w:tc>
                <w:tcPr>
                  <w:tcW w:w="0" w:type="auto"/>
                  <w:gridSpan w:val="2"/>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离子交换树脂反冲洗用水</w:t>
                  </w:r>
                </w:p>
              </w:tc>
              <w:tc>
                <w:tcPr>
                  <w:tcW w:w="1584"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w:t>
                  </w:r>
                </w:p>
              </w:tc>
              <w:tc>
                <w:tcPr>
                  <w:tcW w:w="1142"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36</w:t>
                  </w:r>
                </w:p>
              </w:tc>
              <w:tc>
                <w:tcPr>
                  <w:tcW w:w="0" w:type="auto"/>
                  <w:shd w:val="clear" w:color="auto" w:fill="auto"/>
                  <w:vAlign w:val="center"/>
                  <w:hideMark/>
                </w:tcPr>
                <w:p w:rsidR="00EB4641" w:rsidRPr="003F36F1" w:rsidRDefault="00302076" w:rsidP="00F672B3">
                  <w:pPr>
                    <w:pStyle w:val="afff"/>
                    <w:framePr w:hSpace="180" w:wrap="around" w:vAnchor="text" w:hAnchor="text" w:xAlign="center" w:y="1"/>
                    <w:suppressOverlap/>
                  </w:pPr>
                  <w:r w:rsidRPr="003F36F1">
                    <w:rPr>
                      <w:rFonts w:hint="eastAsia"/>
                    </w:rPr>
                    <w:t>100%</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36</w:t>
                  </w:r>
                </w:p>
              </w:tc>
            </w:tr>
            <w:tr w:rsidR="003F36F1" w:rsidRPr="003F36F1" w:rsidTr="00B53BCE">
              <w:trPr>
                <w:trHeight w:val="397"/>
              </w:trPr>
              <w:tc>
                <w:tcPr>
                  <w:tcW w:w="0" w:type="auto"/>
                  <w:gridSpan w:val="3"/>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rPr>
                      <w:rFonts w:hint="eastAsia"/>
                    </w:rPr>
                    <w:t>总计</w:t>
                  </w:r>
                </w:p>
              </w:tc>
              <w:tc>
                <w:tcPr>
                  <w:tcW w:w="1584"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3</w:t>
                  </w:r>
                  <w:r w:rsidR="00461D4A" w:rsidRPr="003F36F1">
                    <w:rPr>
                      <w:rFonts w:hint="eastAsia"/>
                    </w:rPr>
                    <w:t>3.895</w:t>
                  </w:r>
                </w:p>
              </w:tc>
              <w:tc>
                <w:tcPr>
                  <w:tcW w:w="1142" w:type="dxa"/>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7</w:t>
                  </w:r>
                  <w:r w:rsidR="00461D4A" w:rsidRPr="003F36F1">
                    <w:rPr>
                      <w:rFonts w:hint="eastAsia"/>
                    </w:rPr>
                    <w:t>0</w:t>
                  </w:r>
                  <w:r w:rsidRPr="003F36F1">
                    <w:t>15.8</w:t>
                  </w:r>
                </w:p>
              </w:tc>
              <w:tc>
                <w:tcPr>
                  <w:tcW w:w="0" w:type="auto"/>
                  <w:shd w:val="clear" w:color="auto" w:fill="auto"/>
                  <w:vAlign w:val="center"/>
                  <w:hideMark/>
                </w:tcPr>
                <w:p w:rsidR="00EB4641" w:rsidRPr="003F36F1" w:rsidRDefault="00302076" w:rsidP="00F672B3">
                  <w:pPr>
                    <w:pStyle w:val="afff"/>
                    <w:framePr w:hSpace="180" w:wrap="around" w:vAnchor="text" w:hAnchor="text" w:xAlign="center" w:y="1"/>
                    <w:suppressOverlap/>
                  </w:pPr>
                  <w:r w:rsidRPr="003F36F1">
                    <w:rPr>
                      <w:rFonts w:hint="eastAsia"/>
                    </w:rPr>
                    <w:t>/</w:t>
                  </w:r>
                </w:p>
              </w:tc>
              <w:tc>
                <w:tcPr>
                  <w:tcW w:w="0" w:type="auto"/>
                  <w:shd w:val="clear" w:color="auto" w:fill="auto"/>
                  <w:vAlign w:val="center"/>
                  <w:hideMark/>
                </w:tcPr>
                <w:p w:rsidR="00EB4641" w:rsidRPr="003F36F1" w:rsidRDefault="00EB4641" w:rsidP="00F672B3">
                  <w:pPr>
                    <w:pStyle w:val="afff"/>
                    <w:framePr w:hSpace="180" w:wrap="around" w:vAnchor="text" w:hAnchor="text" w:xAlign="center" w:y="1"/>
                    <w:suppressOverlap/>
                  </w:pPr>
                  <w:r w:rsidRPr="003F36F1">
                    <w:t>25.842</w:t>
                  </w:r>
                </w:p>
              </w:tc>
              <w:tc>
                <w:tcPr>
                  <w:tcW w:w="0" w:type="auto"/>
                  <w:shd w:val="clear" w:color="auto" w:fill="auto"/>
                  <w:vAlign w:val="center"/>
                  <w:hideMark/>
                </w:tcPr>
                <w:p w:rsidR="00EB4641" w:rsidRPr="003F36F1" w:rsidRDefault="001E4C12" w:rsidP="00F672B3">
                  <w:pPr>
                    <w:pStyle w:val="afff"/>
                    <w:framePr w:hSpace="180" w:wrap="around" w:vAnchor="text" w:hAnchor="text" w:xAlign="center" w:y="1"/>
                    <w:suppressOverlap/>
                  </w:pPr>
                  <w:r w:rsidRPr="003F36F1">
                    <w:t>4921.92</w:t>
                  </w:r>
                </w:p>
              </w:tc>
            </w:tr>
          </w:tbl>
          <w:p w:rsidR="00640C09" w:rsidRPr="003F36F1" w:rsidRDefault="00461D4A" w:rsidP="00640C09">
            <w:pPr>
              <w:spacing w:line="360" w:lineRule="auto"/>
              <w:ind w:firstLineChars="0" w:firstLine="0"/>
              <w:rPr>
                <w:b/>
                <w:szCs w:val="21"/>
              </w:rPr>
            </w:pPr>
            <w:r w:rsidRPr="003F36F1">
              <w:object w:dxaOrig="10345" w:dyaOrig="6458">
                <v:shape id="_x0000_i1026" type="#_x0000_t75" style="width:390pt;height:243pt" o:ole="">
                  <v:imagedata r:id="rId15" o:title=""/>
                </v:shape>
                <o:OLEObject Type="Embed" ProgID="Visio.Drawing.11" ShapeID="_x0000_i1026" DrawAspect="Content" ObjectID="_1777461520" r:id="rId16"/>
              </w:object>
            </w:r>
          </w:p>
          <w:p w:rsidR="005725E0" w:rsidRPr="003F36F1" w:rsidRDefault="00F63113" w:rsidP="00424B6C">
            <w:pPr>
              <w:spacing w:line="360" w:lineRule="auto"/>
              <w:ind w:firstLine="422"/>
              <w:jc w:val="center"/>
              <w:rPr>
                <w:b/>
                <w:szCs w:val="21"/>
              </w:rPr>
            </w:pPr>
            <w:r w:rsidRPr="003F36F1">
              <w:rPr>
                <w:b/>
                <w:szCs w:val="21"/>
              </w:rPr>
              <w:t>图</w:t>
            </w:r>
            <w:r w:rsidR="00D55D0D" w:rsidRPr="003F36F1">
              <w:rPr>
                <w:b/>
                <w:szCs w:val="21"/>
              </w:rPr>
              <w:fldChar w:fldCharType="begin"/>
            </w:r>
            <w:r w:rsidRPr="003F36F1">
              <w:rPr>
                <w:b/>
                <w:szCs w:val="21"/>
              </w:rPr>
              <w:instrText xml:space="preserve"> SEQ </w:instrText>
            </w:r>
            <w:r w:rsidRPr="003F36F1">
              <w:rPr>
                <w:b/>
                <w:szCs w:val="21"/>
              </w:rPr>
              <w:instrText>图</w:instrText>
            </w:r>
            <w:r w:rsidRPr="003F36F1">
              <w:rPr>
                <w:b/>
                <w:szCs w:val="21"/>
              </w:rPr>
              <w:instrText xml:space="preserve">5- \* ARABIC </w:instrText>
            </w:r>
            <w:r w:rsidR="00D55D0D" w:rsidRPr="003F36F1">
              <w:rPr>
                <w:b/>
                <w:szCs w:val="21"/>
              </w:rPr>
              <w:fldChar w:fldCharType="separate"/>
            </w:r>
            <w:r w:rsidR="00F91FC0" w:rsidRPr="003F36F1">
              <w:rPr>
                <w:b/>
                <w:noProof/>
                <w:szCs w:val="21"/>
              </w:rPr>
              <w:t>2</w:t>
            </w:r>
            <w:r w:rsidR="00D55D0D" w:rsidRPr="003F36F1">
              <w:rPr>
                <w:b/>
                <w:szCs w:val="21"/>
              </w:rPr>
              <w:fldChar w:fldCharType="end"/>
            </w:r>
            <w:r w:rsidR="00D00EC6" w:rsidRPr="003F36F1">
              <w:rPr>
                <w:rFonts w:hint="eastAsia"/>
                <w:b/>
                <w:szCs w:val="21"/>
              </w:rPr>
              <w:t xml:space="preserve">  </w:t>
            </w:r>
            <w:r w:rsidR="005725E0" w:rsidRPr="003F36F1">
              <w:rPr>
                <w:b/>
                <w:szCs w:val="21"/>
              </w:rPr>
              <w:t>本项目水平衡图（</w:t>
            </w:r>
            <w:r w:rsidR="005725E0" w:rsidRPr="003F36F1">
              <w:rPr>
                <w:b/>
                <w:szCs w:val="21"/>
              </w:rPr>
              <w:t>m</w:t>
            </w:r>
            <w:r w:rsidR="005725E0" w:rsidRPr="003F36F1">
              <w:rPr>
                <w:b/>
                <w:szCs w:val="21"/>
                <w:vertAlign w:val="superscript"/>
              </w:rPr>
              <w:t>3</w:t>
            </w:r>
            <w:r w:rsidR="005725E0" w:rsidRPr="003F36F1">
              <w:rPr>
                <w:b/>
                <w:szCs w:val="21"/>
              </w:rPr>
              <w:t>/d</w:t>
            </w:r>
            <w:r w:rsidR="005725E0" w:rsidRPr="003F36F1">
              <w:rPr>
                <w:b/>
                <w:szCs w:val="21"/>
              </w:rPr>
              <w:t>）</w:t>
            </w:r>
          </w:p>
          <w:p w:rsidR="00803F25" w:rsidRPr="003F36F1" w:rsidRDefault="00424B6C" w:rsidP="00815D57">
            <w:pPr>
              <w:spacing w:line="360" w:lineRule="auto"/>
              <w:ind w:firstLineChars="0" w:firstLine="0"/>
            </w:pPr>
            <w:r w:rsidRPr="003F36F1">
              <w:object w:dxaOrig="10345" w:dyaOrig="6486">
                <v:shape id="_x0000_i1027" type="#_x0000_t75" style="width:419.25pt;height:264pt" o:ole="">
                  <v:imagedata r:id="rId17" o:title=""/>
                </v:shape>
                <o:OLEObject Type="Embed" ProgID="Visio.Drawing.11" ShapeID="_x0000_i1027" DrawAspect="Content" ObjectID="_1777461521" r:id="rId18"/>
              </w:object>
            </w:r>
          </w:p>
          <w:p w:rsidR="005725E0" w:rsidRPr="003F36F1" w:rsidRDefault="00F63113" w:rsidP="00815D57">
            <w:pPr>
              <w:spacing w:line="360" w:lineRule="auto"/>
              <w:ind w:firstLineChars="0" w:firstLine="0"/>
              <w:jc w:val="center"/>
              <w:rPr>
                <w:b/>
              </w:rPr>
            </w:pPr>
            <w:r w:rsidRPr="003F36F1">
              <w:rPr>
                <w:b/>
                <w:szCs w:val="21"/>
              </w:rPr>
              <w:t>图</w:t>
            </w:r>
            <w:r w:rsidR="00D55D0D" w:rsidRPr="003F36F1">
              <w:rPr>
                <w:b/>
                <w:szCs w:val="21"/>
              </w:rPr>
              <w:fldChar w:fldCharType="begin"/>
            </w:r>
            <w:r w:rsidRPr="003F36F1">
              <w:rPr>
                <w:b/>
                <w:szCs w:val="21"/>
              </w:rPr>
              <w:instrText xml:space="preserve"> SEQ </w:instrText>
            </w:r>
            <w:r w:rsidRPr="003F36F1">
              <w:rPr>
                <w:b/>
                <w:szCs w:val="21"/>
              </w:rPr>
              <w:instrText>图</w:instrText>
            </w:r>
            <w:r w:rsidRPr="003F36F1">
              <w:rPr>
                <w:b/>
                <w:szCs w:val="21"/>
              </w:rPr>
              <w:instrText xml:space="preserve">5- \* ARABIC </w:instrText>
            </w:r>
            <w:r w:rsidR="00D55D0D" w:rsidRPr="003F36F1">
              <w:rPr>
                <w:b/>
                <w:szCs w:val="21"/>
              </w:rPr>
              <w:fldChar w:fldCharType="separate"/>
            </w:r>
            <w:r w:rsidR="00F91FC0" w:rsidRPr="003F36F1">
              <w:rPr>
                <w:b/>
                <w:noProof/>
                <w:szCs w:val="21"/>
              </w:rPr>
              <w:t>3</w:t>
            </w:r>
            <w:r w:rsidR="00D55D0D" w:rsidRPr="003F36F1">
              <w:rPr>
                <w:b/>
                <w:szCs w:val="21"/>
              </w:rPr>
              <w:fldChar w:fldCharType="end"/>
            </w:r>
            <w:r w:rsidR="00D00EC6" w:rsidRPr="003F36F1">
              <w:rPr>
                <w:rFonts w:hint="eastAsia"/>
                <w:b/>
                <w:szCs w:val="21"/>
              </w:rPr>
              <w:t xml:space="preserve">  </w:t>
            </w:r>
            <w:r w:rsidR="005725E0" w:rsidRPr="003F36F1">
              <w:rPr>
                <w:b/>
              </w:rPr>
              <w:t>建成后全厂水平衡图（</w:t>
            </w:r>
            <w:r w:rsidR="005725E0" w:rsidRPr="003F36F1">
              <w:rPr>
                <w:b/>
              </w:rPr>
              <w:t>m</w:t>
            </w:r>
            <w:r w:rsidR="005725E0" w:rsidRPr="003F36F1">
              <w:rPr>
                <w:b/>
                <w:vertAlign w:val="superscript"/>
              </w:rPr>
              <w:t>3</w:t>
            </w:r>
            <w:r w:rsidR="005725E0" w:rsidRPr="003F36F1">
              <w:rPr>
                <w:b/>
              </w:rPr>
              <w:t>/d</w:t>
            </w:r>
            <w:r w:rsidR="005725E0" w:rsidRPr="003F36F1">
              <w:rPr>
                <w:b/>
              </w:rPr>
              <w:t>）</w:t>
            </w:r>
          </w:p>
          <w:p w:rsidR="003F4BE3" w:rsidRPr="003F36F1" w:rsidRDefault="00C80611" w:rsidP="00985116">
            <w:pPr>
              <w:spacing w:line="360" w:lineRule="auto"/>
              <w:ind w:firstLine="480"/>
              <w:rPr>
                <w:sz w:val="24"/>
              </w:rPr>
            </w:pPr>
            <w:r w:rsidRPr="003F36F1">
              <w:rPr>
                <w:sz w:val="24"/>
              </w:rPr>
              <w:t>2.6.3</w:t>
            </w:r>
            <w:r w:rsidRPr="003F36F1">
              <w:rPr>
                <w:sz w:val="24"/>
              </w:rPr>
              <w:t>采暖与制冷</w:t>
            </w:r>
          </w:p>
          <w:p w:rsidR="003F4BE3" w:rsidRPr="003F36F1" w:rsidRDefault="00C80611" w:rsidP="00642857">
            <w:pPr>
              <w:spacing w:line="360" w:lineRule="auto"/>
              <w:ind w:firstLine="480"/>
              <w:rPr>
                <w:sz w:val="24"/>
              </w:rPr>
            </w:pPr>
            <w:r w:rsidRPr="003F36F1">
              <w:rPr>
                <w:sz w:val="24"/>
              </w:rPr>
              <w:t>本项目车间不采暖不制冷，办公区夏季制冷</w:t>
            </w:r>
            <w:r w:rsidR="00A118D4" w:rsidRPr="003F36F1">
              <w:rPr>
                <w:sz w:val="24"/>
              </w:rPr>
              <w:t>冬季采暖</w:t>
            </w:r>
            <w:r w:rsidR="00A118D4" w:rsidRPr="003F36F1">
              <w:rPr>
                <w:rFonts w:hint="eastAsia"/>
                <w:sz w:val="24"/>
              </w:rPr>
              <w:t>均</w:t>
            </w:r>
            <w:r w:rsidRPr="003F36F1">
              <w:rPr>
                <w:sz w:val="24"/>
              </w:rPr>
              <w:t>使用空调。</w:t>
            </w:r>
          </w:p>
          <w:p w:rsidR="0067494D" w:rsidRPr="003F36F1" w:rsidRDefault="0067494D" w:rsidP="00642857">
            <w:pPr>
              <w:spacing w:line="360" w:lineRule="auto"/>
              <w:ind w:firstLine="480"/>
              <w:rPr>
                <w:sz w:val="24"/>
              </w:rPr>
            </w:pPr>
            <w:r w:rsidRPr="003F36F1">
              <w:rPr>
                <w:rFonts w:hint="eastAsia"/>
                <w:sz w:val="24"/>
              </w:rPr>
              <w:t>本项目新增一处保鲜库，保鲜库制冷使用</w:t>
            </w:r>
            <w:r w:rsidRPr="003F36F1">
              <w:rPr>
                <w:rFonts w:hint="eastAsia"/>
                <w:sz w:val="24"/>
              </w:rPr>
              <w:t>R404A</w:t>
            </w:r>
            <w:r w:rsidRPr="003F36F1">
              <w:rPr>
                <w:rFonts w:hint="eastAsia"/>
                <w:sz w:val="24"/>
              </w:rPr>
              <w:t>。</w:t>
            </w:r>
            <w:r w:rsidRPr="003F36F1">
              <w:rPr>
                <w:rFonts w:hint="eastAsia"/>
                <w:sz w:val="24"/>
              </w:rPr>
              <w:t>R404A</w:t>
            </w:r>
            <w:r w:rsidRPr="003F36F1">
              <w:rPr>
                <w:rFonts w:hint="eastAsia"/>
                <w:sz w:val="24"/>
              </w:rPr>
              <w:t>制冷剂属于</w:t>
            </w:r>
            <w:r w:rsidRPr="003F36F1">
              <w:rPr>
                <w:rFonts w:hint="eastAsia"/>
                <w:sz w:val="24"/>
              </w:rPr>
              <w:t>HFC</w:t>
            </w:r>
            <w:r w:rsidRPr="003F36F1">
              <w:rPr>
                <w:rFonts w:hint="eastAsia"/>
                <w:sz w:val="24"/>
              </w:rPr>
              <w:t>型共沸环保制冷剂，不含破坏臭氧层的</w:t>
            </w:r>
            <w:r w:rsidRPr="003F36F1">
              <w:rPr>
                <w:rFonts w:hint="eastAsia"/>
                <w:sz w:val="24"/>
              </w:rPr>
              <w:t>CFC</w:t>
            </w:r>
            <w:r w:rsidRPr="003F36F1">
              <w:rPr>
                <w:rFonts w:hint="eastAsia"/>
                <w:sz w:val="24"/>
              </w:rPr>
              <w:t>、</w:t>
            </w:r>
            <w:r w:rsidRPr="003F36F1">
              <w:rPr>
                <w:rFonts w:hint="eastAsia"/>
                <w:sz w:val="24"/>
              </w:rPr>
              <w:t>HCFC</w:t>
            </w:r>
            <w:r w:rsidRPr="003F36F1">
              <w:rPr>
                <w:rFonts w:hint="eastAsia"/>
                <w:sz w:val="24"/>
              </w:rPr>
              <w:t>，对臭氧层无害，是目前世界绝大多数国家认可并推荐的标准制冷剂，符合美国环保组织</w:t>
            </w:r>
            <w:r w:rsidRPr="003F36F1">
              <w:rPr>
                <w:rFonts w:hint="eastAsia"/>
                <w:sz w:val="24"/>
              </w:rPr>
              <w:t>EPA</w:t>
            </w:r>
            <w:r w:rsidRPr="003F36F1">
              <w:rPr>
                <w:rFonts w:hint="eastAsia"/>
                <w:sz w:val="24"/>
              </w:rPr>
              <w:t>、</w:t>
            </w:r>
            <w:r w:rsidRPr="003F36F1">
              <w:rPr>
                <w:rFonts w:hint="eastAsia"/>
                <w:sz w:val="24"/>
              </w:rPr>
              <w:t>SNAP</w:t>
            </w:r>
            <w:r w:rsidRPr="003F36F1">
              <w:rPr>
                <w:rFonts w:hint="eastAsia"/>
                <w:sz w:val="24"/>
              </w:rPr>
              <w:t>和</w:t>
            </w:r>
            <w:r w:rsidRPr="003F36F1">
              <w:rPr>
                <w:rFonts w:hint="eastAsia"/>
                <w:sz w:val="24"/>
              </w:rPr>
              <w:t>UL</w:t>
            </w:r>
            <w:r w:rsidRPr="003F36F1">
              <w:rPr>
                <w:rFonts w:hint="eastAsia"/>
                <w:sz w:val="24"/>
              </w:rPr>
              <w:t>的标准，适用于中低温新型商用制冷设备、交通制冷设备或更新设备。同时，</w:t>
            </w:r>
            <w:r w:rsidRPr="003F36F1">
              <w:rPr>
                <w:rFonts w:hint="eastAsia"/>
                <w:sz w:val="24"/>
              </w:rPr>
              <w:t>R404A</w:t>
            </w:r>
            <w:r w:rsidRPr="003F36F1">
              <w:rPr>
                <w:rFonts w:hint="eastAsia"/>
                <w:sz w:val="24"/>
              </w:rPr>
              <w:t>制冷剂不属于《保护臭氧层维也纳公约》《蒙特利尔议定书》及《中国逐步淘汰消耗臭氧层物质国家方案》中淘汰型和过渡型制冷剂，符合《市环保局关于加强涉及消耗臭氧层物质建设项目管理工作的通知》</w:t>
            </w:r>
            <w:r w:rsidRPr="003F36F1">
              <w:rPr>
                <w:rFonts w:hint="eastAsia"/>
                <w:sz w:val="24"/>
              </w:rPr>
              <w:t>(</w:t>
            </w:r>
            <w:r w:rsidRPr="003F36F1">
              <w:rPr>
                <w:rFonts w:hint="eastAsia"/>
                <w:sz w:val="24"/>
              </w:rPr>
              <w:t>津环保气函</w:t>
            </w:r>
            <w:r w:rsidRPr="003F36F1">
              <w:rPr>
                <w:rFonts w:hint="eastAsia"/>
                <w:sz w:val="24"/>
              </w:rPr>
              <w:t>[2018]235</w:t>
            </w:r>
            <w:r w:rsidRPr="003F36F1">
              <w:rPr>
                <w:rFonts w:hint="eastAsia"/>
                <w:sz w:val="24"/>
              </w:rPr>
              <w:t>号</w:t>
            </w:r>
            <w:r w:rsidRPr="003F36F1">
              <w:rPr>
                <w:rFonts w:hint="eastAsia"/>
                <w:sz w:val="24"/>
              </w:rPr>
              <w:t>)</w:t>
            </w:r>
            <w:r w:rsidRPr="003F36F1">
              <w:rPr>
                <w:rFonts w:hint="eastAsia"/>
                <w:sz w:val="24"/>
              </w:rPr>
              <w:t>要求。</w:t>
            </w:r>
            <w:r w:rsidR="001D1B08" w:rsidRPr="003F36F1">
              <w:rPr>
                <w:rFonts w:hint="eastAsia"/>
                <w:sz w:val="24"/>
              </w:rPr>
              <w:t>制冷剂为人工一次性添加，不需要更换。</w:t>
            </w:r>
          </w:p>
          <w:p w:rsidR="003F4BE3" w:rsidRPr="003F36F1" w:rsidRDefault="00C80611" w:rsidP="00985116">
            <w:pPr>
              <w:spacing w:line="360" w:lineRule="auto"/>
              <w:ind w:firstLine="480"/>
              <w:rPr>
                <w:bCs/>
                <w:sz w:val="24"/>
              </w:rPr>
            </w:pPr>
            <w:r w:rsidRPr="003F36F1">
              <w:rPr>
                <w:sz w:val="24"/>
              </w:rPr>
              <w:t>2.6.4</w:t>
            </w:r>
            <w:r w:rsidRPr="003F36F1">
              <w:rPr>
                <w:bCs/>
                <w:sz w:val="24"/>
              </w:rPr>
              <w:t>供电</w:t>
            </w:r>
          </w:p>
          <w:p w:rsidR="003F4BE3" w:rsidRPr="003F36F1" w:rsidRDefault="00C80611" w:rsidP="00642857">
            <w:pPr>
              <w:spacing w:line="360" w:lineRule="auto"/>
              <w:ind w:firstLine="480"/>
              <w:rPr>
                <w:sz w:val="24"/>
              </w:rPr>
            </w:pPr>
            <w:r w:rsidRPr="003F36F1">
              <w:rPr>
                <w:sz w:val="24"/>
              </w:rPr>
              <w:t>用电由园区供电管网统一供电，依托厂区现有供电线路及供电设施接入，可满足</w:t>
            </w:r>
            <w:r w:rsidR="00D00EC6" w:rsidRPr="003F36F1">
              <w:rPr>
                <w:rFonts w:hint="eastAsia"/>
                <w:sz w:val="24"/>
              </w:rPr>
              <w:t>本</w:t>
            </w:r>
            <w:r w:rsidRPr="003F36F1">
              <w:rPr>
                <w:sz w:val="24"/>
              </w:rPr>
              <w:t>项目生产需要。</w:t>
            </w:r>
          </w:p>
          <w:p w:rsidR="00D548A8" w:rsidRPr="003F36F1" w:rsidRDefault="00D548A8" w:rsidP="00D548A8">
            <w:pPr>
              <w:spacing w:line="360" w:lineRule="auto"/>
              <w:ind w:firstLine="480"/>
              <w:jc w:val="left"/>
              <w:rPr>
                <w:sz w:val="24"/>
              </w:rPr>
            </w:pPr>
            <w:r w:rsidRPr="003F36F1">
              <w:rPr>
                <w:sz w:val="24"/>
              </w:rPr>
              <w:t>2.6.</w:t>
            </w:r>
            <w:r w:rsidRPr="003F36F1">
              <w:rPr>
                <w:rFonts w:hint="eastAsia"/>
                <w:sz w:val="24"/>
              </w:rPr>
              <w:t>5</w:t>
            </w:r>
            <w:r w:rsidRPr="003F36F1">
              <w:rPr>
                <w:rFonts w:hint="eastAsia"/>
                <w:sz w:val="24"/>
              </w:rPr>
              <w:t>供气</w:t>
            </w:r>
          </w:p>
          <w:p w:rsidR="00D25EE4" w:rsidRPr="003F36F1" w:rsidRDefault="00D548A8" w:rsidP="000A305C">
            <w:pPr>
              <w:spacing w:line="360" w:lineRule="auto"/>
              <w:ind w:firstLine="480"/>
              <w:jc w:val="left"/>
              <w:rPr>
                <w:sz w:val="24"/>
              </w:rPr>
            </w:pPr>
            <w:r w:rsidRPr="003F36F1">
              <w:rPr>
                <w:rFonts w:hint="eastAsia"/>
                <w:sz w:val="24"/>
              </w:rPr>
              <w:t>本项目燃气锅炉采用天然气，通过园区天然气管道供给，</w:t>
            </w:r>
            <w:r w:rsidR="00D25EE4" w:rsidRPr="003F36F1">
              <w:rPr>
                <w:sz w:val="24"/>
              </w:rPr>
              <w:t>天然气用量见下表。</w:t>
            </w:r>
          </w:p>
          <w:p w:rsidR="00424B6C" w:rsidRPr="003F36F1" w:rsidRDefault="00424B6C" w:rsidP="000A305C">
            <w:pPr>
              <w:spacing w:line="360" w:lineRule="auto"/>
              <w:ind w:firstLine="480"/>
              <w:jc w:val="left"/>
              <w:rPr>
                <w:sz w:val="24"/>
              </w:rPr>
            </w:pPr>
          </w:p>
          <w:p w:rsidR="00D548A8" w:rsidRPr="003F36F1" w:rsidRDefault="00D548A8" w:rsidP="00E91741">
            <w:pPr>
              <w:pStyle w:val="lh---"/>
              <w:framePr w:hSpace="0" w:wrap="auto" w:vAnchor="margin" w:xAlign="left" w:yAlign="inline"/>
              <w:suppressOverlap w:val="0"/>
              <w:rPr>
                <w:color w:val="auto"/>
              </w:rPr>
            </w:pPr>
            <w:r w:rsidRPr="003F36F1">
              <w:rPr>
                <w:color w:val="auto"/>
              </w:rPr>
              <w:lastRenderedPageBreak/>
              <w:t>天然气用量一览表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464"/>
              <w:gridCol w:w="1303"/>
              <w:gridCol w:w="644"/>
              <w:gridCol w:w="848"/>
              <w:gridCol w:w="1088"/>
              <w:gridCol w:w="937"/>
              <w:gridCol w:w="1453"/>
            </w:tblGrid>
            <w:tr w:rsidR="003F36F1" w:rsidRPr="003F36F1" w:rsidTr="00642857">
              <w:tc>
                <w:tcPr>
                  <w:tcW w:w="384"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序号</w:t>
                  </w:r>
                </w:p>
              </w:tc>
              <w:tc>
                <w:tcPr>
                  <w:tcW w:w="873"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名称</w:t>
                  </w:r>
                </w:p>
              </w:tc>
              <w:tc>
                <w:tcPr>
                  <w:tcW w:w="777"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额定耗气量</w:t>
                  </w:r>
                </w:p>
              </w:tc>
              <w:tc>
                <w:tcPr>
                  <w:tcW w:w="384"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数量</w:t>
                  </w:r>
                </w:p>
              </w:tc>
              <w:tc>
                <w:tcPr>
                  <w:tcW w:w="506"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日工时</w:t>
                  </w:r>
                </w:p>
              </w:tc>
              <w:tc>
                <w:tcPr>
                  <w:tcW w:w="649"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日耗气量</w:t>
                  </w:r>
                </w:p>
              </w:tc>
              <w:tc>
                <w:tcPr>
                  <w:tcW w:w="559"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年运行天数</w:t>
                  </w:r>
                </w:p>
              </w:tc>
              <w:tc>
                <w:tcPr>
                  <w:tcW w:w="867"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年耗气量</w:t>
                  </w:r>
                </w:p>
              </w:tc>
            </w:tr>
            <w:tr w:rsidR="003F36F1" w:rsidRPr="003F36F1" w:rsidTr="00642857">
              <w:trPr>
                <w:trHeight w:val="340"/>
              </w:trPr>
              <w:tc>
                <w:tcPr>
                  <w:tcW w:w="384"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1</w:t>
                  </w:r>
                </w:p>
              </w:tc>
              <w:tc>
                <w:tcPr>
                  <w:tcW w:w="873"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2t/h</w:t>
                  </w:r>
                  <w:r w:rsidRPr="003F36F1">
                    <w:t>燃气锅炉</w:t>
                  </w:r>
                </w:p>
              </w:tc>
              <w:tc>
                <w:tcPr>
                  <w:tcW w:w="777"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152.3Nm³/h</w:t>
                  </w:r>
                </w:p>
              </w:tc>
              <w:tc>
                <w:tcPr>
                  <w:tcW w:w="384"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1</w:t>
                  </w:r>
                  <w:r w:rsidRPr="003F36F1">
                    <w:t>台</w:t>
                  </w:r>
                </w:p>
              </w:tc>
              <w:tc>
                <w:tcPr>
                  <w:tcW w:w="506"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8h</w:t>
                  </w:r>
                </w:p>
              </w:tc>
              <w:tc>
                <w:tcPr>
                  <w:tcW w:w="649"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1218.4m³</w:t>
                  </w:r>
                </w:p>
              </w:tc>
              <w:tc>
                <w:tcPr>
                  <w:tcW w:w="559"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260</w:t>
                  </w:r>
                </w:p>
              </w:tc>
              <w:tc>
                <w:tcPr>
                  <w:tcW w:w="867" w:type="pct"/>
                  <w:vAlign w:val="center"/>
                  <w:hideMark/>
                </w:tcPr>
                <w:p w:rsidR="00D548A8" w:rsidRPr="003F36F1" w:rsidRDefault="00D548A8" w:rsidP="00F672B3">
                  <w:pPr>
                    <w:pStyle w:val="afff"/>
                    <w:framePr w:hSpace="180" w:wrap="around" w:vAnchor="text" w:hAnchor="text" w:xAlign="center" w:y="1"/>
                    <w:suppressOverlap/>
                    <w:rPr>
                      <w:sz w:val="24"/>
                    </w:rPr>
                  </w:pPr>
                  <w:r w:rsidRPr="003F36F1">
                    <w:t>31.6784</w:t>
                  </w:r>
                  <w:r w:rsidRPr="003F36F1">
                    <w:t>万</w:t>
                  </w:r>
                  <w:r w:rsidRPr="003F36F1">
                    <w:t>m³</w:t>
                  </w:r>
                </w:p>
              </w:tc>
            </w:tr>
          </w:tbl>
          <w:p w:rsidR="003F4BE3" w:rsidRPr="003F36F1" w:rsidRDefault="00C80611" w:rsidP="00985116">
            <w:pPr>
              <w:spacing w:line="360" w:lineRule="auto"/>
              <w:ind w:firstLine="480"/>
              <w:jc w:val="left"/>
              <w:rPr>
                <w:sz w:val="24"/>
              </w:rPr>
            </w:pPr>
            <w:r w:rsidRPr="003F36F1">
              <w:rPr>
                <w:sz w:val="24"/>
              </w:rPr>
              <w:t>2.6.</w:t>
            </w:r>
            <w:r w:rsidR="00D548A8" w:rsidRPr="003F36F1">
              <w:rPr>
                <w:rFonts w:hint="eastAsia"/>
                <w:sz w:val="24"/>
              </w:rPr>
              <w:t>6</w:t>
            </w:r>
            <w:r w:rsidRPr="003F36F1">
              <w:rPr>
                <w:sz w:val="24"/>
              </w:rPr>
              <w:t>食宿</w:t>
            </w:r>
          </w:p>
          <w:p w:rsidR="003F4BE3" w:rsidRPr="003F36F1" w:rsidRDefault="00C80611" w:rsidP="00985116">
            <w:pPr>
              <w:spacing w:line="360" w:lineRule="auto"/>
              <w:ind w:firstLine="480"/>
              <w:rPr>
                <w:sz w:val="24"/>
              </w:rPr>
            </w:pPr>
            <w:r w:rsidRPr="003F36F1">
              <w:rPr>
                <w:sz w:val="24"/>
              </w:rPr>
              <w:t>本项目不设置宿舍、食堂。</w:t>
            </w:r>
          </w:p>
          <w:p w:rsidR="00D94A75" w:rsidRPr="003F36F1" w:rsidRDefault="00D94A75" w:rsidP="00D94A75">
            <w:pPr>
              <w:spacing w:line="360" w:lineRule="auto"/>
              <w:ind w:firstLine="480"/>
              <w:jc w:val="left"/>
              <w:rPr>
                <w:sz w:val="24"/>
              </w:rPr>
            </w:pPr>
            <w:r w:rsidRPr="003F36F1">
              <w:rPr>
                <w:sz w:val="24"/>
              </w:rPr>
              <w:t>2.6.</w:t>
            </w:r>
            <w:r w:rsidR="00D548A8" w:rsidRPr="003F36F1">
              <w:rPr>
                <w:rFonts w:hint="eastAsia"/>
                <w:sz w:val="24"/>
              </w:rPr>
              <w:t>7</w:t>
            </w:r>
            <w:r w:rsidRPr="003F36F1">
              <w:rPr>
                <w:rFonts w:hint="eastAsia"/>
                <w:sz w:val="24"/>
              </w:rPr>
              <w:t>通风和消毒</w:t>
            </w:r>
          </w:p>
          <w:p w:rsidR="00E81530" w:rsidRPr="003F36F1" w:rsidRDefault="0027124C" w:rsidP="00F16FF8">
            <w:pPr>
              <w:spacing w:line="360" w:lineRule="auto"/>
              <w:ind w:firstLine="480"/>
              <w:jc w:val="left"/>
              <w:rPr>
                <w:sz w:val="24"/>
              </w:rPr>
            </w:pPr>
            <w:r w:rsidRPr="003F36F1">
              <w:rPr>
                <w:rFonts w:hint="eastAsia"/>
                <w:sz w:val="24"/>
              </w:rPr>
              <w:t>车间内</w:t>
            </w:r>
            <w:r w:rsidR="00F16FF8" w:rsidRPr="003F36F1">
              <w:rPr>
                <w:rFonts w:hint="eastAsia"/>
                <w:sz w:val="24"/>
              </w:rPr>
              <w:t>通过送风机管道将新鲜的空气送入车间，通过排风管道将车间空气排出，排风管道统一进入通向油烟净化器的管道</w:t>
            </w:r>
            <w:r w:rsidR="003C27E5" w:rsidRPr="003F36F1">
              <w:rPr>
                <w:rFonts w:hint="eastAsia"/>
                <w:sz w:val="24"/>
              </w:rPr>
              <w:t>。</w:t>
            </w:r>
          </w:p>
          <w:p w:rsidR="00E81530" w:rsidRPr="003F36F1" w:rsidRDefault="008B64DD" w:rsidP="00F16FF8">
            <w:pPr>
              <w:spacing w:line="360" w:lineRule="auto"/>
              <w:ind w:firstLine="480"/>
              <w:jc w:val="left"/>
              <w:rPr>
                <w:sz w:val="24"/>
              </w:rPr>
            </w:pPr>
            <w:r w:rsidRPr="003F36F1">
              <w:rPr>
                <w:rFonts w:hint="eastAsia"/>
                <w:sz w:val="24"/>
              </w:rPr>
              <w:t>车间内通过臭氧机进行消毒。</w:t>
            </w:r>
            <w:r w:rsidR="00F16FF8" w:rsidRPr="003F36F1">
              <w:rPr>
                <w:rFonts w:hint="eastAsia"/>
                <w:sz w:val="24"/>
              </w:rPr>
              <w:t>臭氧是一种高效的消毒剂，它的灭菌过程属于生物化学氧化反应。在一定浓度下，臭氧能与细菌、病毒等微生物产生生物化学氧化反应，从而达到杀菌消毒的效果。而且，由于臭氧在氧化过程中多余的氧原子会在一段时间后结合成氧分子，因此不存在有毒残留物的问题，这也使得臭氧成为一种环保型的消毒剂</w:t>
            </w:r>
            <w:r w:rsidR="003C27E5" w:rsidRPr="003F36F1">
              <w:rPr>
                <w:rFonts w:hint="eastAsia"/>
                <w:sz w:val="24"/>
              </w:rPr>
              <w:t>。</w:t>
            </w:r>
          </w:p>
          <w:p w:rsidR="003F4BE3" w:rsidRPr="003F36F1" w:rsidRDefault="00986E40" w:rsidP="00985116">
            <w:pPr>
              <w:spacing w:line="360" w:lineRule="auto"/>
              <w:ind w:firstLine="482"/>
              <w:rPr>
                <w:b/>
                <w:bCs/>
                <w:sz w:val="24"/>
              </w:rPr>
            </w:pPr>
            <w:r w:rsidRPr="003F36F1">
              <w:rPr>
                <w:b/>
                <w:bCs/>
                <w:sz w:val="24"/>
              </w:rPr>
              <w:t>2.</w:t>
            </w:r>
            <w:r w:rsidRPr="003F36F1">
              <w:rPr>
                <w:rFonts w:hint="eastAsia"/>
                <w:b/>
                <w:bCs/>
                <w:sz w:val="24"/>
              </w:rPr>
              <w:t>7</w:t>
            </w:r>
            <w:r w:rsidR="00C80611" w:rsidRPr="003F36F1">
              <w:rPr>
                <w:b/>
                <w:bCs/>
                <w:sz w:val="24"/>
              </w:rPr>
              <w:t>劳动定员及工作制度</w:t>
            </w:r>
          </w:p>
          <w:p w:rsidR="003F4BE3" w:rsidRPr="003F36F1" w:rsidRDefault="00C80611" w:rsidP="00D94A75">
            <w:pPr>
              <w:adjustRightInd w:val="0"/>
              <w:snapToGrid w:val="0"/>
              <w:spacing w:line="360" w:lineRule="auto"/>
              <w:ind w:firstLine="480"/>
              <w:jc w:val="left"/>
              <w:rPr>
                <w:sz w:val="24"/>
              </w:rPr>
            </w:pPr>
            <w:r w:rsidRPr="003F36F1">
              <w:rPr>
                <w:sz w:val="24"/>
              </w:rPr>
              <w:t>现有职工定员</w:t>
            </w:r>
            <w:r w:rsidR="008602CD" w:rsidRPr="003F36F1">
              <w:rPr>
                <w:rFonts w:hint="eastAsia"/>
                <w:sz w:val="24"/>
              </w:rPr>
              <w:t>15</w:t>
            </w:r>
            <w:r w:rsidRPr="003F36F1">
              <w:rPr>
                <w:sz w:val="24"/>
              </w:rPr>
              <w:t>人，</w:t>
            </w:r>
            <w:r w:rsidR="008602CD" w:rsidRPr="003F36F1">
              <w:rPr>
                <w:sz w:val="24"/>
              </w:rPr>
              <w:t>本项目新增员工</w:t>
            </w:r>
            <w:r w:rsidR="008602CD" w:rsidRPr="003F36F1">
              <w:rPr>
                <w:rFonts w:hint="eastAsia"/>
                <w:sz w:val="24"/>
              </w:rPr>
              <w:t>23</w:t>
            </w:r>
            <w:r w:rsidR="008602CD" w:rsidRPr="003F36F1">
              <w:rPr>
                <w:rFonts w:hint="eastAsia"/>
                <w:sz w:val="24"/>
              </w:rPr>
              <w:t>人，扩建后员工统一调配。</w:t>
            </w:r>
            <w:r w:rsidRPr="003F36F1">
              <w:rPr>
                <w:sz w:val="24"/>
              </w:rPr>
              <w:t>全年生产</w:t>
            </w:r>
            <w:r w:rsidRPr="003F36F1">
              <w:rPr>
                <w:sz w:val="24"/>
              </w:rPr>
              <w:t>2</w:t>
            </w:r>
            <w:r w:rsidR="008602CD" w:rsidRPr="003F36F1">
              <w:rPr>
                <w:rFonts w:hint="eastAsia"/>
                <w:sz w:val="24"/>
              </w:rPr>
              <w:t>6</w:t>
            </w:r>
            <w:r w:rsidRPr="003F36F1">
              <w:rPr>
                <w:sz w:val="24"/>
              </w:rPr>
              <w:t>0</w:t>
            </w:r>
            <w:r w:rsidRPr="003F36F1">
              <w:rPr>
                <w:sz w:val="24"/>
              </w:rPr>
              <w:t>天，每天</w:t>
            </w:r>
            <w:r w:rsidR="008602CD" w:rsidRPr="003F36F1">
              <w:rPr>
                <w:rFonts w:hint="eastAsia"/>
                <w:sz w:val="24"/>
              </w:rPr>
              <w:t>1</w:t>
            </w:r>
            <w:r w:rsidRPr="003F36F1">
              <w:rPr>
                <w:sz w:val="24"/>
              </w:rPr>
              <w:t>班制，</w:t>
            </w:r>
            <w:r w:rsidRPr="003F36F1">
              <w:rPr>
                <w:bCs/>
                <w:sz w:val="24"/>
              </w:rPr>
              <w:t>每班工作</w:t>
            </w:r>
            <w:r w:rsidR="008602CD" w:rsidRPr="003F36F1">
              <w:rPr>
                <w:rFonts w:hint="eastAsia"/>
                <w:bCs/>
                <w:sz w:val="24"/>
              </w:rPr>
              <w:t>8</w:t>
            </w:r>
            <w:r w:rsidRPr="003F36F1">
              <w:rPr>
                <w:bCs/>
                <w:sz w:val="24"/>
              </w:rPr>
              <w:t>小时</w:t>
            </w:r>
            <w:r w:rsidRPr="003F36F1">
              <w:rPr>
                <w:sz w:val="24"/>
              </w:rPr>
              <w:t>。</w:t>
            </w:r>
          </w:p>
          <w:p w:rsidR="00E91741" w:rsidRPr="003F36F1" w:rsidRDefault="00E91741" w:rsidP="00642857">
            <w:pPr>
              <w:adjustRightInd w:val="0"/>
              <w:snapToGrid w:val="0"/>
              <w:spacing w:line="360" w:lineRule="auto"/>
              <w:ind w:firstLine="480"/>
              <w:jc w:val="left"/>
              <w:rPr>
                <w:sz w:val="24"/>
              </w:rPr>
            </w:pPr>
            <w:r w:rsidRPr="003F36F1">
              <w:rPr>
                <w:rFonts w:hint="eastAsia"/>
                <w:sz w:val="24"/>
              </w:rPr>
              <w:t>项目建成后，主要产污工序工作时数见下表。</w:t>
            </w:r>
          </w:p>
          <w:p w:rsidR="00E91741" w:rsidRPr="003F36F1" w:rsidRDefault="00E91741" w:rsidP="00E91741">
            <w:pPr>
              <w:pStyle w:val="lh---"/>
              <w:framePr w:hSpace="0" w:wrap="auto" w:vAnchor="margin" w:xAlign="left" w:yAlign="inline"/>
              <w:suppressOverlap w:val="0"/>
              <w:rPr>
                <w:color w:val="auto"/>
              </w:rPr>
            </w:pPr>
            <w:r w:rsidRPr="003F36F1">
              <w:rPr>
                <w:rFonts w:hint="eastAsia"/>
                <w:color w:val="auto"/>
              </w:rPr>
              <w:t>主要产污工序工作时数一览表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3217"/>
              <w:gridCol w:w="3779"/>
            </w:tblGrid>
            <w:tr w:rsidR="003F36F1" w:rsidRPr="003F36F1" w:rsidTr="003B4DF4">
              <w:trPr>
                <w:trHeight w:val="340"/>
              </w:trPr>
              <w:tc>
                <w:tcPr>
                  <w:tcW w:w="827"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序号</w:t>
                  </w:r>
                </w:p>
              </w:tc>
              <w:tc>
                <w:tcPr>
                  <w:tcW w:w="1919"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生产工序名称</w:t>
                  </w:r>
                </w:p>
              </w:tc>
              <w:tc>
                <w:tcPr>
                  <w:tcW w:w="2254"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工作时间（</w:t>
                  </w:r>
                  <w:r w:rsidRPr="003F36F1">
                    <w:rPr>
                      <w:rFonts w:hint="eastAsia"/>
                    </w:rPr>
                    <w:t>h/a</w:t>
                  </w:r>
                  <w:r w:rsidRPr="003F36F1">
                    <w:rPr>
                      <w:rFonts w:hint="eastAsia"/>
                    </w:rPr>
                    <w:t>）</w:t>
                  </w:r>
                </w:p>
              </w:tc>
            </w:tr>
            <w:tr w:rsidR="003F36F1" w:rsidRPr="003F36F1" w:rsidTr="003B4DF4">
              <w:trPr>
                <w:trHeight w:val="340"/>
              </w:trPr>
              <w:tc>
                <w:tcPr>
                  <w:tcW w:w="827"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1</w:t>
                  </w:r>
                </w:p>
              </w:tc>
              <w:tc>
                <w:tcPr>
                  <w:tcW w:w="1919"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炒制</w:t>
                  </w:r>
                  <w:r w:rsidRPr="003F36F1">
                    <w:rPr>
                      <w:rFonts w:hint="eastAsia"/>
                    </w:rPr>
                    <w:t>/</w:t>
                  </w:r>
                  <w:r w:rsidRPr="003F36F1">
                    <w:rPr>
                      <w:rFonts w:hint="eastAsia"/>
                    </w:rPr>
                    <w:t>炸制</w:t>
                  </w:r>
                </w:p>
              </w:tc>
              <w:tc>
                <w:tcPr>
                  <w:tcW w:w="2254"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2080</w:t>
                  </w:r>
                </w:p>
              </w:tc>
            </w:tr>
            <w:tr w:rsidR="003F36F1" w:rsidRPr="003F36F1" w:rsidTr="003B4DF4">
              <w:trPr>
                <w:trHeight w:val="340"/>
              </w:trPr>
              <w:tc>
                <w:tcPr>
                  <w:tcW w:w="827"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2</w:t>
                  </w:r>
                </w:p>
              </w:tc>
              <w:tc>
                <w:tcPr>
                  <w:tcW w:w="1919"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均质</w:t>
                  </w:r>
                </w:p>
              </w:tc>
              <w:tc>
                <w:tcPr>
                  <w:tcW w:w="2254" w:type="pct"/>
                  <w:vAlign w:val="center"/>
                </w:tcPr>
                <w:p w:rsidR="003B4DF4" w:rsidRPr="003F36F1" w:rsidRDefault="003B4DF4" w:rsidP="00F672B3">
                  <w:pPr>
                    <w:pStyle w:val="afff"/>
                    <w:framePr w:hSpace="180" w:wrap="around" w:vAnchor="text" w:hAnchor="text" w:xAlign="center" w:y="1"/>
                    <w:suppressOverlap/>
                  </w:pPr>
                  <w:r w:rsidRPr="003F36F1">
                    <w:t>2080</w:t>
                  </w:r>
                </w:p>
              </w:tc>
            </w:tr>
            <w:tr w:rsidR="003F36F1" w:rsidRPr="003F36F1" w:rsidTr="003B4DF4">
              <w:trPr>
                <w:trHeight w:val="340"/>
              </w:trPr>
              <w:tc>
                <w:tcPr>
                  <w:tcW w:w="827"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3</w:t>
                  </w:r>
                </w:p>
              </w:tc>
              <w:tc>
                <w:tcPr>
                  <w:tcW w:w="1919"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包装</w:t>
                  </w:r>
                </w:p>
              </w:tc>
              <w:tc>
                <w:tcPr>
                  <w:tcW w:w="2254"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2080</w:t>
                  </w:r>
                </w:p>
              </w:tc>
            </w:tr>
            <w:tr w:rsidR="003F36F1" w:rsidRPr="003F36F1" w:rsidTr="003B4DF4">
              <w:trPr>
                <w:trHeight w:val="340"/>
              </w:trPr>
              <w:tc>
                <w:tcPr>
                  <w:tcW w:w="827"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4</w:t>
                  </w:r>
                </w:p>
              </w:tc>
              <w:tc>
                <w:tcPr>
                  <w:tcW w:w="1919"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锅炉</w:t>
                  </w:r>
                </w:p>
              </w:tc>
              <w:tc>
                <w:tcPr>
                  <w:tcW w:w="2254" w:type="pct"/>
                  <w:vAlign w:val="center"/>
                </w:tcPr>
                <w:p w:rsidR="003B4DF4" w:rsidRPr="003F36F1" w:rsidRDefault="003B4DF4" w:rsidP="00F672B3">
                  <w:pPr>
                    <w:pStyle w:val="afff"/>
                    <w:framePr w:hSpace="180" w:wrap="around" w:vAnchor="text" w:hAnchor="text" w:xAlign="center" w:y="1"/>
                    <w:suppressOverlap/>
                  </w:pPr>
                  <w:r w:rsidRPr="003F36F1">
                    <w:rPr>
                      <w:rFonts w:hint="eastAsia"/>
                    </w:rPr>
                    <w:t>2080</w:t>
                  </w:r>
                </w:p>
              </w:tc>
            </w:tr>
          </w:tbl>
          <w:p w:rsidR="00E91741" w:rsidRPr="003F36F1" w:rsidRDefault="00E91741" w:rsidP="00424B6C">
            <w:pPr>
              <w:adjustRightInd w:val="0"/>
              <w:snapToGrid w:val="0"/>
              <w:spacing w:line="360" w:lineRule="auto"/>
              <w:ind w:firstLine="420"/>
              <w:jc w:val="left"/>
              <w:rPr>
                <w:bCs/>
                <w:szCs w:val="21"/>
              </w:rPr>
            </w:pPr>
          </w:p>
        </w:tc>
      </w:tr>
      <w:tr w:rsidR="003F36F1" w:rsidRPr="003F36F1" w:rsidTr="00A845E7">
        <w:trPr>
          <w:trHeight w:val="20"/>
        </w:trPr>
        <w:tc>
          <w:tcPr>
            <w:tcW w:w="238" w:type="pct"/>
            <w:vAlign w:val="center"/>
          </w:tcPr>
          <w:p w:rsidR="003F4BE3" w:rsidRPr="003F36F1" w:rsidRDefault="00C80611" w:rsidP="0054150D">
            <w:pPr>
              <w:pStyle w:val="01"/>
            </w:pPr>
            <w:r w:rsidRPr="003F36F1">
              <w:lastRenderedPageBreak/>
              <w:t>工艺流程和产排污环节</w:t>
            </w:r>
          </w:p>
        </w:tc>
        <w:tc>
          <w:tcPr>
            <w:tcW w:w="4762" w:type="pct"/>
          </w:tcPr>
          <w:p w:rsidR="003F4BE3" w:rsidRPr="003F36F1" w:rsidRDefault="00C80611" w:rsidP="009272A8">
            <w:pPr>
              <w:adjustRightInd w:val="0"/>
              <w:snapToGrid w:val="0"/>
              <w:spacing w:line="360" w:lineRule="auto"/>
              <w:ind w:firstLine="482"/>
              <w:rPr>
                <w:b/>
                <w:bCs/>
                <w:sz w:val="24"/>
                <w:szCs w:val="21"/>
              </w:rPr>
            </w:pPr>
            <w:r w:rsidRPr="003F36F1">
              <w:rPr>
                <w:b/>
                <w:bCs/>
                <w:sz w:val="24"/>
                <w:szCs w:val="21"/>
              </w:rPr>
              <w:t>一、施工期</w:t>
            </w:r>
          </w:p>
          <w:p w:rsidR="003F4BE3" w:rsidRPr="003F36F1" w:rsidRDefault="00C80611" w:rsidP="00985116">
            <w:pPr>
              <w:adjustRightInd w:val="0"/>
              <w:snapToGrid w:val="0"/>
              <w:spacing w:line="360" w:lineRule="auto"/>
              <w:ind w:firstLine="480"/>
              <w:rPr>
                <w:bCs/>
                <w:sz w:val="24"/>
                <w:szCs w:val="21"/>
                <w:lang w:val="en-GB"/>
              </w:rPr>
            </w:pPr>
            <w:r w:rsidRPr="003F36F1">
              <w:rPr>
                <w:bCs/>
                <w:sz w:val="24"/>
                <w:szCs w:val="21"/>
                <w:lang w:val="en-GB"/>
              </w:rPr>
              <w:t>本项目为扩建项目，所需配套设施均已具备。</w:t>
            </w:r>
            <w:r w:rsidR="00D00EC6" w:rsidRPr="003F36F1">
              <w:rPr>
                <w:rFonts w:hint="eastAsia"/>
                <w:bCs/>
                <w:sz w:val="24"/>
                <w:szCs w:val="21"/>
                <w:lang w:val="en-GB"/>
              </w:rPr>
              <w:t>本项目已建成</w:t>
            </w:r>
            <w:r w:rsidRPr="003F36F1">
              <w:rPr>
                <w:bCs/>
                <w:sz w:val="24"/>
                <w:szCs w:val="21"/>
                <w:lang w:val="en-GB"/>
              </w:rPr>
              <w:t>，因此，</w:t>
            </w:r>
            <w:r w:rsidR="00D00EC6" w:rsidRPr="003F36F1">
              <w:rPr>
                <w:rFonts w:hint="eastAsia"/>
                <w:bCs/>
                <w:sz w:val="24"/>
                <w:szCs w:val="21"/>
                <w:lang w:val="en-GB"/>
              </w:rPr>
              <w:t>无</w:t>
            </w:r>
            <w:r w:rsidRPr="003F36F1">
              <w:rPr>
                <w:bCs/>
                <w:sz w:val="24"/>
                <w:szCs w:val="21"/>
                <w:lang w:val="en-GB"/>
              </w:rPr>
              <w:t>施工期影响，本项目不再赘述。</w:t>
            </w:r>
          </w:p>
          <w:p w:rsidR="003F4BE3" w:rsidRPr="003F36F1" w:rsidRDefault="00C80611" w:rsidP="009272A8">
            <w:pPr>
              <w:adjustRightInd w:val="0"/>
              <w:snapToGrid w:val="0"/>
              <w:spacing w:line="360" w:lineRule="auto"/>
              <w:ind w:firstLine="482"/>
              <w:rPr>
                <w:b/>
                <w:bCs/>
                <w:sz w:val="24"/>
                <w:szCs w:val="21"/>
              </w:rPr>
            </w:pPr>
            <w:r w:rsidRPr="003F36F1">
              <w:rPr>
                <w:b/>
                <w:bCs/>
                <w:sz w:val="24"/>
                <w:szCs w:val="21"/>
              </w:rPr>
              <w:t>二、</w:t>
            </w:r>
            <w:r w:rsidR="00DD1FC0" w:rsidRPr="003F36F1">
              <w:rPr>
                <w:b/>
                <w:bCs/>
                <w:sz w:val="24"/>
                <w:szCs w:val="21"/>
              </w:rPr>
              <w:t>营运期</w:t>
            </w:r>
          </w:p>
          <w:p w:rsidR="00904834" w:rsidRPr="003F36F1" w:rsidRDefault="007D659E" w:rsidP="00513109">
            <w:pPr>
              <w:spacing w:line="360" w:lineRule="auto"/>
              <w:ind w:firstLine="480"/>
              <w:rPr>
                <w:kern w:val="24"/>
                <w:sz w:val="24"/>
              </w:rPr>
            </w:pPr>
            <w:r w:rsidRPr="003F36F1">
              <w:rPr>
                <w:sz w:val="24"/>
              </w:rPr>
              <w:t>本项目建成后</w:t>
            </w:r>
            <w:r w:rsidRPr="003F36F1">
              <w:rPr>
                <w:rFonts w:hint="eastAsia"/>
                <w:kern w:val="24"/>
                <w:sz w:val="24"/>
              </w:rPr>
              <w:t>液态复合调味料名称变更为液体调味料，复合调味酱名称变更为半固体（酱）调味料，复合调味油名称变更为食用调味油，产品仅变更名称，</w:t>
            </w:r>
            <w:r w:rsidRPr="003F36F1">
              <w:rPr>
                <w:rFonts w:hint="eastAsia"/>
                <w:kern w:val="24"/>
                <w:sz w:val="24"/>
              </w:rPr>
              <w:lastRenderedPageBreak/>
              <w:t>本项目建成后产品产能增加</w:t>
            </w:r>
            <w:r w:rsidR="00904834" w:rsidRPr="003F36F1">
              <w:rPr>
                <w:rFonts w:hint="eastAsia"/>
                <w:kern w:val="24"/>
                <w:sz w:val="24"/>
              </w:rPr>
              <w:t>。生产过程</w:t>
            </w:r>
            <w:r w:rsidRPr="003F36F1">
              <w:rPr>
                <w:rFonts w:hint="eastAsia"/>
                <w:kern w:val="24"/>
                <w:sz w:val="24"/>
              </w:rPr>
              <w:t>部分人工作业工艺改为机器生产，</w:t>
            </w:r>
            <w:r w:rsidR="00904834" w:rsidRPr="003F36F1">
              <w:rPr>
                <w:rFonts w:hint="eastAsia"/>
                <w:kern w:val="24"/>
                <w:sz w:val="24"/>
              </w:rPr>
              <w:t>工艺生产料率提升。</w:t>
            </w:r>
            <w:bookmarkStart w:id="1" w:name="_Toc3654"/>
          </w:p>
          <w:p w:rsidR="00513109" w:rsidRPr="003F36F1" w:rsidRDefault="00315041" w:rsidP="00513109">
            <w:pPr>
              <w:spacing w:line="360" w:lineRule="auto"/>
              <w:ind w:firstLine="480"/>
              <w:rPr>
                <w:kern w:val="24"/>
                <w:sz w:val="24"/>
              </w:rPr>
            </w:pPr>
            <w:r w:rsidRPr="003F36F1">
              <w:rPr>
                <w:kern w:val="24"/>
                <w:sz w:val="24"/>
              </w:rPr>
              <w:t>1</w:t>
            </w:r>
            <w:r w:rsidRPr="003F36F1">
              <w:rPr>
                <w:kern w:val="24"/>
                <w:sz w:val="24"/>
              </w:rPr>
              <w:t>、</w:t>
            </w:r>
            <w:r w:rsidRPr="003F36F1">
              <w:rPr>
                <w:rFonts w:hint="eastAsia"/>
                <w:kern w:val="0"/>
                <w:sz w:val="24"/>
              </w:rPr>
              <w:t>液体调味料（液态复合调味料）</w:t>
            </w:r>
            <w:r w:rsidRPr="003F36F1">
              <w:rPr>
                <w:kern w:val="24"/>
                <w:sz w:val="24"/>
              </w:rPr>
              <w:t>工艺流程如下：</w:t>
            </w:r>
          </w:p>
          <w:p w:rsidR="00670C46" w:rsidRPr="003F36F1" w:rsidRDefault="00F91FC0" w:rsidP="00424B6C">
            <w:pPr>
              <w:spacing w:line="360" w:lineRule="auto"/>
              <w:ind w:firstLineChars="83" w:firstLine="174"/>
              <w:rPr>
                <w:sz w:val="24"/>
              </w:rPr>
            </w:pPr>
            <w:r w:rsidRPr="003F36F1">
              <w:object w:dxaOrig="16150" w:dyaOrig="4600">
                <v:shape id="_x0000_i1028" type="#_x0000_t75" style="width:406.5pt;height:115.5pt" o:ole="">
                  <v:imagedata r:id="rId19" o:title=""/>
                </v:shape>
                <o:OLEObject Type="Embed" ProgID="Visio.Drawing.11" ShapeID="_x0000_i1028" DrawAspect="Content" ObjectID="_1777461522" r:id="rId20"/>
              </w:object>
            </w:r>
          </w:p>
          <w:p w:rsidR="00670C46" w:rsidRPr="003F36F1" w:rsidRDefault="00670C46" w:rsidP="00670C46">
            <w:pPr>
              <w:tabs>
                <w:tab w:val="center" w:pos="4479"/>
              </w:tabs>
              <w:spacing w:line="360" w:lineRule="auto"/>
              <w:ind w:firstLineChars="0" w:firstLine="0"/>
              <w:jc w:val="center"/>
              <w:rPr>
                <w:kern w:val="24"/>
                <w:szCs w:val="21"/>
              </w:rPr>
            </w:pPr>
            <w:r w:rsidRPr="003F36F1">
              <w:rPr>
                <w:b/>
                <w:szCs w:val="21"/>
              </w:rPr>
              <w:t>图</w:t>
            </w:r>
            <w:r w:rsidRPr="003F36F1">
              <w:rPr>
                <w:b/>
                <w:szCs w:val="21"/>
              </w:rPr>
              <w:fldChar w:fldCharType="begin"/>
            </w:r>
            <w:r w:rsidRPr="003F36F1">
              <w:rPr>
                <w:b/>
                <w:szCs w:val="21"/>
              </w:rPr>
              <w:instrText xml:space="preserve"> SEQ </w:instrText>
            </w:r>
            <w:r w:rsidRPr="003F36F1">
              <w:rPr>
                <w:b/>
                <w:szCs w:val="21"/>
              </w:rPr>
              <w:instrText>图</w:instrText>
            </w:r>
            <w:r w:rsidRPr="003F36F1">
              <w:rPr>
                <w:b/>
                <w:szCs w:val="21"/>
              </w:rPr>
              <w:instrText xml:space="preserve">5- \* ARABIC </w:instrText>
            </w:r>
            <w:r w:rsidRPr="003F36F1">
              <w:rPr>
                <w:b/>
                <w:szCs w:val="21"/>
              </w:rPr>
              <w:fldChar w:fldCharType="separate"/>
            </w:r>
            <w:r w:rsidR="00F91FC0" w:rsidRPr="003F36F1">
              <w:rPr>
                <w:b/>
                <w:noProof/>
                <w:szCs w:val="21"/>
              </w:rPr>
              <w:t>4</w:t>
            </w:r>
            <w:r w:rsidRPr="003F36F1">
              <w:rPr>
                <w:b/>
                <w:szCs w:val="21"/>
              </w:rPr>
              <w:fldChar w:fldCharType="end"/>
            </w:r>
            <w:r w:rsidRPr="003F36F1">
              <w:rPr>
                <w:rFonts w:hint="eastAsia"/>
                <w:b/>
                <w:szCs w:val="21"/>
              </w:rPr>
              <w:t xml:space="preserve"> </w:t>
            </w:r>
            <w:r w:rsidRPr="003F36F1">
              <w:rPr>
                <w:rFonts w:hint="eastAsia"/>
                <w:b/>
                <w:szCs w:val="21"/>
              </w:rPr>
              <w:t>液体调味料（液态复合调味料）</w:t>
            </w:r>
            <w:r w:rsidRPr="003F36F1">
              <w:rPr>
                <w:b/>
                <w:szCs w:val="21"/>
              </w:rPr>
              <w:t>工艺流程及产污环节图</w:t>
            </w:r>
          </w:p>
          <w:p w:rsidR="00315041" w:rsidRPr="003F36F1" w:rsidRDefault="00315041" w:rsidP="00985116">
            <w:pPr>
              <w:spacing w:line="360" w:lineRule="auto"/>
              <w:ind w:firstLine="480"/>
              <w:rPr>
                <w:sz w:val="24"/>
              </w:rPr>
            </w:pPr>
            <w:r w:rsidRPr="003F36F1">
              <w:rPr>
                <w:sz w:val="24"/>
              </w:rPr>
              <w:t>工艺流程说明：</w:t>
            </w:r>
          </w:p>
          <w:p w:rsidR="00315041" w:rsidRPr="003F36F1" w:rsidRDefault="00315041" w:rsidP="00E81530">
            <w:pPr>
              <w:spacing w:line="360" w:lineRule="auto"/>
              <w:ind w:firstLine="480"/>
              <w:rPr>
                <w:sz w:val="24"/>
              </w:rPr>
            </w:pPr>
            <w:r w:rsidRPr="003F36F1">
              <w:rPr>
                <w:sz w:val="24"/>
              </w:rPr>
              <w:t>（</w:t>
            </w:r>
            <w:r w:rsidRPr="003F36F1">
              <w:rPr>
                <w:sz w:val="24"/>
              </w:rPr>
              <w:t>1</w:t>
            </w:r>
            <w:r w:rsidRPr="003F36F1">
              <w:rPr>
                <w:sz w:val="24"/>
              </w:rPr>
              <w:t>）原料验收：</w:t>
            </w:r>
            <w:r w:rsidR="00E81530" w:rsidRPr="003F36F1">
              <w:rPr>
                <w:rFonts w:hint="eastAsia"/>
                <w:sz w:val="24"/>
              </w:rPr>
              <w:t>鸡高汤粉、胡椒粉、菌菇汁、</w:t>
            </w:r>
            <w:r w:rsidR="001C1D29" w:rsidRPr="003F36F1">
              <w:rPr>
                <w:rFonts w:hint="eastAsia"/>
                <w:sz w:val="24"/>
              </w:rPr>
              <w:t>食用油、</w:t>
            </w:r>
            <w:r w:rsidR="00E81530" w:rsidRPr="003F36F1">
              <w:rPr>
                <w:rFonts w:hint="eastAsia"/>
                <w:sz w:val="24"/>
              </w:rPr>
              <w:t>葱姜蒜等</w:t>
            </w:r>
            <w:r w:rsidRPr="003F36F1">
              <w:rPr>
                <w:sz w:val="24"/>
              </w:rPr>
              <w:t>原料进厂后，人工验收是否包装完整，是否有合格证</w:t>
            </w:r>
            <w:r w:rsidR="00A03611" w:rsidRPr="003F36F1">
              <w:rPr>
                <w:sz w:val="24"/>
              </w:rPr>
              <w:t>，是否在保质期内，不合格退回厂家</w:t>
            </w:r>
            <w:r w:rsidRPr="003F36F1">
              <w:rPr>
                <w:sz w:val="24"/>
              </w:rPr>
              <w:t>。</w:t>
            </w:r>
          </w:p>
          <w:p w:rsidR="00D30A79" w:rsidRPr="003F36F1" w:rsidRDefault="00315041" w:rsidP="00BD60A7">
            <w:pPr>
              <w:spacing w:line="360" w:lineRule="auto"/>
              <w:ind w:firstLine="480"/>
              <w:rPr>
                <w:sz w:val="24"/>
              </w:rPr>
            </w:pPr>
            <w:r w:rsidRPr="003F36F1">
              <w:rPr>
                <w:sz w:val="24"/>
              </w:rPr>
              <w:t>（</w:t>
            </w:r>
            <w:r w:rsidRPr="003F36F1">
              <w:rPr>
                <w:sz w:val="24"/>
              </w:rPr>
              <w:t>2</w:t>
            </w:r>
            <w:r w:rsidRPr="003F36F1">
              <w:rPr>
                <w:sz w:val="24"/>
              </w:rPr>
              <w:t>）配料：</w:t>
            </w:r>
            <w:r w:rsidR="00D30A79" w:rsidRPr="003F36F1">
              <w:rPr>
                <w:sz w:val="24"/>
              </w:rPr>
              <w:t>人工将原材料除去外包装，按照产品配方比例将原辅料分别使用电子秤进行称重配料，</w:t>
            </w:r>
            <w:r w:rsidR="00BD60A7" w:rsidRPr="003F36F1">
              <w:rPr>
                <w:rFonts w:hint="eastAsia"/>
                <w:sz w:val="24"/>
              </w:rPr>
              <w:t>其中鸡高汤粉、胡椒粉等粉料，</w:t>
            </w:r>
            <w:r w:rsidR="00D43897" w:rsidRPr="003F36F1">
              <w:rPr>
                <w:rFonts w:hint="eastAsia"/>
                <w:sz w:val="24"/>
              </w:rPr>
              <w:t>称重后先加少量的水</w:t>
            </w:r>
            <w:r w:rsidR="00BD60A7" w:rsidRPr="003F36F1">
              <w:rPr>
                <w:rFonts w:hint="eastAsia"/>
                <w:sz w:val="24"/>
              </w:rPr>
              <w:t>打湿</w:t>
            </w:r>
            <w:r w:rsidR="00D43897" w:rsidRPr="003F36F1">
              <w:rPr>
                <w:rFonts w:hint="eastAsia"/>
                <w:sz w:val="24"/>
              </w:rPr>
              <w:t>搅拌均匀，</w:t>
            </w:r>
            <w:r w:rsidR="00BD60A7" w:rsidRPr="003F36F1">
              <w:rPr>
                <w:rFonts w:hint="eastAsia"/>
                <w:sz w:val="24"/>
              </w:rPr>
              <w:t>然后将其倒入炒锅中。人工在拆袋、称量、倒料过程中轻取轻放，且该过程使用自来水拌料，基本无粉尘产生。</w:t>
            </w:r>
            <w:r w:rsidR="00D43897" w:rsidRPr="003F36F1">
              <w:rPr>
                <w:rFonts w:hint="eastAsia"/>
                <w:sz w:val="24"/>
              </w:rPr>
              <w:t>鲜的</w:t>
            </w:r>
            <w:r w:rsidR="00FF3155" w:rsidRPr="003F36F1">
              <w:rPr>
                <w:rFonts w:hint="eastAsia"/>
                <w:sz w:val="24"/>
              </w:rPr>
              <w:t>预处理后</w:t>
            </w:r>
            <w:r w:rsidR="00B979EA" w:rsidRPr="003F36F1">
              <w:rPr>
                <w:sz w:val="24"/>
              </w:rPr>
              <w:t>的葱姜蒜使用切菜机和</w:t>
            </w:r>
            <w:r w:rsidR="00B979EA" w:rsidRPr="003F36F1">
              <w:rPr>
                <w:rFonts w:hint="eastAsia"/>
                <w:sz w:val="24"/>
              </w:rPr>
              <w:t>绞</w:t>
            </w:r>
            <w:r w:rsidR="002A3697" w:rsidRPr="003F36F1">
              <w:rPr>
                <w:sz w:val="24"/>
              </w:rPr>
              <w:t>碎机</w:t>
            </w:r>
            <w:r w:rsidR="00D30A79" w:rsidRPr="003F36F1">
              <w:rPr>
                <w:sz w:val="24"/>
              </w:rPr>
              <w:t>切碎，原料准备好待用</w:t>
            </w:r>
            <w:r w:rsidR="00BD60A7" w:rsidRPr="003F36F1">
              <w:rPr>
                <w:rFonts w:hint="eastAsia"/>
                <w:sz w:val="24"/>
              </w:rPr>
              <w:t>。</w:t>
            </w:r>
            <w:r w:rsidR="00D30A79" w:rsidRPr="003F36F1">
              <w:rPr>
                <w:sz w:val="24"/>
              </w:rPr>
              <w:t>此工序工作过程中产生</w:t>
            </w:r>
            <w:r w:rsidR="00A03611" w:rsidRPr="003F36F1">
              <w:rPr>
                <w:sz w:val="24"/>
              </w:rPr>
              <w:t>废包装材料</w:t>
            </w:r>
            <w:r w:rsidR="00A03611" w:rsidRPr="003F36F1">
              <w:rPr>
                <w:sz w:val="24"/>
              </w:rPr>
              <w:t>S1</w:t>
            </w:r>
            <w:r w:rsidR="00D30A79" w:rsidRPr="003F36F1">
              <w:rPr>
                <w:sz w:val="24"/>
              </w:rPr>
              <w:t>。</w:t>
            </w:r>
          </w:p>
          <w:p w:rsidR="00315041" w:rsidRPr="003F36F1" w:rsidRDefault="00315041" w:rsidP="004F7A6C">
            <w:pPr>
              <w:spacing w:line="360" w:lineRule="auto"/>
              <w:ind w:firstLine="480"/>
              <w:rPr>
                <w:sz w:val="24"/>
              </w:rPr>
            </w:pPr>
            <w:r w:rsidRPr="003F36F1">
              <w:rPr>
                <w:sz w:val="24"/>
              </w:rPr>
              <w:t>（</w:t>
            </w:r>
            <w:r w:rsidRPr="003F36F1">
              <w:rPr>
                <w:sz w:val="24"/>
              </w:rPr>
              <w:t>3</w:t>
            </w:r>
            <w:r w:rsidRPr="003F36F1">
              <w:rPr>
                <w:sz w:val="24"/>
              </w:rPr>
              <w:t>）炒制：将</w:t>
            </w:r>
            <w:r w:rsidR="00D43897" w:rsidRPr="003F36F1">
              <w:rPr>
                <w:rFonts w:hint="eastAsia"/>
                <w:sz w:val="24"/>
              </w:rPr>
              <w:t>食用</w:t>
            </w:r>
            <w:r w:rsidRPr="003F36F1">
              <w:rPr>
                <w:sz w:val="24"/>
              </w:rPr>
              <w:t>油</w:t>
            </w:r>
            <w:r w:rsidR="001F062A" w:rsidRPr="003F36F1">
              <w:rPr>
                <w:rFonts w:hint="eastAsia"/>
                <w:sz w:val="24"/>
              </w:rPr>
              <w:t>使用泵通过管道泵入</w:t>
            </w:r>
            <w:r w:rsidR="00D30A79" w:rsidRPr="003F36F1">
              <w:rPr>
                <w:sz w:val="24"/>
              </w:rPr>
              <w:t>600L</w:t>
            </w:r>
            <w:r w:rsidR="00D30A79" w:rsidRPr="003F36F1">
              <w:rPr>
                <w:sz w:val="24"/>
              </w:rPr>
              <w:t>燃气多功能搅拌炒锅中，</w:t>
            </w:r>
            <w:r w:rsidRPr="003F36F1">
              <w:rPr>
                <w:sz w:val="24"/>
              </w:rPr>
              <w:t>升温至</w:t>
            </w:r>
            <w:r w:rsidRPr="003F36F1">
              <w:rPr>
                <w:sz w:val="24"/>
              </w:rPr>
              <w:t>120</w:t>
            </w:r>
            <w:r w:rsidRPr="003F36F1">
              <w:rPr>
                <w:sz w:val="24"/>
              </w:rPr>
              <w:t>摄氏度，将配置好的原料</w:t>
            </w:r>
            <w:r w:rsidR="00D30A79" w:rsidRPr="003F36F1">
              <w:rPr>
                <w:sz w:val="24"/>
              </w:rPr>
              <w:t>按工艺</w:t>
            </w:r>
            <w:r w:rsidR="00DA49BE" w:rsidRPr="003F36F1">
              <w:rPr>
                <w:rFonts w:hint="eastAsia"/>
                <w:sz w:val="24"/>
              </w:rPr>
              <w:t>人工</w:t>
            </w:r>
            <w:r w:rsidR="00D30A79" w:rsidRPr="003F36F1">
              <w:rPr>
                <w:sz w:val="24"/>
              </w:rPr>
              <w:t>投放</w:t>
            </w:r>
            <w:r w:rsidR="00DA49BE" w:rsidRPr="003F36F1">
              <w:rPr>
                <w:rFonts w:hint="eastAsia"/>
                <w:sz w:val="24"/>
              </w:rPr>
              <w:t>至炒锅</w:t>
            </w:r>
            <w:r w:rsidRPr="003F36F1">
              <w:rPr>
                <w:sz w:val="24"/>
              </w:rPr>
              <w:t>进行炒制，炒制过程使用</w:t>
            </w:r>
            <w:r w:rsidR="008766E8" w:rsidRPr="003F36F1">
              <w:rPr>
                <w:sz w:val="24"/>
              </w:rPr>
              <w:t>600L</w:t>
            </w:r>
            <w:r w:rsidR="008766E8" w:rsidRPr="003F36F1">
              <w:rPr>
                <w:sz w:val="24"/>
              </w:rPr>
              <w:t>燃气多功能搅拌炒锅自带</w:t>
            </w:r>
            <w:r w:rsidRPr="003F36F1">
              <w:rPr>
                <w:sz w:val="24"/>
              </w:rPr>
              <w:t>搅拌</w:t>
            </w:r>
            <w:r w:rsidR="008766E8" w:rsidRPr="003F36F1">
              <w:rPr>
                <w:sz w:val="24"/>
              </w:rPr>
              <w:t>桨</w:t>
            </w:r>
            <w:r w:rsidRPr="003F36F1">
              <w:rPr>
                <w:sz w:val="24"/>
              </w:rPr>
              <w:t>进行搅拌。该过程产生油烟</w:t>
            </w:r>
            <w:r w:rsidRPr="003F36F1">
              <w:rPr>
                <w:sz w:val="24"/>
              </w:rPr>
              <w:t>G1</w:t>
            </w:r>
            <w:r w:rsidR="00D43897" w:rsidRPr="003F36F1">
              <w:rPr>
                <w:rFonts w:hint="eastAsia"/>
                <w:sz w:val="24"/>
              </w:rPr>
              <w:t>、</w:t>
            </w:r>
            <w:r w:rsidRPr="003F36F1">
              <w:rPr>
                <w:sz w:val="24"/>
              </w:rPr>
              <w:t>轻微异味</w:t>
            </w:r>
            <w:r w:rsidRPr="003F36F1">
              <w:rPr>
                <w:sz w:val="24"/>
              </w:rPr>
              <w:t>G2</w:t>
            </w:r>
            <w:r w:rsidR="00D30A79" w:rsidRPr="003F36F1">
              <w:rPr>
                <w:sz w:val="24"/>
              </w:rPr>
              <w:t>，</w:t>
            </w:r>
            <w:r w:rsidR="00C45981" w:rsidRPr="003F36F1">
              <w:rPr>
                <w:sz w:val="24"/>
              </w:rPr>
              <w:t>设备产生噪声</w:t>
            </w:r>
            <w:r w:rsidR="00C45981" w:rsidRPr="003F36F1">
              <w:rPr>
                <w:sz w:val="24"/>
              </w:rPr>
              <w:t>N</w:t>
            </w:r>
            <w:r w:rsidR="00C45981" w:rsidRPr="003F36F1">
              <w:rPr>
                <w:sz w:val="24"/>
              </w:rPr>
              <w:t>，</w:t>
            </w:r>
            <w:r w:rsidR="00F85072" w:rsidRPr="003F36F1">
              <w:rPr>
                <w:sz w:val="24"/>
              </w:rPr>
              <w:t>油烟和异味</w:t>
            </w:r>
            <w:r w:rsidR="00D30A79" w:rsidRPr="003F36F1">
              <w:rPr>
                <w:sz w:val="24"/>
              </w:rPr>
              <w:t>经集气罩收集后依托现有</w:t>
            </w:r>
            <w:r w:rsidR="00A204DB" w:rsidRPr="003F36F1">
              <w:rPr>
                <w:rFonts w:hint="eastAsia"/>
                <w:sz w:val="24"/>
              </w:rPr>
              <w:t>“</w:t>
            </w:r>
            <w:r w:rsidR="00A204DB" w:rsidRPr="003F36F1">
              <w:rPr>
                <w:sz w:val="24"/>
              </w:rPr>
              <w:t>油烟净化器</w:t>
            </w:r>
            <w:r w:rsidR="00A204DB" w:rsidRPr="003F36F1">
              <w:rPr>
                <w:rFonts w:hint="eastAsia"/>
                <w:sz w:val="24"/>
              </w:rPr>
              <w:t>”</w:t>
            </w:r>
            <w:r w:rsidR="00D30A79" w:rsidRPr="003F36F1">
              <w:rPr>
                <w:sz w:val="24"/>
              </w:rPr>
              <w:t>处理后</w:t>
            </w:r>
            <w:r w:rsidR="00A204DB" w:rsidRPr="003F36F1">
              <w:rPr>
                <w:rFonts w:hint="eastAsia"/>
                <w:sz w:val="24"/>
              </w:rPr>
              <w:t>经现有</w:t>
            </w:r>
            <w:r w:rsidR="00A204DB" w:rsidRPr="003F36F1">
              <w:rPr>
                <w:rFonts w:hint="eastAsia"/>
                <w:sz w:val="24"/>
              </w:rPr>
              <w:t>15m</w:t>
            </w:r>
            <w:r w:rsidR="00A204DB" w:rsidRPr="003F36F1">
              <w:rPr>
                <w:rFonts w:hint="eastAsia"/>
                <w:sz w:val="24"/>
              </w:rPr>
              <w:t>高排气筒</w:t>
            </w:r>
            <w:r w:rsidR="00D30A79" w:rsidRPr="003F36F1">
              <w:rPr>
                <w:sz w:val="24"/>
              </w:rPr>
              <w:t>DA001</w:t>
            </w:r>
            <w:r w:rsidR="00D30A79" w:rsidRPr="003F36F1">
              <w:rPr>
                <w:sz w:val="24"/>
              </w:rPr>
              <w:t>排放</w:t>
            </w:r>
            <w:r w:rsidR="00DA49BE" w:rsidRPr="003F36F1">
              <w:rPr>
                <w:rFonts w:hint="eastAsia"/>
                <w:sz w:val="24"/>
              </w:rPr>
              <w:t>，油烟净化器产生的废油脂</w:t>
            </w:r>
            <w:r w:rsidR="00A204DB" w:rsidRPr="003F36F1">
              <w:rPr>
                <w:rFonts w:hint="eastAsia"/>
                <w:sz w:val="24"/>
              </w:rPr>
              <w:t>交由有餐厨垃圾处理资质的单位清运处理</w:t>
            </w:r>
            <w:r w:rsidRPr="003F36F1">
              <w:rPr>
                <w:sz w:val="24"/>
              </w:rPr>
              <w:t>。</w:t>
            </w:r>
          </w:p>
          <w:p w:rsidR="002A3697" w:rsidRPr="003F36F1" w:rsidRDefault="00315041" w:rsidP="004F7A6C">
            <w:pPr>
              <w:spacing w:line="360" w:lineRule="auto"/>
              <w:ind w:firstLine="480"/>
              <w:rPr>
                <w:sz w:val="24"/>
              </w:rPr>
            </w:pPr>
            <w:r w:rsidRPr="003F36F1">
              <w:rPr>
                <w:sz w:val="24"/>
              </w:rPr>
              <w:t>（</w:t>
            </w:r>
            <w:r w:rsidRPr="003F36F1">
              <w:rPr>
                <w:sz w:val="24"/>
              </w:rPr>
              <w:t>4</w:t>
            </w:r>
            <w:r w:rsidRPr="003F36F1">
              <w:rPr>
                <w:sz w:val="24"/>
              </w:rPr>
              <w:t>）均质暂存：</w:t>
            </w:r>
            <w:r w:rsidR="002A3697" w:rsidRPr="003F36F1">
              <w:rPr>
                <w:sz w:val="24"/>
              </w:rPr>
              <w:t>炒制后的调味品放置到</w:t>
            </w:r>
            <w:r w:rsidR="008766E8" w:rsidRPr="003F36F1">
              <w:rPr>
                <w:sz w:val="24"/>
              </w:rPr>
              <w:t>1000L</w:t>
            </w:r>
            <w:r w:rsidR="008766E8" w:rsidRPr="003F36F1">
              <w:rPr>
                <w:sz w:val="24"/>
              </w:rPr>
              <w:t>斜式搅拌锅</w:t>
            </w:r>
            <w:r w:rsidR="002A3697" w:rsidRPr="003F36F1">
              <w:rPr>
                <w:sz w:val="24"/>
              </w:rPr>
              <w:t>搅拌均质</w:t>
            </w:r>
            <w:r w:rsidR="0067494D" w:rsidRPr="003F36F1">
              <w:rPr>
                <w:sz w:val="24"/>
              </w:rPr>
              <w:t>暂存，</w:t>
            </w:r>
            <w:r w:rsidR="002A3697" w:rsidRPr="003F36F1">
              <w:rPr>
                <w:sz w:val="24"/>
              </w:rPr>
              <w:t>随存随走，随管道进入包装机包装。</w:t>
            </w:r>
          </w:p>
          <w:p w:rsidR="00BF7580" w:rsidRPr="003F36F1" w:rsidRDefault="00315041" w:rsidP="004F7A6C">
            <w:pPr>
              <w:spacing w:line="360" w:lineRule="auto"/>
              <w:ind w:firstLine="480"/>
              <w:rPr>
                <w:sz w:val="24"/>
              </w:rPr>
            </w:pPr>
            <w:r w:rsidRPr="003F36F1">
              <w:rPr>
                <w:sz w:val="24"/>
              </w:rPr>
              <w:t>（</w:t>
            </w:r>
            <w:r w:rsidRPr="003F36F1">
              <w:rPr>
                <w:sz w:val="24"/>
              </w:rPr>
              <w:t>5</w:t>
            </w:r>
            <w:r w:rsidRPr="003F36F1">
              <w:rPr>
                <w:sz w:val="24"/>
              </w:rPr>
              <w:t>）包装：通过密闭管道将</w:t>
            </w:r>
            <w:r w:rsidR="00BF7580" w:rsidRPr="003F36F1">
              <w:rPr>
                <w:sz w:val="24"/>
              </w:rPr>
              <w:t>搅拌</w:t>
            </w:r>
            <w:r w:rsidRPr="003F36F1">
              <w:rPr>
                <w:sz w:val="24"/>
              </w:rPr>
              <w:t>锅内的产品输送至</w:t>
            </w:r>
            <w:r w:rsidR="00BF7580" w:rsidRPr="003F36F1">
              <w:rPr>
                <w:sz w:val="24"/>
              </w:rPr>
              <w:t>自动</w:t>
            </w:r>
            <w:r w:rsidRPr="003F36F1">
              <w:rPr>
                <w:sz w:val="24"/>
              </w:rPr>
              <w:t>包装机，</w:t>
            </w:r>
            <w:r w:rsidR="00BF7580" w:rsidRPr="003F36F1">
              <w:rPr>
                <w:sz w:val="24"/>
              </w:rPr>
              <w:t>本项目产品均采用</w:t>
            </w:r>
            <w:r w:rsidR="000076A0" w:rsidRPr="003F36F1">
              <w:rPr>
                <w:sz w:val="24"/>
              </w:rPr>
              <w:t>铝箔袋包装</w:t>
            </w:r>
            <w:r w:rsidR="00BF7580" w:rsidRPr="003F36F1">
              <w:rPr>
                <w:sz w:val="24"/>
              </w:rPr>
              <w:t>。该过程使用自动包装机进行</w:t>
            </w:r>
            <w:r w:rsidR="000076A0" w:rsidRPr="003F36F1">
              <w:rPr>
                <w:sz w:val="24"/>
              </w:rPr>
              <w:t>定量灌装、自动封装</w:t>
            </w:r>
            <w:r w:rsidR="00BF7580" w:rsidRPr="003F36F1">
              <w:rPr>
                <w:sz w:val="24"/>
              </w:rPr>
              <w:t>，</w:t>
            </w:r>
            <w:r w:rsidR="00D00EC6" w:rsidRPr="003F36F1">
              <w:rPr>
                <w:rFonts w:hint="eastAsia"/>
                <w:sz w:val="24"/>
              </w:rPr>
              <w:t>自动</w:t>
            </w:r>
            <w:r w:rsidR="00BF7580" w:rsidRPr="003F36F1">
              <w:rPr>
                <w:sz w:val="24"/>
              </w:rPr>
              <w:t>给料装置充填调味料，自动包装机通过装置对</w:t>
            </w:r>
            <w:r w:rsidR="000076A0" w:rsidRPr="003F36F1">
              <w:rPr>
                <w:sz w:val="24"/>
              </w:rPr>
              <w:t>铝箔袋</w:t>
            </w:r>
            <w:r w:rsidR="00BF7580" w:rsidRPr="003F36F1">
              <w:rPr>
                <w:sz w:val="24"/>
              </w:rPr>
              <w:t>热至</w:t>
            </w:r>
            <w:r w:rsidR="00BF7580" w:rsidRPr="003F36F1">
              <w:rPr>
                <w:sz w:val="24"/>
              </w:rPr>
              <w:t>50-60</w:t>
            </w:r>
            <w:r w:rsidR="00BF7580" w:rsidRPr="003F36F1">
              <w:rPr>
                <w:rFonts w:hint="eastAsia"/>
                <w:sz w:val="24"/>
              </w:rPr>
              <w:t>℃</w:t>
            </w:r>
            <w:r w:rsidR="00BF7580" w:rsidRPr="003F36F1">
              <w:rPr>
                <w:sz w:val="24"/>
              </w:rPr>
              <w:t>左右</w:t>
            </w:r>
            <w:r w:rsidR="000076A0" w:rsidRPr="003F36F1">
              <w:rPr>
                <w:sz w:val="24"/>
              </w:rPr>
              <w:t>压合</w:t>
            </w:r>
            <w:r w:rsidR="00BF7580" w:rsidRPr="003F36F1">
              <w:rPr>
                <w:sz w:val="24"/>
              </w:rPr>
              <w:t>热封。</w:t>
            </w:r>
            <w:r w:rsidR="00BF7580" w:rsidRPr="003F36F1">
              <w:rPr>
                <w:sz w:val="24"/>
              </w:rPr>
              <w:lastRenderedPageBreak/>
              <w:t>包装工序工作过程中产生噪声（</w:t>
            </w:r>
            <w:r w:rsidR="00BF7580" w:rsidRPr="003F36F1">
              <w:rPr>
                <w:sz w:val="24"/>
              </w:rPr>
              <w:t>N</w:t>
            </w:r>
            <w:r w:rsidR="00BF7580" w:rsidRPr="003F36F1">
              <w:rPr>
                <w:sz w:val="24"/>
              </w:rPr>
              <w:t>）</w:t>
            </w:r>
            <w:r w:rsidR="009D1103" w:rsidRPr="003F36F1">
              <w:rPr>
                <w:sz w:val="24"/>
              </w:rPr>
              <w:t>。</w:t>
            </w:r>
          </w:p>
          <w:p w:rsidR="00315041" w:rsidRPr="003F36F1" w:rsidRDefault="00315041" w:rsidP="004F7A6C">
            <w:pPr>
              <w:spacing w:line="360" w:lineRule="auto"/>
              <w:ind w:firstLine="480"/>
              <w:rPr>
                <w:sz w:val="24"/>
              </w:rPr>
            </w:pPr>
            <w:r w:rsidRPr="003F36F1">
              <w:rPr>
                <w:sz w:val="24"/>
              </w:rPr>
              <w:t>（</w:t>
            </w:r>
            <w:r w:rsidRPr="003F36F1">
              <w:rPr>
                <w:sz w:val="24"/>
              </w:rPr>
              <w:t>6</w:t>
            </w:r>
            <w:r w:rsidRPr="003F36F1">
              <w:rPr>
                <w:sz w:val="24"/>
              </w:rPr>
              <w:t>）金属检测：</w:t>
            </w:r>
            <w:r w:rsidR="00DD1FC0" w:rsidRPr="003F36F1">
              <w:rPr>
                <w:sz w:val="24"/>
              </w:rPr>
              <w:t>包装后的产品进入金属检测仪，内部装有</w:t>
            </w:r>
            <w:r w:rsidR="002A3697" w:rsidRPr="003F36F1">
              <w:rPr>
                <w:sz w:val="24"/>
              </w:rPr>
              <w:t>高斯磁铁，可以报警食品里面的金属异物</w:t>
            </w:r>
            <w:r w:rsidR="00DD1FC0" w:rsidRPr="003F36F1">
              <w:rPr>
                <w:sz w:val="24"/>
              </w:rPr>
              <w:t>。</w:t>
            </w:r>
          </w:p>
          <w:p w:rsidR="00102BAF" w:rsidRPr="003F36F1" w:rsidRDefault="00315041" w:rsidP="004F7A6C">
            <w:pPr>
              <w:spacing w:line="360" w:lineRule="auto"/>
              <w:ind w:firstLine="480"/>
              <w:rPr>
                <w:sz w:val="24"/>
              </w:rPr>
            </w:pPr>
            <w:r w:rsidRPr="003F36F1">
              <w:rPr>
                <w:sz w:val="24"/>
              </w:rPr>
              <w:t>（</w:t>
            </w:r>
            <w:r w:rsidRPr="003F36F1">
              <w:rPr>
                <w:sz w:val="24"/>
              </w:rPr>
              <w:t>7</w:t>
            </w:r>
            <w:r w:rsidRPr="003F36F1">
              <w:rPr>
                <w:sz w:val="24"/>
              </w:rPr>
              <w:t>）杀菌：</w:t>
            </w:r>
            <w:r w:rsidR="008766E8" w:rsidRPr="003F36F1">
              <w:rPr>
                <w:sz w:val="24"/>
              </w:rPr>
              <w:t>采用全自动杀菌釜进行杀菌。经包装后的产品放入杀菌釜中进行灭菌，</w:t>
            </w:r>
            <w:r w:rsidR="008B64DD" w:rsidRPr="003F36F1">
              <w:rPr>
                <w:rFonts w:hint="eastAsia"/>
                <w:sz w:val="24"/>
              </w:rPr>
              <w:t>杀菌釜工作压力</w:t>
            </w:r>
            <w:r w:rsidR="008B64DD" w:rsidRPr="003F36F1">
              <w:rPr>
                <w:rFonts w:hint="eastAsia"/>
                <w:sz w:val="24"/>
              </w:rPr>
              <w:t>2.8</w:t>
            </w:r>
            <w:r w:rsidR="0027124C" w:rsidRPr="003F36F1">
              <w:rPr>
                <w:rFonts w:hint="eastAsia"/>
                <w:sz w:val="24"/>
              </w:rPr>
              <w:t>5MPa</w:t>
            </w:r>
            <w:r w:rsidR="0027124C" w:rsidRPr="003F36F1">
              <w:rPr>
                <w:rFonts w:hint="eastAsia"/>
                <w:sz w:val="24"/>
              </w:rPr>
              <w:t>（额定</w:t>
            </w:r>
            <w:r w:rsidR="0027124C" w:rsidRPr="003F36F1">
              <w:rPr>
                <w:rFonts w:hint="eastAsia"/>
                <w:sz w:val="24"/>
              </w:rPr>
              <w:t>3.5MPa</w:t>
            </w:r>
            <w:r w:rsidR="0027124C" w:rsidRPr="003F36F1">
              <w:rPr>
                <w:rFonts w:hint="eastAsia"/>
                <w:sz w:val="24"/>
              </w:rPr>
              <w:t>）</w:t>
            </w:r>
            <w:r w:rsidR="008B64DD" w:rsidRPr="003F36F1">
              <w:rPr>
                <w:rFonts w:hint="eastAsia"/>
                <w:sz w:val="24"/>
              </w:rPr>
              <w:t>，</w:t>
            </w:r>
            <w:r w:rsidR="008766E8" w:rsidRPr="003F36F1">
              <w:rPr>
                <w:sz w:val="24"/>
              </w:rPr>
              <w:t>杀菌方式</w:t>
            </w:r>
            <w:r w:rsidR="000076A0" w:rsidRPr="003F36F1">
              <w:rPr>
                <w:sz w:val="24"/>
              </w:rPr>
              <w:t>为</w:t>
            </w:r>
            <w:r w:rsidR="008766E8" w:rsidRPr="003F36F1">
              <w:rPr>
                <w:sz w:val="24"/>
              </w:rPr>
              <w:t>水浴，热水温度为</w:t>
            </w:r>
            <w:r w:rsidR="008766E8" w:rsidRPr="003F36F1">
              <w:rPr>
                <w:sz w:val="24"/>
              </w:rPr>
              <w:t>≥115</w:t>
            </w:r>
            <w:r w:rsidR="008766E8" w:rsidRPr="003F36F1">
              <w:rPr>
                <w:rFonts w:hint="eastAsia"/>
                <w:sz w:val="24"/>
              </w:rPr>
              <w:t>℃</w:t>
            </w:r>
            <w:r w:rsidR="008766E8" w:rsidRPr="003F36F1">
              <w:rPr>
                <w:sz w:val="24"/>
              </w:rPr>
              <w:t>，杀菌时间为</w:t>
            </w:r>
            <w:r w:rsidR="008766E8" w:rsidRPr="003F36F1">
              <w:rPr>
                <w:sz w:val="24"/>
              </w:rPr>
              <w:t>10-20min</w:t>
            </w:r>
            <w:r w:rsidR="00CE2F74" w:rsidRPr="003F36F1">
              <w:rPr>
                <w:rFonts w:hint="eastAsia"/>
                <w:sz w:val="24"/>
              </w:rPr>
              <w:t>。</w:t>
            </w:r>
          </w:p>
          <w:p w:rsidR="00154F6D" w:rsidRPr="003F36F1" w:rsidRDefault="00CE2F74" w:rsidP="004F7A6C">
            <w:pPr>
              <w:spacing w:line="360" w:lineRule="auto"/>
              <w:ind w:firstLine="480"/>
              <w:rPr>
                <w:sz w:val="24"/>
              </w:rPr>
            </w:pPr>
            <w:r w:rsidRPr="003F36F1">
              <w:rPr>
                <w:rFonts w:hint="eastAsia"/>
                <w:sz w:val="24"/>
              </w:rPr>
              <w:t>杀菌釜是经过注入蒸汽，使热水罐（杀菌釜上面的罐）的水升温到预订温度，然后热水注入下面的杀菌罐，</w:t>
            </w:r>
            <w:r w:rsidRPr="003F36F1">
              <w:rPr>
                <w:sz w:val="24"/>
              </w:rPr>
              <w:t>将经过内包装的产品</w:t>
            </w:r>
            <w:r w:rsidRPr="003F36F1">
              <w:rPr>
                <w:rFonts w:hint="eastAsia"/>
                <w:sz w:val="24"/>
              </w:rPr>
              <w:t>水浴杀菌，达到设定的杀菌的时间。杀菌釜（下面的杀菌罐）注入冷水，</w:t>
            </w:r>
            <w:r w:rsidRPr="003F36F1">
              <w:rPr>
                <w:sz w:val="24"/>
              </w:rPr>
              <w:t>灭菌后的产品</w:t>
            </w:r>
            <w:r w:rsidRPr="003F36F1">
              <w:rPr>
                <w:rFonts w:hint="eastAsia"/>
                <w:sz w:val="24"/>
              </w:rPr>
              <w:t>转入下面的杀菌罐</w:t>
            </w:r>
            <w:r w:rsidR="00154F6D" w:rsidRPr="003F36F1">
              <w:rPr>
                <w:sz w:val="24"/>
              </w:rPr>
              <w:t>进行冷却</w:t>
            </w:r>
            <w:r w:rsidR="00F64D57" w:rsidRPr="003F36F1">
              <w:rPr>
                <w:rFonts w:hint="eastAsia"/>
                <w:sz w:val="24"/>
              </w:rPr>
              <w:t>，</w:t>
            </w:r>
            <w:r w:rsidR="00154F6D" w:rsidRPr="003F36F1">
              <w:rPr>
                <w:sz w:val="24"/>
              </w:rPr>
              <w:t>当冷却效果不佳时</w:t>
            </w:r>
            <w:r w:rsidR="00F71893" w:rsidRPr="003F36F1">
              <w:rPr>
                <w:rFonts w:hint="eastAsia"/>
                <w:sz w:val="24"/>
              </w:rPr>
              <w:t>（水温＞</w:t>
            </w:r>
            <w:r w:rsidR="00F71893" w:rsidRPr="003F36F1">
              <w:rPr>
                <w:rFonts w:hint="eastAsia"/>
                <w:sz w:val="24"/>
              </w:rPr>
              <w:t>45</w:t>
            </w:r>
            <w:r w:rsidR="00F71893" w:rsidRPr="003F36F1">
              <w:rPr>
                <w:rFonts w:hint="eastAsia"/>
                <w:sz w:val="24"/>
              </w:rPr>
              <w:t>℃时）</w:t>
            </w:r>
            <w:r w:rsidR="00154F6D" w:rsidRPr="003F36F1">
              <w:rPr>
                <w:sz w:val="24"/>
              </w:rPr>
              <w:t>需换水加强降温效果，此过程产生冷却废水（</w:t>
            </w:r>
            <w:r w:rsidR="00154F6D" w:rsidRPr="003F36F1">
              <w:rPr>
                <w:sz w:val="24"/>
              </w:rPr>
              <w:t>W</w:t>
            </w:r>
            <w:r w:rsidR="00B151E8" w:rsidRPr="003F36F1">
              <w:rPr>
                <w:rFonts w:hint="eastAsia"/>
                <w:sz w:val="24"/>
              </w:rPr>
              <w:t>3</w:t>
            </w:r>
            <w:r w:rsidR="00154F6D" w:rsidRPr="003F36F1">
              <w:rPr>
                <w:sz w:val="24"/>
              </w:rPr>
              <w:t>），冷却废水</w:t>
            </w:r>
            <w:r w:rsidR="000076A0" w:rsidRPr="003F36F1">
              <w:rPr>
                <w:sz w:val="24"/>
              </w:rPr>
              <w:t>经污水总排口</w:t>
            </w:r>
            <w:r w:rsidR="00154F6D" w:rsidRPr="003F36F1">
              <w:rPr>
                <w:sz w:val="24"/>
              </w:rPr>
              <w:t>排入市政管网。</w:t>
            </w:r>
          </w:p>
          <w:p w:rsidR="004F7A6C" w:rsidRPr="003F36F1" w:rsidRDefault="000076A0" w:rsidP="00E31010">
            <w:pPr>
              <w:spacing w:line="360" w:lineRule="auto"/>
              <w:ind w:firstLine="480"/>
              <w:rPr>
                <w:sz w:val="24"/>
              </w:rPr>
            </w:pPr>
            <w:r w:rsidRPr="003F36F1">
              <w:rPr>
                <w:sz w:val="24"/>
              </w:rPr>
              <w:t>（</w:t>
            </w:r>
            <w:r w:rsidR="00D00EC6" w:rsidRPr="003F36F1">
              <w:rPr>
                <w:rFonts w:hint="eastAsia"/>
                <w:sz w:val="24"/>
              </w:rPr>
              <w:t>8</w:t>
            </w:r>
            <w:r w:rsidRPr="003F36F1">
              <w:rPr>
                <w:sz w:val="24"/>
              </w:rPr>
              <w:t>）锅炉：杀菌过程使用的蒸汽为锅炉提供</w:t>
            </w:r>
            <w:r w:rsidR="00E31010" w:rsidRPr="003F36F1">
              <w:rPr>
                <w:rFonts w:hint="eastAsia"/>
                <w:sz w:val="24"/>
              </w:rPr>
              <w:t>。本项目新增</w:t>
            </w:r>
            <w:r w:rsidR="00E31010" w:rsidRPr="003F36F1">
              <w:rPr>
                <w:rFonts w:hint="eastAsia"/>
                <w:sz w:val="24"/>
              </w:rPr>
              <w:t>1</w:t>
            </w:r>
            <w:r w:rsidR="00E31010" w:rsidRPr="003F36F1">
              <w:rPr>
                <w:rFonts w:hint="eastAsia"/>
                <w:sz w:val="24"/>
              </w:rPr>
              <w:t>台</w:t>
            </w:r>
            <w:r w:rsidR="00E31010" w:rsidRPr="003F36F1">
              <w:rPr>
                <w:rFonts w:hint="eastAsia"/>
                <w:sz w:val="24"/>
              </w:rPr>
              <w:t>2t/h</w:t>
            </w:r>
            <w:r w:rsidR="00E31010" w:rsidRPr="003F36F1">
              <w:rPr>
                <w:rFonts w:hint="eastAsia"/>
                <w:sz w:val="24"/>
              </w:rPr>
              <w:t>的锅炉为杀菌釜提供热源，锅炉采用低氮燃烧器，锅炉运行过程中产生的燃气废气</w:t>
            </w:r>
            <w:r w:rsidR="00E31010" w:rsidRPr="003F36F1">
              <w:rPr>
                <w:rFonts w:hint="eastAsia"/>
                <w:sz w:val="24"/>
              </w:rPr>
              <w:t>G3</w:t>
            </w:r>
            <w:r w:rsidR="00E31010" w:rsidRPr="003F36F1">
              <w:rPr>
                <w:rFonts w:hint="eastAsia"/>
                <w:sz w:val="24"/>
              </w:rPr>
              <w:t>通过一根</w:t>
            </w:r>
            <w:r w:rsidR="00E31010" w:rsidRPr="003F36F1">
              <w:rPr>
                <w:rFonts w:hint="eastAsia"/>
                <w:sz w:val="24"/>
              </w:rPr>
              <w:t>20m</w:t>
            </w:r>
            <w:r w:rsidR="00E31010" w:rsidRPr="003F36F1">
              <w:rPr>
                <w:rFonts w:hint="eastAsia"/>
                <w:sz w:val="24"/>
              </w:rPr>
              <w:t>高的排气筒</w:t>
            </w:r>
            <w:r w:rsidR="00E31010" w:rsidRPr="003F36F1">
              <w:rPr>
                <w:rFonts w:hint="eastAsia"/>
                <w:sz w:val="24"/>
              </w:rPr>
              <w:t>DA003</w:t>
            </w:r>
            <w:r w:rsidR="00E31010" w:rsidRPr="003F36F1">
              <w:rPr>
                <w:rFonts w:hint="eastAsia"/>
                <w:sz w:val="24"/>
              </w:rPr>
              <w:t>排放。</w:t>
            </w:r>
            <w:r w:rsidR="00E31010" w:rsidRPr="003F36F1">
              <w:rPr>
                <w:sz w:val="24"/>
              </w:rPr>
              <w:t>锅炉用水每</w:t>
            </w:r>
            <w:r w:rsidR="00E31010" w:rsidRPr="003F36F1">
              <w:rPr>
                <w:rFonts w:hint="eastAsia"/>
                <w:sz w:val="24"/>
              </w:rPr>
              <w:t>2</w:t>
            </w:r>
            <w:r w:rsidR="00E31010" w:rsidRPr="003F36F1">
              <w:rPr>
                <w:rFonts w:hint="eastAsia"/>
                <w:sz w:val="24"/>
              </w:rPr>
              <w:t>周</w:t>
            </w:r>
            <w:r w:rsidR="00E31010" w:rsidRPr="003F36F1">
              <w:rPr>
                <w:sz w:val="24"/>
              </w:rPr>
              <w:t>更换排放</w:t>
            </w:r>
            <w:r w:rsidR="00E31010" w:rsidRPr="003F36F1">
              <w:rPr>
                <w:rFonts w:hint="eastAsia"/>
                <w:sz w:val="24"/>
              </w:rPr>
              <w:t>一次</w:t>
            </w:r>
            <w:r w:rsidR="00E31010" w:rsidRPr="003F36F1">
              <w:rPr>
                <w:sz w:val="24"/>
              </w:rPr>
              <w:t>，产生锅炉排水</w:t>
            </w:r>
            <w:r w:rsidR="00E31010" w:rsidRPr="003F36F1">
              <w:rPr>
                <w:sz w:val="24"/>
              </w:rPr>
              <w:t>W1</w:t>
            </w:r>
            <w:r w:rsidR="00E31010" w:rsidRPr="003F36F1">
              <w:rPr>
                <w:rFonts w:hint="eastAsia"/>
                <w:sz w:val="24"/>
              </w:rPr>
              <w:t>，锅炉排污水经总排口排入园区污水管网。</w:t>
            </w:r>
          </w:p>
          <w:p w:rsidR="001749BA" w:rsidRPr="003F36F1" w:rsidRDefault="000076A0" w:rsidP="004F7A6C">
            <w:pPr>
              <w:spacing w:line="360" w:lineRule="auto"/>
              <w:ind w:firstLine="480"/>
              <w:rPr>
                <w:sz w:val="24"/>
              </w:rPr>
            </w:pPr>
            <w:r w:rsidRPr="003F36F1">
              <w:rPr>
                <w:sz w:val="24"/>
              </w:rPr>
              <w:t>（</w:t>
            </w:r>
            <w:r w:rsidR="00737025" w:rsidRPr="003F36F1">
              <w:rPr>
                <w:rFonts w:hint="eastAsia"/>
                <w:sz w:val="24"/>
              </w:rPr>
              <w:t>9</w:t>
            </w:r>
            <w:r w:rsidRPr="003F36F1">
              <w:rPr>
                <w:sz w:val="24"/>
              </w:rPr>
              <w:t>）离子交换树脂：</w:t>
            </w:r>
            <w:r w:rsidR="007B0830" w:rsidRPr="003F36F1">
              <w:rPr>
                <w:sz w:val="24"/>
              </w:rPr>
              <w:t>本项目锅炉用水为</w:t>
            </w:r>
            <w:r w:rsidRPr="003F36F1">
              <w:rPr>
                <w:sz w:val="24"/>
              </w:rPr>
              <w:t>软</w:t>
            </w:r>
            <w:r w:rsidR="007B0830" w:rsidRPr="003F36F1">
              <w:rPr>
                <w:sz w:val="24"/>
              </w:rPr>
              <w:t>水，</w:t>
            </w:r>
            <w:r w:rsidR="001749BA" w:rsidRPr="003F36F1">
              <w:rPr>
                <w:sz w:val="24"/>
              </w:rPr>
              <w:t>采用离子交换树脂制备软水</w:t>
            </w:r>
            <w:r w:rsidR="001749BA" w:rsidRPr="003F36F1">
              <w:rPr>
                <w:rFonts w:hint="eastAsia"/>
                <w:sz w:val="24"/>
              </w:rPr>
              <w:t>。</w:t>
            </w:r>
          </w:p>
          <w:p w:rsidR="007B0830" w:rsidRPr="003F36F1" w:rsidRDefault="007B0830" w:rsidP="004F7A6C">
            <w:pPr>
              <w:spacing w:line="360" w:lineRule="auto"/>
              <w:ind w:firstLine="480"/>
              <w:rPr>
                <w:sz w:val="24"/>
              </w:rPr>
            </w:pPr>
            <w:r w:rsidRPr="003F36F1">
              <w:rPr>
                <w:sz w:val="24"/>
              </w:rPr>
              <w:t>具体工艺流程为：市政给水</w:t>
            </w:r>
            <w:r w:rsidRPr="003F36F1">
              <w:rPr>
                <w:sz w:val="24"/>
              </w:rPr>
              <w:t>—</w:t>
            </w:r>
            <w:r w:rsidRPr="003F36F1">
              <w:rPr>
                <w:sz w:val="24"/>
              </w:rPr>
              <w:t>全自动软化水装置</w:t>
            </w:r>
            <w:r w:rsidR="000076A0" w:rsidRPr="003F36F1">
              <w:rPr>
                <w:sz w:val="24"/>
              </w:rPr>
              <w:t>（离子交换树脂）</w:t>
            </w:r>
            <w:r w:rsidRPr="003F36F1">
              <w:rPr>
                <w:sz w:val="24"/>
              </w:rPr>
              <w:t>—</w:t>
            </w:r>
            <w:r w:rsidRPr="003F36F1">
              <w:rPr>
                <w:sz w:val="24"/>
              </w:rPr>
              <w:t>软化水箱</w:t>
            </w:r>
            <w:r w:rsidRPr="003F36F1">
              <w:rPr>
                <w:sz w:val="24"/>
              </w:rPr>
              <w:t>—</w:t>
            </w:r>
            <w:r w:rsidRPr="003F36F1">
              <w:rPr>
                <w:sz w:val="24"/>
              </w:rPr>
              <w:t>软水加压泵</w:t>
            </w:r>
            <w:r w:rsidRPr="003F36F1">
              <w:rPr>
                <w:sz w:val="24"/>
              </w:rPr>
              <w:t>—</w:t>
            </w:r>
            <w:r w:rsidRPr="003F36F1">
              <w:rPr>
                <w:sz w:val="24"/>
              </w:rPr>
              <w:t>进入锅炉。</w:t>
            </w:r>
          </w:p>
          <w:p w:rsidR="001749BA" w:rsidRPr="003F36F1" w:rsidRDefault="007B0830" w:rsidP="001749BA">
            <w:pPr>
              <w:spacing w:line="360" w:lineRule="auto"/>
              <w:ind w:firstLine="480"/>
              <w:rPr>
                <w:sz w:val="24"/>
              </w:rPr>
            </w:pPr>
            <w:r w:rsidRPr="003F36F1">
              <w:rPr>
                <w:sz w:val="24"/>
              </w:rPr>
              <w:t>采用全自动钠离子交换器对给水进行软化处理，即通过树脂吸附水中的钙、镁离子（形成水垢的主要成分），降低水的硬度，以防止锅炉内壁结垢，降低锅炉传热性能。</w:t>
            </w:r>
          </w:p>
          <w:p w:rsidR="007B0830" w:rsidRPr="003F36F1" w:rsidRDefault="001749BA" w:rsidP="001749BA">
            <w:pPr>
              <w:spacing w:line="360" w:lineRule="auto"/>
              <w:ind w:firstLine="480"/>
              <w:rPr>
                <w:sz w:val="24"/>
              </w:rPr>
            </w:pPr>
            <w:r w:rsidRPr="003F36F1">
              <w:rPr>
                <w:rFonts w:hint="eastAsia"/>
                <w:sz w:val="24"/>
              </w:rPr>
              <w:t>离子交换树脂需定期进行反冲洗再生，即用一定浓度的食盐水冲洗树脂层，使得树脂中吸附的钙、镁离子被置换下来。</w:t>
            </w:r>
            <w:r w:rsidRPr="003F36F1">
              <w:rPr>
                <w:sz w:val="24"/>
              </w:rPr>
              <w:t>本项目</w:t>
            </w:r>
            <w:r w:rsidR="004F7A6C" w:rsidRPr="003F36F1">
              <w:rPr>
                <w:sz w:val="24"/>
              </w:rPr>
              <w:t>使用的全自动软化水装置配置有自动溶盐器（内含盐箱）以及在多路通伺服阀中设计了靠进水压力为动力的自吸式喷射器，按工序要求定时进行吸盐并注水，自动对离子交换树脂进行反洗再生，该过程产生离子交换树脂反冲洗用水</w:t>
            </w:r>
            <w:r w:rsidR="004F7A6C" w:rsidRPr="003F36F1">
              <w:rPr>
                <w:sz w:val="24"/>
              </w:rPr>
              <w:t>W2</w:t>
            </w:r>
            <w:r w:rsidR="00DA49BE" w:rsidRPr="003F36F1">
              <w:rPr>
                <w:rFonts w:hint="eastAsia"/>
                <w:sz w:val="24"/>
              </w:rPr>
              <w:t>和废离子交换树脂</w:t>
            </w:r>
            <w:r w:rsidR="00DA49BE" w:rsidRPr="003F36F1">
              <w:rPr>
                <w:rFonts w:hint="eastAsia"/>
                <w:sz w:val="24"/>
              </w:rPr>
              <w:t>S3</w:t>
            </w:r>
            <w:r w:rsidR="007B0830" w:rsidRPr="003F36F1">
              <w:rPr>
                <w:sz w:val="24"/>
              </w:rPr>
              <w:t>。</w:t>
            </w:r>
          </w:p>
          <w:p w:rsidR="00D00EC6" w:rsidRPr="003F36F1" w:rsidRDefault="00D00EC6" w:rsidP="00D00EC6">
            <w:pPr>
              <w:spacing w:line="360" w:lineRule="auto"/>
              <w:ind w:firstLine="480"/>
              <w:rPr>
                <w:sz w:val="24"/>
              </w:rPr>
            </w:pPr>
            <w:r w:rsidRPr="003F36F1">
              <w:rPr>
                <w:sz w:val="24"/>
              </w:rPr>
              <w:t>（</w:t>
            </w:r>
            <w:r w:rsidRPr="003F36F1">
              <w:rPr>
                <w:rFonts w:hint="eastAsia"/>
                <w:sz w:val="24"/>
              </w:rPr>
              <w:t>10</w:t>
            </w:r>
            <w:r w:rsidRPr="003F36F1">
              <w:rPr>
                <w:sz w:val="24"/>
              </w:rPr>
              <w:t>）装箱：杀菌后的产品包装外袋先使用风干机吹干，采用纸箱成型机先将纸箱成型，人工装箱，捆扎机捆扎，封箱机封箱，然后入成品库。该过程产生</w:t>
            </w:r>
            <w:r w:rsidRPr="003F36F1">
              <w:rPr>
                <w:sz w:val="24"/>
              </w:rPr>
              <w:lastRenderedPageBreak/>
              <w:t>间断性的噪声</w:t>
            </w:r>
            <w:r w:rsidRPr="003F36F1">
              <w:rPr>
                <w:sz w:val="24"/>
              </w:rPr>
              <w:t>N</w:t>
            </w:r>
            <w:r w:rsidRPr="003F36F1">
              <w:rPr>
                <w:sz w:val="24"/>
              </w:rPr>
              <w:t>。</w:t>
            </w:r>
          </w:p>
          <w:p w:rsidR="00E91741" w:rsidRPr="003F36F1" w:rsidRDefault="00E91741" w:rsidP="00E91741">
            <w:pPr>
              <w:spacing w:line="360" w:lineRule="auto"/>
              <w:ind w:firstLine="480"/>
              <w:rPr>
                <w:sz w:val="24"/>
              </w:rPr>
            </w:pPr>
            <w:r w:rsidRPr="003F36F1">
              <w:rPr>
                <w:rFonts w:hint="eastAsia"/>
                <w:sz w:val="24"/>
              </w:rPr>
              <w:t>（</w:t>
            </w:r>
            <w:r w:rsidRPr="003F36F1">
              <w:rPr>
                <w:rFonts w:hint="eastAsia"/>
                <w:sz w:val="24"/>
              </w:rPr>
              <w:t>11</w:t>
            </w:r>
            <w:r w:rsidRPr="003F36F1">
              <w:rPr>
                <w:rFonts w:hint="eastAsia"/>
                <w:sz w:val="24"/>
              </w:rPr>
              <w:t>）产品抽检</w:t>
            </w:r>
          </w:p>
          <w:p w:rsidR="00E91741" w:rsidRPr="003F36F1" w:rsidRDefault="00E91741" w:rsidP="00E91741">
            <w:pPr>
              <w:spacing w:line="360" w:lineRule="auto"/>
              <w:ind w:firstLine="480"/>
              <w:rPr>
                <w:sz w:val="24"/>
              </w:rPr>
            </w:pPr>
            <w:r w:rsidRPr="003F36F1">
              <w:rPr>
                <w:rFonts w:hint="eastAsia"/>
                <w:sz w:val="24"/>
              </w:rPr>
              <w:t>装箱的产品抽取部分样品进行检验，抽取的样品送至合作厂家实验室产品检验，检验合格后的产品出库外售。</w:t>
            </w:r>
          </w:p>
          <w:p w:rsidR="00E91741" w:rsidRPr="003F36F1" w:rsidRDefault="00E91741" w:rsidP="00E91741">
            <w:pPr>
              <w:spacing w:line="360" w:lineRule="auto"/>
              <w:ind w:firstLine="480"/>
              <w:jc w:val="left"/>
              <w:rPr>
                <w:sz w:val="24"/>
              </w:rPr>
            </w:pPr>
            <w:r w:rsidRPr="003F36F1">
              <w:rPr>
                <w:sz w:val="24"/>
              </w:rPr>
              <w:t>2</w:t>
            </w:r>
            <w:r w:rsidRPr="003F36F1">
              <w:rPr>
                <w:sz w:val="24"/>
              </w:rPr>
              <w:t>、</w:t>
            </w:r>
            <w:r w:rsidR="00A67CFC" w:rsidRPr="003F36F1">
              <w:rPr>
                <w:rFonts w:hint="eastAsia"/>
                <w:sz w:val="24"/>
              </w:rPr>
              <w:t>半固体（酱）调味料（复合调味酱）</w:t>
            </w:r>
            <w:r w:rsidRPr="003F36F1">
              <w:rPr>
                <w:sz w:val="24"/>
              </w:rPr>
              <w:t>生产工艺流程如下：</w:t>
            </w:r>
          </w:p>
          <w:p w:rsidR="00E91741" w:rsidRPr="003F36F1" w:rsidRDefault="001749BA" w:rsidP="00424B6C">
            <w:pPr>
              <w:spacing w:line="360" w:lineRule="auto"/>
              <w:ind w:firstLineChars="100" w:firstLine="210"/>
              <w:jc w:val="center"/>
            </w:pPr>
            <w:r w:rsidRPr="003F36F1">
              <w:object w:dxaOrig="15981" w:dyaOrig="4501">
                <v:shape id="_x0000_i1029" type="#_x0000_t75" style="width:404.25pt;height:114pt" o:ole="">
                  <v:imagedata r:id="rId21" o:title=""/>
                </v:shape>
                <o:OLEObject Type="Embed" ProgID="Visio.Drawing.11" ShapeID="_x0000_i1029" DrawAspect="Content" ObjectID="_1777461523" r:id="rId22"/>
              </w:object>
            </w:r>
          </w:p>
          <w:p w:rsidR="00E91741" w:rsidRPr="003F36F1" w:rsidRDefault="00E91741" w:rsidP="00424B6C">
            <w:pPr>
              <w:spacing w:line="360" w:lineRule="auto"/>
              <w:ind w:firstLineChars="100" w:firstLine="211"/>
              <w:jc w:val="center"/>
              <w:rPr>
                <w:b/>
              </w:rPr>
            </w:pPr>
            <w:r w:rsidRPr="003F36F1">
              <w:rPr>
                <w:b/>
                <w:szCs w:val="21"/>
              </w:rPr>
              <w:t>图</w:t>
            </w:r>
            <w:r w:rsidRPr="003F36F1">
              <w:rPr>
                <w:b/>
                <w:szCs w:val="21"/>
              </w:rPr>
              <w:fldChar w:fldCharType="begin"/>
            </w:r>
            <w:r w:rsidRPr="003F36F1">
              <w:rPr>
                <w:b/>
                <w:szCs w:val="21"/>
              </w:rPr>
              <w:instrText xml:space="preserve"> SEQ </w:instrText>
            </w:r>
            <w:r w:rsidRPr="003F36F1">
              <w:rPr>
                <w:b/>
                <w:szCs w:val="21"/>
              </w:rPr>
              <w:instrText>图</w:instrText>
            </w:r>
            <w:r w:rsidRPr="003F36F1">
              <w:rPr>
                <w:b/>
                <w:szCs w:val="21"/>
              </w:rPr>
              <w:instrText xml:space="preserve">5- \* ARABIC </w:instrText>
            </w:r>
            <w:r w:rsidRPr="003F36F1">
              <w:rPr>
                <w:b/>
                <w:szCs w:val="21"/>
              </w:rPr>
              <w:fldChar w:fldCharType="separate"/>
            </w:r>
            <w:r w:rsidR="00F91FC0" w:rsidRPr="003F36F1">
              <w:rPr>
                <w:b/>
                <w:noProof/>
                <w:szCs w:val="21"/>
              </w:rPr>
              <w:t>5</w:t>
            </w:r>
            <w:r w:rsidRPr="003F36F1">
              <w:rPr>
                <w:b/>
                <w:szCs w:val="21"/>
              </w:rPr>
              <w:fldChar w:fldCharType="end"/>
            </w:r>
            <w:r w:rsidRPr="003F36F1">
              <w:rPr>
                <w:rFonts w:hint="eastAsia"/>
                <w:b/>
                <w:szCs w:val="21"/>
              </w:rPr>
              <w:t xml:space="preserve">   </w:t>
            </w:r>
            <w:r w:rsidR="00A67CFC" w:rsidRPr="003F36F1">
              <w:rPr>
                <w:rFonts w:hint="eastAsia"/>
                <w:b/>
                <w:szCs w:val="21"/>
              </w:rPr>
              <w:t>半固体（酱）调味料（复合调味酱）</w:t>
            </w:r>
            <w:r w:rsidRPr="003F36F1">
              <w:rPr>
                <w:b/>
                <w:szCs w:val="21"/>
              </w:rPr>
              <w:t>工艺流程及产污环节图</w:t>
            </w:r>
          </w:p>
          <w:p w:rsidR="00E91741" w:rsidRPr="003F36F1" w:rsidRDefault="00E91741" w:rsidP="00E91741">
            <w:pPr>
              <w:spacing w:line="360" w:lineRule="auto"/>
              <w:ind w:firstLine="480"/>
              <w:rPr>
                <w:sz w:val="24"/>
              </w:rPr>
            </w:pPr>
            <w:r w:rsidRPr="003F36F1">
              <w:rPr>
                <w:sz w:val="24"/>
              </w:rPr>
              <w:t>工艺流程说明：</w:t>
            </w:r>
          </w:p>
          <w:p w:rsidR="00E91741" w:rsidRPr="003F36F1" w:rsidRDefault="00E91741" w:rsidP="00BD60A7">
            <w:pPr>
              <w:spacing w:line="360" w:lineRule="auto"/>
              <w:ind w:firstLine="480"/>
              <w:rPr>
                <w:sz w:val="24"/>
              </w:rPr>
            </w:pPr>
            <w:r w:rsidRPr="003F36F1">
              <w:rPr>
                <w:sz w:val="24"/>
              </w:rPr>
              <w:t>（</w:t>
            </w:r>
            <w:r w:rsidRPr="003F36F1">
              <w:rPr>
                <w:sz w:val="24"/>
              </w:rPr>
              <w:t>1</w:t>
            </w:r>
            <w:r w:rsidRPr="003F36F1">
              <w:rPr>
                <w:sz w:val="24"/>
              </w:rPr>
              <w:t>）</w:t>
            </w:r>
            <w:r w:rsidRPr="003F36F1">
              <w:rPr>
                <w:rFonts w:hint="eastAsia"/>
                <w:sz w:val="24"/>
              </w:rPr>
              <w:t>原料验收</w:t>
            </w:r>
            <w:r w:rsidRPr="003F36F1">
              <w:rPr>
                <w:sz w:val="24"/>
              </w:rPr>
              <w:t>：</w:t>
            </w:r>
            <w:r w:rsidRPr="003F36F1">
              <w:rPr>
                <w:rFonts w:hint="eastAsia"/>
                <w:sz w:val="24"/>
              </w:rPr>
              <w:t>食用油、豆瓣酱、</w:t>
            </w:r>
            <w:r w:rsidR="00BD60A7" w:rsidRPr="003F36F1">
              <w:rPr>
                <w:rFonts w:hint="eastAsia"/>
                <w:sz w:val="24"/>
              </w:rPr>
              <w:t>剁椒、泰式甜辣</w:t>
            </w:r>
            <w:r w:rsidRPr="003F36F1">
              <w:rPr>
                <w:rFonts w:hint="eastAsia"/>
                <w:sz w:val="24"/>
              </w:rPr>
              <w:t>、番茄酱、绵白糖、葱姜蒜等原料进厂后，人工验收是否包装完整，是否有合格证，是否在保质期内，不合格退回厂家。</w:t>
            </w:r>
          </w:p>
          <w:p w:rsidR="00E91741" w:rsidRPr="003F36F1" w:rsidRDefault="00E91741" w:rsidP="00E91741">
            <w:pPr>
              <w:spacing w:line="360" w:lineRule="auto"/>
              <w:ind w:firstLine="480"/>
              <w:rPr>
                <w:sz w:val="24"/>
              </w:rPr>
            </w:pPr>
            <w:r w:rsidRPr="003F36F1">
              <w:rPr>
                <w:sz w:val="24"/>
              </w:rPr>
              <w:t>（</w:t>
            </w:r>
            <w:r w:rsidRPr="003F36F1">
              <w:rPr>
                <w:sz w:val="24"/>
              </w:rPr>
              <w:t>2</w:t>
            </w:r>
            <w:r w:rsidRPr="003F36F1">
              <w:rPr>
                <w:sz w:val="24"/>
              </w:rPr>
              <w:t>）</w:t>
            </w:r>
            <w:r w:rsidRPr="003F36F1">
              <w:rPr>
                <w:rFonts w:hint="eastAsia"/>
                <w:sz w:val="24"/>
              </w:rPr>
              <w:t>配料</w:t>
            </w:r>
            <w:r w:rsidRPr="003F36F1">
              <w:rPr>
                <w:sz w:val="24"/>
              </w:rPr>
              <w:t>：人工将原材料除去外包装，按照产品配方比例将原辅料分别使用电子秤进行称重配料</w:t>
            </w:r>
            <w:r w:rsidRPr="003F36F1">
              <w:rPr>
                <w:rFonts w:hint="eastAsia"/>
                <w:sz w:val="24"/>
              </w:rPr>
              <w:t>，该过程</w:t>
            </w:r>
            <w:r w:rsidR="00BD60A7" w:rsidRPr="003F36F1">
              <w:rPr>
                <w:rFonts w:hint="eastAsia"/>
                <w:sz w:val="24"/>
              </w:rPr>
              <w:t>原料为半固态酱料，配料过程</w:t>
            </w:r>
            <w:r w:rsidRPr="003F36F1">
              <w:rPr>
                <w:rFonts w:hint="eastAsia"/>
                <w:sz w:val="24"/>
              </w:rPr>
              <w:t>无粉尘产生。</w:t>
            </w:r>
            <w:r w:rsidRPr="003F36F1">
              <w:rPr>
                <w:sz w:val="24"/>
              </w:rPr>
              <w:t>新鲜</w:t>
            </w:r>
            <w:r w:rsidRPr="003F36F1">
              <w:rPr>
                <w:rFonts w:hint="eastAsia"/>
                <w:sz w:val="24"/>
              </w:rPr>
              <w:t>预处理后</w:t>
            </w:r>
            <w:r w:rsidRPr="003F36F1">
              <w:rPr>
                <w:sz w:val="24"/>
              </w:rPr>
              <w:t>的葱姜蒜使用切菜机和搅碎机切碎，原料准备好待用，此工序工作过程中产生废包装材料</w:t>
            </w:r>
            <w:r w:rsidRPr="003F36F1">
              <w:rPr>
                <w:sz w:val="24"/>
              </w:rPr>
              <w:t>S1</w:t>
            </w:r>
            <w:r w:rsidRPr="003F36F1">
              <w:rPr>
                <w:rFonts w:hint="eastAsia"/>
                <w:sz w:val="24"/>
              </w:rPr>
              <w:t>。</w:t>
            </w:r>
          </w:p>
          <w:p w:rsidR="00BD60A7" w:rsidRPr="003F36F1" w:rsidRDefault="00BD60A7" w:rsidP="00BD60A7">
            <w:pPr>
              <w:spacing w:line="360" w:lineRule="auto"/>
              <w:ind w:firstLine="480"/>
              <w:rPr>
                <w:sz w:val="24"/>
              </w:rPr>
            </w:pPr>
            <w:r w:rsidRPr="003F36F1">
              <w:rPr>
                <w:sz w:val="24"/>
              </w:rPr>
              <w:t>（</w:t>
            </w:r>
            <w:r w:rsidRPr="003F36F1">
              <w:rPr>
                <w:sz w:val="24"/>
              </w:rPr>
              <w:t>3</w:t>
            </w:r>
            <w:r w:rsidRPr="003F36F1">
              <w:rPr>
                <w:sz w:val="24"/>
              </w:rPr>
              <w:t>）炒制：将</w:t>
            </w:r>
            <w:r w:rsidRPr="003F36F1">
              <w:rPr>
                <w:rFonts w:hint="eastAsia"/>
                <w:sz w:val="24"/>
              </w:rPr>
              <w:t>食用</w:t>
            </w:r>
            <w:r w:rsidRPr="003F36F1">
              <w:rPr>
                <w:sz w:val="24"/>
              </w:rPr>
              <w:t>油</w:t>
            </w:r>
            <w:r w:rsidRPr="003F36F1">
              <w:rPr>
                <w:rFonts w:hint="eastAsia"/>
                <w:sz w:val="24"/>
              </w:rPr>
              <w:t>使用泵通过管道泵入</w:t>
            </w:r>
            <w:r w:rsidRPr="003F36F1">
              <w:rPr>
                <w:sz w:val="24"/>
              </w:rPr>
              <w:t>600L</w:t>
            </w:r>
            <w:r w:rsidRPr="003F36F1">
              <w:rPr>
                <w:sz w:val="24"/>
              </w:rPr>
              <w:t>燃气多功能搅拌炒锅中，升温至</w:t>
            </w:r>
            <w:r w:rsidRPr="003F36F1">
              <w:rPr>
                <w:sz w:val="24"/>
              </w:rPr>
              <w:t>120</w:t>
            </w:r>
            <w:r w:rsidRPr="003F36F1">
              <w:rPr>
                <w:sz w:val="24"/>
              </w:rPr>
              <w:t>摄氏度，将配置好的原料按工艺</w:t>
            </w:r>
            <w:r w:rsidRPr="003F36F1">
              <w:rPr>
                <w:rFonts w:hint="eastAsia"/>
                <w:sz w:val="24"/>
              </w:rPr>
              <w:t>人工</w:t>
            </w:r>
            <w:r w:rsidRPr="003F36F1">
              <w:rPr>
                <w:sz w:val="24"/>
              </w:rPr>
              <w:t>投放</w:t>
            </w:r>
            <w:r w:rsidRPr="003F36F1">
              <w:rPr>
                <w:rFonts w:hint="eastAsia"/>
                <w:sz w:val="24"/>
              </w:rPr>
              <w:t>至炒锅</w:t>
            </w:r>
            <w:r w:rsidRPr="003F36F1">
              <w:rPr>
                <w:sz w:val="24"/>
              </w:rPr>
              <w:t>进行炒制，炒制过程使用</w:t>
            </w:r>
            <w:r w:rsidRPr="003F36F1">
              <w:rPr>
                <w:sz w:val="24"/>
              </w:rPr>
              <w:t>600L</w:t>
            </w:r>
            <w:r w:rsidRPr="003F36F1">
              <w:rPr>
                <w:sz w:val="24"/>
              </w:rPr>
              <w:t>燃气多功能搅拌炒锅自带搅拌桨进行搅拌。该过程产生油烟</w:t>
            </w:r>
            <w:r w:rsidRPr="003F36F1">
              <w:rPr>
                <w:sz w:val="24"/>
              </w:rPr>
              <w:t>G1</w:t>
            </w:r>
            <w:r w:rsidRPr="003F36F1">
              <w:rPr>
                <w:rFonts w:hint="eastAsia"/>
                <w:sz w:val="24"/>
              </w:rPr>
              <w:t>、</w:t>
            </w:r>
            <w:r w:rsidRPr="003F36F1">
              <w:rPr>
                <w:sz w:val="24"/>
              </w:rPr>
              <w:t>轻微异味</w:t>
            </w:r>
            <w:r w:rsidRPr="003F36F1">
              <w:rPr>
                <w:sz w:val="24"/>
              </w:rPr>
              <w:t>G2</w:t>
            </w:r>
            <w:r w:rsidRPr="003F36F1">
              <w:rPr>
                <w:sz w:val="24"/>
              </w:rPr>
              <w:t>，设备产生噪声</w:t>
            </w:r>
            <w:r w:rsidRPr="003F36F1">
              <w:rPr>
                <w:sz w:val="24"/>
              </w:rPr>
              <w:t>N</w:t>
            </w:r>
            <w:r w:rsidRPr="003F36F1">
              <w:rPr>
                <w:sz w:val="24"/>
              </w:rPr>
              <w:t>，油烟和异味经集气罩收集后</w:t>
            </w:r>
            <w:r w:rsidR="00A204DB" w:rsidRPr="003F36F1">
              <w:rPr>
                <w:sz w:val="24"/>
              </w:rPr>
              <w:t>依托现有</w:t>
            </w:r>
            <w:r w:rsidR="00A204DB" w:rsidRPr="003F36F1">
              <w:rPr>
                <w:rFonts w:hint="eastAsia"/>
                <w:sz w:val="24"/>
              </w:rPr>
              <w:t>“</w:t>
            </w:r>
            <w:r w:rsidR="00A204DB" w:rsidRPr="003F36F1">
              <w:rPr>
                <w:sz w:val="24"/>
              </w:rPr>
              <w:t>油烟净化器</w:t>
            </w:r>
            <w:r w:rsidR="00A204DB" w:rsidRPr="003F36F1">
              <w:rPr>
                <w:rFonts w:hint="eastAsia"/>
                <w:sz w:val="24"/>
              </w:rPr>
              <w:t>”</w:t>
            </w:r>
            <w:r w:rsidR="00A204DB" w:rsidRPr="003F36F1">
              <w:rPr>
                <w:sz w:val="24"/>
              </w:rPr>
              <w:t>处理后</w:t>
            </w:r>
            <w:r w:rsidR="00A204DB" w:rsidRPr="003F36F1">
              <w:rPr>
                <w:rFonts w:hint="eastAsia"/>
                <w:sz w:val="24"/>
              </w:rPr>
              <w:t>经现有</w:t>
            </w:r>
            <w:r w:rsidR="00A204DB" w:rsidRPr="003F36F1">
              <w:rPr>
                <w:rFonts w:hint="eastAsia"/>
                <w:sz w:val="24"/>
              </w:rPr>
              <w:t>15m</w:t>
            </w:r>
            <w:r w:rsidR="00A204DB" w:rsidRPr="003F36F1">
              <w:rPr>
                <w:rFonts w:hint="eastAsia"/>
                <w:sz w:val="24"/>
              </w:rPr>
              <w:t>高排气筒</w:t>
            </w:r>
            <w:r w:rsidR="00A204DB" w:rsidRPr="003F36F1">
              <w:rPr>
                <w:sz w:val="24"/>
              </w:rPr>
              <w:t>DA001</w:t>
            </w:r>
            <w:r w:rsidR="00A204DB" w:rsidRPr="003F36F1">
              <w:rPr>
                <w:sz w:val="24"/>
              </w:rPr>
              <w:t>排放</w:t>
            </w:r>
            <w:r w:rsidRPr="003F36F1">
              <w:rPr>
                <w:rFonts w:hint="eastAsia"/>
                <w:sz w:val="24"/>
              </w:rPr>
              <w:t>，油烟净化器产生的废油脂</w:t>
            </w:r>
            <w:r w:rsidR="00A204DB" w:rsidRPr="003F36F1">
              <w:rPr>
                <w:rFonts w:hint="eastAsia"/>
                <w:sz w:val="24"/>
              </w:rPr>
              <w:t>交由有餐厨垃圾处理资质的单位清运处理</w:t>
            </w:r>
            <w:r w:rsidRPr="003F36F1">
              <w:rPr>
                <w:sz w:val="24"/>
              </w:rPr>
              <w:t>。</w:t>
            </w:r>
          </w:p>
          <w:p w:rsidR="00BD60A7" w:rsidRPr="003F36F1" w:rsidRDefault="00BD60A7" w:rsidP="00BD60A7">
            <w:pPr>
              <w:spacing w:line="360" w:lineRule="auto"/>
              <w:ind w:firstLine="480"/>
              <w:rPr>
                <w:sz w:val="24"/>
              </w:rPr>
            </w:pPr>
            <w:r w:rsidRPr="003F36F1">
              <w:rPr>
                <w:sz w:val="24"/>
              </w:rPr>
              <w:t>（</w:t>
            </w:r>
            <w:r w:rsidRPr="003F36F1">
              <w:rPr>
                <w:sz w:val="24"/>
              </w:rPr>
              <w:t>4</w:t>
            </w:r>
            <w:r w:rsidRPr="003F36F1">
              <w:rPr>
                <w:sz w:val="24"/>
              </w:rPr>
              <w:t>）均质暂存：炒制后的调味品放置到</w:t>
            </w:r>
            <w:r w:rsidRPr="003F36F1">
              <w:rPr>
                <w:sz w:val="24"/>
              </w:rPr>
              <w:t>1000L</w:t>
            </w:r>
            <w:r w:rsidRPr="003F36F1">
              <w:rPr>
                <w:sz w:val="24"/>
              </w:rPr>
              <w:t>斜式搅拌锅搅拌均质暂存，随存随走，随管道进入包装机包装。</w:t>
            </w:r>
          </w:p>
          <w:p w:rsidR="00BD60A7" w:rsidRPr="003F36F1" w:rsidRDefault="00BD60A7" w:rsidP="00BD60A7">
            <w:pPr>
              <w:spacing w:line="360" w:lineRule="auto"/>
              <w:ind w:firstLine="480"/>
              <w:rPr>
                <w:sz w:val="24"/>
              </w:rPr>
            </w:pPr>
            <w:r w:rsidRPr="003F36F1">
              <w:rPr>
                <w:sz w:val="24"/>
              </w:rPr>
              <w:t>（</w:t>
            </w:r>
            <w:r w:rsidRPr="003F36F1">
              <w:rPr>
                <w:sz w:val="24"/>
              </w:rPr>
              <w:t>5</w:t>
            </w:r>
            <w:r w:rsidRPr="003F36F1">
              <w:rPr>
                <w:sz w:val="24"/>
              </w:rPr>
              <w:t>）包装：通过密闭管道将搅拌锅内的产品输送至自动包装机，本项目产</w:t>
            </w:r>
            <w:r w:rsidRPr="003F36F1">
              <w:rPr>
                <w:sz w:val="24"/>
              </w:rPr>
              <w:lastRenderedPageBreak/>
              <w:t>品均采用铝箔袋包装。该过程使用自动包装机进行定量灌装、自动封装，</w:t>
            </w:r>
            <w:r w:rsidRPr="003F36F1">
              <w:rPr>
                <w:rFonts w:hint="eastAsia"/>
                <w:sz w:val="24"/>
              </w:rPr>
              <w:t>自动</w:t>
            </w:r>
            <w:r w:rsidRPr="003F36F1">
              <w:rPr>
                <w:sz w:val="24"/>
              </w:rPr>
              <w:t>给料装置充填调味料，自动包装机通过装置对铝箔袋热至</w:t>
            </w:r>
            <w:r w:rsidRPr="003F36F1">
              <w:rPr>
                <w:sz w:val="24"/>
              </w:rPr>
              <w:t>50-60</w:t>
            </w:r>
            <w:r w:rsidRPr="003F36F1">
              <w:rPr>
                <w:rFonts w:hint="eastAsia"/>
                <w:sz w:val="24"/>
              </w:rPr>
              <w:t>℃</w:t>
            </w:r>
            <w:r w:rsidRPr="003F36F1">
              <w:rPr>
                <w:sz w:val="24"/>
              </w:rPr>
              <w:t>左右压合热封。包装工序工作过程中产生噪声（</w:t>
            </w:r>
            <w:r w:rsidRPr="003F36F1">
              <w:rPr>
                <w:sz w:val="24"/>
              </w:rPr>
              <w:t>N</w:t>
            </w:r>
            <w:r w:rsidRPr="003F36F1">
              <w:rPr>
                <w:sz w:val="24"/>
              </w:rPr>
              <w:t>）。</w:t>
            </w:r>
          </w:p>
          <w:p w:rsidR="00BD60A7" w:rsidRPr="003F36F1" w:rsidRDefault="00BD60A7" w:rsidP="00BD60A7">
            <w:pPr>
              <w:spacing w:line="360" w:lineRule="auto"/>
              <w:ind w:firstLine="480"/>
              <w:rPr>
                <w:sz w:val="24"/>
              </w:rPr>
            </w:pPr>
            <w:r w:rsidRPr="003F36F1">
              <w:rPr>
                <w:sz w:val="24"/>
              </w:rPr>
              <w:t>（</w:t>
            </w:r>
            <w:r w:rsidRPr="003F36F1">
              <w:rPr>
                <w:sz w:val="24"/>
              </w:rPr>
              <w:t>6</w:t>
            </w:r>
            <w:r w:rsidRPr="003F36F1">
              <w:rPr>
                <w:sz w:val="24"/>
              </w:rPr>
              <w:t>）金属检测：包装后的产品进入金属检测仪，内部装有高斯磁铁，可以报警食品里面的金属异物。</w:t>
            </w:r>
          </w:p>
          <w:p w:rsidR="00BD60A7" w:rsidRPr="003F36F1" w:rsidRDefault="00BD60A7" w:rsidP="00BD60A7">
            <w:pPr>
              <w:spacing w:line="360" w:lineRule="auto"/>
              <w:ind w:firstLine="480"/>
              <w:rPr>
                <w:sz w:val="24"/>
              </w:rPr>
            </w:pPr>
            <w:r w:rsidRPr="003F36F1">
              <w:rPr>
                <w:sz w:val="24"/>
              </w:rPr>
              <w:t>（</w:t>
            </w:r>
            <w:r w:rsidRPr="003F36F1">
              <w:rPr>
                <w:sz w:val="24"/>
              </w:rPr>
              <w:t>7</w:t>
            </w:r>
            <w:r w:rsidRPr="003F36F1">
              <w:rPr>
                <w:sz w:val="24"/>
              </w:rPr>
              <w:t>）杀菌：采用全自动杀菌釜进行杀菌。经包装后的产品放入杀菌釜中进行灭菌，</w:t>
            </w:r>
            <w:r w:rsidRPr="003F36F1">
              <w:rPr>
                <w:rFonts w:hint="eastAsia"/>
                <w:sz w:val="24"/>
              </w:rPr>
              <w:t>杀菌釜工作压力</w:t>
            </w:r>
            <w:r w:rsidRPr="003F36F1">
              <w:rPr>
                <w:rFonts w:hint="eastAsia"/>
                <w:sz w:val="24"/>
              </w:rPr>
              <w:t>2.85MPa</w:t>
            </w:r>
            <w:r w:rsidRPr="003F36F1">
              <w:rPr>
                <w:rFonts w:hint="eastAsia"/>
                <w:sz w:val="24"/>
              </w:rPr>
              <w:t>（额定</w:t>
            </w:r>
            <w:r w:rsidRPr="003F36F1">
              <w:rPr>
                <w:rFonts w:hint="eastAsia"/>
                <w:sz w:val="24"/>
              </w:rPr>
              <w:t>3.5MPa</w:t>
            </w:r>
            <w:r w:rsidRPr="003F36F1">
              <w:rPr>
                <w:rFonts w:hint="eastAsia"/>
                <w:sz w:val="24"/>
              </w:rPr>
              <w:t>），</w:t>
            </w:r>
            <w:r w:rsidRPr="003F36F1">
              <w:rPr>
                <w:sz w:val="24"/>
              </w:rPr>
              <w:t>杀菌方式为水浴，热水温度为</w:t>
            </w:r>
            <w:r w:rsidRPr="003F36F1">
              <w:rPr>
                <w:sz w:val="24"/>
              </w:rPr>
              <w:t>≥115</w:t>
            </w:r>
            <w:r w:rsidRPr="003F36F1">
              <w:rPr>
                <w:rFonts w:hint="eastAsia"/>
                <w:sz w:val="24"/>
              </w:rPr>
              <w:t>℃</w:t>
            </w:r>
            <w:r w:rsidRPr="003F36F1">
              <w:rPr>
                <w:sz w:val="24"/>
              </w:rPr>
              <w:t>，杀菌时间为</w:t>
            </w:r>
            <w:r w:rsidRPr="003F36F1">
              <w:rPr>
                <w:sz w:val="24"/>
              </w:rPr>
              <w:t>10-20min</w:t>
            </w:r>
            <w:r w:rsidRPr="003F36F1">
              <w:rPr>
                <w:rFonts w:hint="eastAsia"/>
                <w:sz w:val="24"/>
              </w:rPr>
              <w:t>。</w:t>
            </w:r>
          </w:p>
          <w:p w:rsidR="00BD60A7" w:rsidRPr="003F36F1" w:rsidRDefault="00BD60A7" w:rsidP="00BD60A7">
            <w:pPr>
              <w:spacing w:line="360" w:lineRule="auto"/>
              <w:ind w:firstLine="480"/>
              <w:rPr>
                <w:sz w:val="24"/>
              </w:rPr>
            </w:pPr>
            <w:r w:rsidRPr="003F36F1">
              <w:rPr>
                <w:rFonts w:hint="eastAsia"/>
                <w:sz w:val="24"/>
              </w:rPr>
              <w:t>杀菌釜是经过注入蒸汽，使热水罐（杀菌釜上面的罐）的水升温到预订温度，然后热水注入下面的杀菌罐，</w:t>
            </w:r>
            <w:r w:rsidRPr="003F36F1">
              <w:rPr>
                <w:sz w:val="24"/>
              </w:rPr>
              <w:t>将经过内包装的产品</w:t>
            </w:r>
            <w:r w:rsidRPr="003F36F1">
              <w:rPr>
                <w:rFonts w:hint="eastAsia"/>
                <w:sz w:val="24"/>
              </w:rPr>
              <w:t>水浴杀菌，达到设定的杀菌的时间。杀菌釜（下面的杀菌罐）注入冷水，</w:t>
            </w:r>
            <w:r w:rsidRPr="003F36F1">
              <w:rPr>
                <w:sz w:val="24"/>
              </w:rPr>
              <w:t>灭菌后的产品</w:t>
            </w:r>
            <w:r w:rsidRPr="003F36F1">
              <w:rPr>
                <w:rFonts w:hint="eastAsia"/>
                <w:sz w:val="24"/>
              </w:rPr>
              <w:t>转入下面的杀菌罐</w:t>
            </w:r>
            <w:r w:rsidRPr="003F36F1">
              <w:rPr>
                <w:sz w:val="24"/>
              </w:rPr>
              <w:t>进行冷却</w:t>
            </w:r>
            <w:r w:rsidRPr="003F36F1">
              <w:rPr>
                <w:rFonts w:hint="eastAsia"/>
                <w:sz w:val="24"/>
              </w:rPr>
              <w:t>，</w:t>
            </w:r>
            <w:r w:rsidRPr="003F36F1">
              <w:rPr>
                <w:sz w:val="24"/>
              </w:rPr>
              <w:t>当冷却效果不佳时</w:t>
            </w:r>
            <w:r w:rsidRPr="003F36F1">
              <w:rPr>
                <w:rFonts w:hint="eastAsia"/>
                <w:sz w:val="24"/>
              </w:rPr>
              <w:t>（水温＞</w:t>
            </w:r>
            <w:r w:rsidRPr="003F36F1">
              <w:rPr>
                <w:rFonts w:hint="eastAsia"/>
                <w:sz w:val="24"/>
              </w:rPr>
              <w:t>45</w:t>
            </w:r>
            <w:r w:rsidRPr="003F36F1">
              <w:rPr>
                <w:rFonts w:hint="eastAsia"/>
                <w:sz w:val="24"/>
              </w:rPr>
              <w:t>℃时）</w:t>
            </w:r>
            <w:r w:rsidRPr="003F36F1">
              <w:rPr>
                <w:sz w:val="24"/>
              </w:rPr>
              <w:t>需换水加强降温效果，此过程产生冷却废水（</w:t>
            </w:r>
            <w:r w:rsidRPr="003F36F1">
              <w:rPr>
                <w:sz w:val="24"/>
              </w:rPr>
              <w:t>W</w:t>
            </w:r>
            <w:r w:rsidRPr="003F36F1">
              <w:rPr>
                <w:rFonts w:hint="eastAsia"/>
                <w:sz w:val="24"/>
              </w:rPr>
              <w:t>3</w:t>
            </w:r>
            <w:r w:rsidRPr="003F36F1">
              <w:rPr>
                <w:sz w:val="24"/>
              </w:rPr>
              <w:t>），冷却废水经污水总排口排入市政管网。</w:t>
            </w:r>
          </w:p>
          <w:p w:rsidR="00BD60A7" w:rsidRPr="003F36F1" w:rsidRDefault="00BD60A7" w:rsidP="00BD60A7">
            <w:pPr>
              <w:spacing w:line="360" w:lineRule="auto"/>
              <w:ind w:firstLine="480"/>
              <w:rPr>
                <w:sz w:val="24"/>
              </w:rPr>
            </w:pPr>
            <w:r w:rsidRPr="003F36F1">
              <w:rPr>
                <w:sz w:val="24"/>
              </w:rPr>
              <w:t>（</w:t>
            </w:r>
            <w:r w:rsidRPr="003F36F1">
              <w:rPr>
                <w:rFonts w:hint="eastAsia"/>
                <w:sz w:val="24"/>
              </w:rPr>
              <w:t>8</w:t>
            </w:r>
            <w:r w:rsidRPr="003F36F1">
              <w:rPr>
                <w:sz w:val="24"/>
              </w:rPr>
              <w:t>）锅炉：</w:t>
            </w:r>
            <w:r w:rsidR="00E31010" w:rsidRPr="003F36F1">
              <w:rPr>
                <w:sz w:val="24"/>
              </w:rPr>
              <w:t>杀菌过程使用的蒸汽为锅炉提供</w:t>
            </w:r>
            <w:r w:rsidR="00E31010" w:rsidRPr="003F36F1">
              <w:rPr>
                <w:rFonts w:hint="eastAsia"/>
                <w:sz w:val="24"/>
              </w:rPr>
              <w:t>。本项目新增</w:t>
            </w:r>
            <w:r w:rsidR="00E31010" w:rsidRPr="003F36F1">
              <w:rPr>
                <w:rFonts w:hint="eastAsia"/>
                <w:sz w:val="24"/>
              </w:rPr>
              <w:t>1</w:t>
            </w:r>
            <w:r w:rsidR="00E31010" w:rsidRPr="003F36F1">
              <w:rPr>
                <w:rFonts w:hint="eastAsia"/>
                <w:sz w:val="24"/>
              </w:rPr>
              <w:t>台</w:t>
            </w:r>
            <w:r w:rsidR="00E31010" w:rsidRPr="003F36F1">
              <w:rPr>
                <w:rFonts w:hint="eastAsia"/>
                <w:sz w:val="24"/>
              </w:rPr>
              <w:t>2t/h</w:t>
            </w:r>
            <w:r w:rsidR="00E31010" w:rsidRPr="003F36F1">
              <w:rPr>
                <w:rFonts w:hint="eastAsia"/>
                <w:sz w:val="24"/>
              </w:rPr>
              <w:t>的锅炉为杀菌釜提供热源，锅炉采用低氮燃烧器，锅炉运行过程中产生的燃气废气</w:t>
            </w:r>
            <w:r w:rsidR="00E31010" w:rsidRPr="003F36F1">
              <w:rPr>
                <w:rFonts w:hint="eastAsia"/>
                <w:sz w:val="24"/>
              </w:rPr>
              <w:t>G3</w:t>
            </w:r>
            <w:r w:rsidR="00E31010" w:rsidRPr="003F36F1">
              <w:rPr>
                <w:rFonts w:hint="eastAsia"/>
                <w:sz w:val="24"/>
              </w:rPr>
              <w:t>通过一根</w:t>
            </w:r>
            <w:r w:rsidR="00E31010" w:rsidRPr="003F36F1">
              <w:rPr>
                <w:rFonts w:hint="eastAsia"/>
                <w:sz w:val="24"/>
              </w:rPr>
              <w:t>20m</w:t>
            </w:r>
            <w:r w:rsidR="00E31010" w:rsidRPr="003F36F1">
              <w:rPr>
                <w:rFonts w:hint="eastAsia"/>
                <w:sz w:val="24"/>
              </w:rPr>
              <w:t>高的排气筒</w:t>
            </w:r>
            <w:r w:rsidR="00E31010" w:rsidRPr="003F36F1">
              <w:rPr>
                <w:rFonts w:hint="eastAsia"/>
                <w:sz w:val="24"/>
              </w:rPr>
              <w:t>DA003</w:t>
            </w:r>
            <w:r w:rsidR="00E31010" w:rsidRPr="003F36F1">
              <w:rPr>
                <w:rFonts w:hint="eastAsia"/>
                <w:sz w:val="24"/>
              </w:rPr>
              <w:t>排放。</w:t>
            </w:r>
            <w:r w:rsidR="00E31010" w:rsidRPr="003F36F1">
              <w:rPr>
                <w:sz w:val="24"/>
              </w:rPr>
              <w:t>锅炉用水每</w:t>
            </w:r>
            <w:r w:rsidR="00E31010" w:rsidRPr="003F36F1">
              <w:rPr>
                <w:rFonts w:hint="eastAsia"/>
                <w:sz w:val="24"/>
              </w:rPr>
              <w:t>2</w:t>
            </w:r>
            <w:r w:rsidR="00E31010" w:rsidRPr="003F36F1">
              <w:rPr>
                <w:rFonts w:hint="eastAsia"/>
                <w:sz w:val="24"/>
              </w:rPr>
              <w:t>周</w:t>
            </w:r>
            <w:r w:rsidR="00E31010" w:rsidRPr="003F36F1">
              <w:rPr>
                <w:sz w:val="24"/>
              </w:rPr>
              <w:t>更换排放</w:t>
            </w:r>
            <w:r w:rsidR="00E31010" w:rsidRPr="003F36F1">
              <w:rPr>
                <w:rFonts w:hint="eastAsia"/>
                <w:sz w:val="24"/>
              </w:rPr>
              <w:t>一次</w:t>
            </w:r>
            <w:r w:rsidR="00E31010" w:rsidRPr="003F36F1">
              <w:rPr>
                <w:sz w:val="24"/>
              </w:rPr>
              <w:t>，产生锅炉排水</w:t>
            </w:r>
            <w:r w:rsidR="00E31010" w:rsidRPr="003F36F1">
              <w:rPr>
                <w:sz w:val="24"/>
              </w:rPr>
              <w:t>W1</w:t>
            </w:r>
            <w:r w:rsidR="00E31010" w:rsidRPr="003F36F1">
              <w:rPr>
                <w:rFonts w:hint="eastAsia"/>
                <w:sz w:val="24"/>
              </w:rPr>
              <w:t>，锅炉排污水经总排口排入园区污水管网。</w:t>
            </w:r>
          </w:p>
          <w:p w:rsidR="001749BA" w:rsidRPr="003F36F1" w:rsidRDefault="00BD60A7" w:rsidP="001749BA">
            <w:pPr>
              <w:spacing w:line="360" w:lineRule="auto"/>
              <w:ind w:firstLine="480"/>
              <w:rPr>
                <w:sz w:val="24"/>
              </w:rPr>
            </w:pPr>
            <w:r w:rsidRPr="003F36F1">
              <w:rPr>
                <w:sz w:val="24"/>
              </w:rPr>
              <w:t>（</w:t>
            </w:r>
            <w:r w:rsidRPr="003F36F1">
              <w:rPr>
                <w:rFonts w:hint="eastAsia"/>
                <w:sz w:val="24"/>
              </w:rPr>
              <w:t>9</w:t>
            </w:r>
            <w:r w:rsidRPr="003F36F1">
              <w:rPr>
                <w:sz w:val="24"/>
              </w:rPr>
              <w:t>）离子交换树脂：</w:t>
            </w:r>
            <w:r w:rsidR="001749BA" w:rsidRPr="003F36F1">
              <w:rPr>
                <w:sz w:val="24"/>
              </w:rPr>
              <w:t>本项目锅炉用水为软水，采用离子交换树脂制备软水</w:t>
            </w:r>
            <w:r w:rsidR="001749BA" w:rsidRPr="003F36F1">
              <w:rPr>
                <w:rFonts w:hint="eastAsia"/>
                <w:sz w:val="24"/>
              </w:rPr>
              <w:t>。</w:t>
            </w:r>
          </w:p>
          <w:p w:rsidR="001749BA" w:rsidRPr="003F36F1" w:rsidRDefault="001749BA" w:rsidP="001749BA">
            <w:pPr>
              <w:spacing w:line="360" w:lineRule="auto"/>
              <w:ind w:firstLine="480"/>
              <w:rPr>
                <w:sz w:val="24"/>
              </w:rPr>
            </w:pPr>
            <w:r w:rsidRPr="003F36F1">
              <w:rPr>
                <w:sz w:val="24"/>
              </w:rPr>
              <w:t>具体工艺流程为：市政给水</w:t>
            </w:r>
            <w:r w:rsidRPr="003F36F1">
              <w:rPr>
                <w:sz w:val="24"/>
              </w:rPr>
              <w:t>—</w:t>
            </w:r>
            <w:r w:rsidRPr="003F36F1">
              <w:rPr>
                <w:sz w:val="24"/>
              </w:rPr>
              <w:t>全自动软化水装置（离子交换树脂）</w:t>
            </w:r>
            <w:r w:rsidRPr="003F36F1">
              <w:rPr>
                <w:sz w:val="24"/>
              </w:rPr>
              <w:t>—</w:t>
            </w:r>
            <w:r w:rsidRPr="003F36F1">
              <w:rPr>
                <w:sz w:val="24"/>
              </w:rPr>
              <w:t>软化水箱</w:t>
            </w:r>
            <w:r w:rsidRPr="003F36F1">
              <w:rPr>
                <w:sz w:val="24"/>
              </w:rPr>
              <w:t>—</w:t>
            </w:r>
            <w:r w:rsidRPr="003F36F1">
              <w:rPr>
                <w:sz w:val="24"/>
              </w:rPr>
              <w:t>软水加压泵</w:t>
            </w:r>
            <w:r w:rsidRPr="003F36F1">
              <w:rPr>
                <w:sz w:val="24"/>
              </w:rPr>
              <w:t>—</w:t>
            </w:r>
            <w:r w:rsidRPr="003F36F1">
              <w:rPr>
                <w:sz w:val="24"/>
              </w:rPr>
              <w:t>进入锅炉。</w:t>
            </w:r>
          </w:p>
          <w:p w:rsidR="001749BA" w:rsidRPr="003F36F1" w:rsidRDefault="001749BA" w:rsidP="001749BA">
            <w:pPr>
              <w:spacing w:line="360" w:lineRule="auto"/>
              <w:ind w:firstLine="480"/>
              <w:rPr>
                <w:sz w:val="24"/>
              </w:rPr>
            </w:pPr>
            <w:r w:rsidRPr="003F36F1">
              <w:rPr>
                <w:sz w:val="24"/>
              </w:rPr>
              <w:t>采用全自动钠离子交换器对给水进行软化处理，即通过树脂吸附水中的钙、镁离子（形成水垢的主要成分），降低水的硬度，以防止锅炉内壁结垢，降低锅炉传热性能。</w:t>
            </w:r>
          </w:p>
          <w:p w:rsidR="001749BA" w:rsidRPr="003F36F1" w:rsidRDefault="001749BA" w:rsidP="001749BA">
            <w:pPr>
              <w:spacing w:line="360" w:lineRule="auto"/>
              <w:ind w:firstLine="480"/>
              <w:rPr>
                <w:sz w:val="24"/>
              </w:rPr>
            </w:pPr>
            <w:r w:rsidRPr="003F36F1">
              <w:rPr>
                <w:rFonts w:hint="eastAsia"/>
                <w:sz w:val="24"/>
              </w:rPr>
              <w:t>离子交换树脂需定期进行反冲洗再生，即用一定浓度的食盐水冲洗树脂层，使得树脂中吸附的钙、镁离子被置换下来。</w:t>
            </w:r>
            <w:r w:rsidRPr="003F36F1">
              <w:rPr>
                <w:sz w:val="24"/>
              </w:rPr>
              <w:t>本项目使用的全自动软化水装置配置有自动溶盐器（内含盐箱）以及在多路通伺服阀中设计了靠进水压力为动力的自吸式喷射器，按工序要求定时进行吸盐并注水，自动对离子交换树脂进行反洗再生，该过程产生离子交换树脂反冲洗用水</w:t>
            </w:r>
            <w:r w:rsidRPr="003F36F1">
              <w:rPr>
                <w:sz w:val="24"/>
              </w:rPr>
              <w:t>W2</w:t>
            </w:r>
            <w:r w:rsidRPr="003F36F1">
              <w:rPr>
                <w:rFonts w:hint="eastAsia"/>
                <w:sz w:val="24"/>
              </w:rPr>
              <w:t>和废离子交换树脂</w:t>
            </w:r>
            <w:r w:rsidRPr="003F36F1">
              <w:rPr>
                <w:rFonts w:hint="eastAsia"/>
                <w:sz w:val="24"/>
              </w:rPr>
              <w:t>S3</w:t>
            </w:r>
            <w:r w:rsidRPr="003F36F1">
              <w:rPr>
                <w:sz w:val="24"/>
              </w:rPr>
              <w:t>。</w:t>
            </w:r>
          </w:p>
          <w:p w:rsidR="00BD60A7" w:rsidRPr="003F36F1" w:rsidRDefault="00BD60A7" w:rsidP="00BD60A7">
            <w:pPr>
              <w:spacing w:line="360" w:lineRule="auto"/>
              <w:ind w:firstLine="480"/>
              <w:rPr>
                <w:sz w:val="24"/>
              </w:rPr>
            </w:pPr>
            <w:r w:rsidRPr="003F36F1">
              <w:rPr>
                <w:sz w:val="24"/>
              </w:rPr>
              <w:lastRenderedPageBreak/>
              <w:t>（</w:t>
            </w:r>
            <w:r w:rsidRPr="003F36F1">
              <w:rPr>
                <w:rFonts w:hint="eastAsia"/>
                <w:sz w:val="24"/>
              </w:rPr>
              <w:t>10</w:t>
            </w:r>
            <w:r w:rsidRPr="003F36F1">
              <w:rPr>
                <w:sz w:val="24"/>
              </w:rPr>
              <w:t>）装箱：杀菌后的产品包装外袋先使用风干机吹干，采用纸箱成型机先将纸箱成型，人工装箱，捆扎机捆扎，封箱机封箱，然后入成品库。该过程产生间断性的噪声</w:t>
            </w:r>
            <w:r w:rsidRPr="003F36F1">
              <w:rPr>
                <w:sz w:val="24"/>
              </w:rPr>
              <w:t>N</w:t>
            </w:r>
            <w:r w:rsidRPr="003F36F1">
              <w:rPr>
                <w:sz w:val="24"/>
              </w:rPr>
              <w:t>。</w:t>
            </w:r>
          </w:p>
          <w:p w:rsidR="00BD60A7" w:rsidRPr="003F36F1" w:rsidRDefault="00BD60A7" w:rsidP="00BD60A7">
            <w:pPr>
              <w:spacing w:line="360" w:lineRule="auto"/>
              <w:ind w:firstLine="480"/>
              <w:rPr>
                <w:sz w:val="24"/>
              </w:rPr>
            </w:pPr>
            <w:r w:rsidRPr="003F36F1">
              <w:rPr>
                <w:rFonts w:hint="eastAsia"/>
                <w:sz w:val="24"/>
              </w:rPr>
              <w:t>（</w:t>
            </w:r>
            <w:r w:rsidRPr="003F36F1">
              <w:rPr>
                <w:rFonts w:hint="eastAsia"/>
                <w:sz w:val="24"/>
              </w:rPr>
              <w:t>11</w:t>
            </w:r>
            <w:r w:rsidRPr="003F36F1">
              <w:rPr>
                <w:rFonts w:hint="eastAsia"/>
                <w:sz w:val="24"/>
              </w:rPr>
              <w:t>）产品抽检</w:t>
            </w:r>
          </w:p>
          <w:p w:rsidR="00E91741" w:rsidRPr="003F36F1" w:rsidRDefault="00BD60A7" w:rsidP="00BD60A7">
            <w:pPr>
              <w:spacing w:line="360" w:lineRule="auto"/>
              <w:ind w:firstLine="480"/>
              <w:rPr>
                <w:sz w:val="24"/>
              </w:rPr>
            </w:pPr>
            <w:r w:rsidRPr="003F36F1">
              <w:rPr>
                <w:rFonts w:hint="eastAsia"/>
                <w:sz w:val="24"/>
              </w:rPr>
              <w:t>装箱的产品抽取部分样品进行检验，抽取的样品送至合作厂家实验室产品检验，检验合格后的产品出库外售。</w:t>
            </w:r>
          </w:p>
          <w:p w:rsidR="00315041" w:rsidRPr="003F36F1" w:rsidRDefault="00E91741" w:rsidP="00E91741">
            <w:pPr>
              <w:spacing w:line="360" w:lineRule="auto"/>
              <w:ind w:firstLine="480"/>
              <w:jc w:val="left"/>
              <w:rPr>
                <w:sz w:val="24"/>
              </w:rPr>
            </w:pPr>
            <w:r w:rsidRPr="003F36F1">
              <w:rPr>
                <w:rFonts w:hint="eastAsia"/>
                <w:sz w:val="24"/>
              </w:rPr>
              <w:t>3</w:t>
            </w:r>
            <w:r w:rsidRPr="003F36F1">
              <w:rPr>
                <w:rFonts w:hint="eastAsia"/>
                <w:sz w:val="24"/>
              </w:rPr>
              <w:t>、</w:t>
            </w:r>
            <w:r w:rsidR="00A67CFC" w:rsidRPr="003F36F1">
              <w:rPr>
                <w:rFonts w:hint="eastAsia"/>
                <w:sz w:val="24"/>
              </w:rPr>
              <w:t>食用调味油（复合调味油）</w:t>
            </w:r>
            <w:r w:rsidR="00315041" w:rsidRPr="003F36F1">
              <w:rPr>
                <w:sz w:val="24"/>
              </w:rPr>
              <w:t>生产工艺流程如下：</w:t>
            </w:r>
          </w:p>
          <w:p w:rsidR="00B53BCE" w:rsidRPr="003F36F1" w:rsidRDefault="001749BA" w:rsidP="00424B6C">
            <w:pPr>
              <w:spacing w:line="360" w:lineRule="auto"/>
              <w:ind w:firstLineChars="100" w:firstLine="210"/>
              <w:jc w:val="center"/>
            </w:pPr>
            <w:r w:rsidRPr="003F36F1">
              <w:object w:dxaOrig="15561" w:dyaOrig="2635">
                <v:shape id="_x0000_i1030" type="#_x0000_t75" style="width:401.25pt;height:68.25pt" o:ole="">
                  <v:imagedata r:id="rId23" o:title=""/>
                </v:shape>
                <o:OLEObject Type="Embed" ProgID="Visio.Drawing.11" ShapeID="_x0000_i1030" DrawAspect="Content" ObjectID="_1777461524" r:id="rId24"/>
              </w:object>
            </w:r>
          </w:p>
          <w:p w:rsidR="00315041" w:rsidRPr="003F36F1" w:rsidRDefault="00F63113" w:rsidP="00424B6C">
            <w:pPr>
              <w:spacing w:line="360" w:lineRule="auto"/>
              <w:ind w:firstLineChars="100" w:firstLine="211"/>
              <w:jc w:val="center"/>
              <w:rPr>
                <w:b/>
              </w:rPr>
            </w:pPr>
            <w:r w:rsidRPr="003F36F1">
              <w:rPr>
                <w:b/>
                <w:szCs w:val="21"/>
              </w:rPr>
              <w:t>图</w:t>
            </w:r>
            <w:r w:rsidR="00D55D0D" w:rsidRPr="003F36F1">
              <w:rPr>
                <w:b/>
                <w:szCs w:val="21"/>
              </w:rPr>
              <w:fldChar w:fldCharType="begin"/>
            </w:r>
            <w:r w:rsidRPr="003F36F1">
              <w:rPr>
                <w:b/>
                <w:szCs w:val="21"/>
              </w:rPr>
              <w:instrText xml:space="preserve"> SEQ </w:instrText>
            </w:r>
            <w:r w:rsidRPr="003F36F1">
              <w:rPr>
                <w:b/>
                <w:szCs w:val="21"/>
              </w:rPr>
              <w:instrText>图</w:instrText>
            </w:r>
            <w:r w:rsidRPr="003F36F1">
              <w:rPr>
                <w:b/>
                <w:szCs w:val="21"/>
              </w:rPr>
              <w:instrText xml:space="preserve">5- \* ARABIC </w:instrText>
            </w:r>
            <w:r w:rsidR="00D55D0D" w:rsidRPr="003F36F1">
              <w:rPr>
                <w:b/>
                <w:szCs w:val="21"/>
              </w:rPr>
              <w:fldChar w:fldCharType="separate"/>
            </w:r>
            <w:r w:rsidR="00F91FC0" w:rsidRPr="003F36F1">
              <w:rPr>
                <w:b/>
                <w:noProof/>
                <w:szCs w:val="21"/>
              </w:rPr>
              <w:t>6</w:t>
            </w:r>
            <w:r w:rsidR="00D55D0D" w:rsidRPr="003F36F1">
              <w:rPr>
                <w:b/>
                <w:szCs w:val="21"/>
              </w:rPr>
              <w:fldChar w:fldCharType="end"/>
            </w:r>
            <w:r w:rsidRPr="003F36F1">
              <w:rPr>
                <w:rFonts w:hint="eastAsia"/>
                <w:b/>
                <w:szCs w:val="21"/>
              </w:rPr>
              <w:t xml:space="preserve"> </w:t>
            </w:r>
            <w:r w:rsidR="000D1416" w:rsidRPr="003F36F1">
              <w:rPr>
                <w:rFonts w:hint="eastAsia"/>
                <w:b/>
                <w:szCs w:val="21"/>
              </w:rPr>
              <w:t xml:space="preserve">  </w:t>
            </w:r>
            <w:r w:rsidR="00A67CFC" w:rsidRPr="003F36F1">
              <w:rPr>
                <w:rFonts w:hint="eastAsia"/>
                <w:b/>
                <w:szCs w:val="21"/>
              </w:rPr>
              <w:t>食用调味油（复合调味油）</w:t>
            </w:r>
            <w:r w:rsidR="00315041" w:rsidRPr="003F36F1">
              <w:rPr>
                <w:b/>
                <w:szCs w:val="21"/>
              </w:rPr>
              <w:t>工艺流程及产污环节图</w:t>
            </w:r>
          </w:p>
          <w:p w:rsidR="00315041" w:rsidRPr="003F36F1" w:rsidRDefault="00315041" w:rsidP="00985116">
            <w:pPr>
              <w:spacing w:line="360" w:lineRule="auto"/>
              <w:ind w:firstLine="480"/>
              <w:rPr>
                <w:sz w:val="24"/>
              </w:rPr>
            </w:pPr>
            <w:r w:rsidRPr="003F36F1">
              <w:rPr>
                <w:sz w:val="24"/>
              </w:rPr>
              <w:t>工艺流程说明：</w:t>
            </w:r>
          </w:p>
          <w:p w:rsidR="00315041" w:rsidRPr="003F36F1" w:rsidRDefault="00315041" w:rsidP="00E91741">
            <w:pPr>
              <w:spacing w:line="360" w:lineRule="auto"/>
              <w:ind w:firstLine="480"/>
              <w:rPr>
                <w:sz w:val="24"/>
              </w:rPr>
            </w:pPr>
            <w:r w:rsidRPr="003F36F1">
              <w:rPr>
                <w:sz w:val="24"/>
              </w:rPr>
              <w:t>（</w:t>
            </w:r>
            <w:r w:rsidRPr="003F36F1">
              <w:rPr>
                <w:sz w:val="24"/>
              </w:rPr>
              <w:t>1</w:t>
            </w:r>
            <w:r w:rsidRPr="003F36F1">
              <w:rPr>
                <w:sz w:val="24"/>
              </w:rPr>
              <w:t>）</w:t>
            </w:r>
            <w:r w:rsidRPr="003F36F1">
              <w:rPr>
                <w:rFonts w:hint="eastAsia"/>
                <w:sz w:val="24"/>
              </w:rPr>
              <w:t>原料验收</w:t>
            </w:r>
            <w:r w:rsidRPr="003F36F1">
              <w:rPr>
                <w:sz w:val="24"/>
              </w:rPr>
              <w:t>：</w:t>
            </w:r>
            <w:r w:rsidR="00E91741" w:rsidRPr="003F36F1">
              <w:rPr>
                <w:rFonts w:hint="eastAsia"/>
                <w:sz w:val="24"/>
              </w:rPr>
              <w:t>食用油（大豆油）、辣椒、菜籽油、香辛料、</w:t>
            </w:r>
            <w:r w:rsidR="00E81530" w:rsidRPr="003F36F1">
              <w:rPr>
                <w:rFonts w:hint="eastAsia"/>
                <w:sz w:val="24"/>
              </w:rPr>
              <w:t>葱姜蒜等</w:t>
            </w:r>
            <w:r w:rsidR="00A03611" w:rsidRPr="003F36F1">
              <w:rPr>
                <w:rFonts w:hint="eastAsia"/>
                <w:sz w:val="24"/>
              </w:rPr>
              <w:t>原料进厂后，人工验收是否包装完整，是否有合格证，是否在保质期内，不合格退回厂家</w:t>
            </w:r>
            <w:r w:rsidRPr="003F36F1">
              <w:rPr>
                <w:rFonts w:hint="eastAsia"/>
                <w:sz w:val="24"/>
              </w:rPr>
              <w:t>。</w:t>
            </w:r>
          </w:p>
          <w:p w:rsidR="002A3697" w:rsidRPr="003F36F1" w:rsidRDefault="00315041" w:rsidP="00985116">
            <w:pPr>
              <w:spacing w:line="360" w:lineRule="auto"/>
              <w:ind w:firstLine="480"/>
              <w:rPr>
                <w:sz w:val="24"/>
              </w:rPr>
            </w:pPr>
            <w:r w:rsidRPr="003F36F1">
              <w:rPr>
                <w:sz w:val="24"/>
              </w:rPr>
              <w:t>（</w:t>
            </w:r>
            <w:r w:rsidRPr="003F36F1">
              <w:rPr>
                <w:sz w:val="24"/>
              </w:rPr>
              <w:t>2</w:t>
            </w:r>
            <w:r w:rsidRPr="003F36F1">
              <w:rPr>
                <w:sz w:val="24"/>
              </w:rPr>
              <w:t>）</w:t>
            </w:r>
            <w:r w:rsidRPr="003F36F1">
              <w:rPr>
                <w:rFonts w:hint="eastAsia"/>
                <w:sz w:val="24"/>
              </w:rPr>
              <w:t>配料</w:t>
            </w:r>
            <w:r w:rsidRPr="003F36F1">
              <w:rPr>
                <w:sz w:val="24"/>
              </w:rPr>
              <w:t>：</w:t>
            </w:r>
            <w:r w:rsidR="009A6E6E" w:rsidRPr="003F36F1">
              <w:rPr>
                <w:sz w:val="24"/>
              </w:rPr>
              <w:t>人工将原材料除去外包装，按照产品配方比例将原辅料分别使用电子秤进行称重配料</w:t>
            </w:r>
            <w:r w:rsidR="00D43897" w:rsidRPr="003F36F1">
              <w:rPr>
                <w:rFonts w:hint="eastAsia"/>
                <w:sz w:val="24"/>
              </w:rPr>
              <w:t>，该过程无粉状原料，无粉尘产生。</w:t>
            </w:r>
            <w:r w:rsidR="009A6E6E" w:rsidRPr="003F36F1">
              <w:rPr>
                <w:sz w:val="24"/>
              </w:rPr>
              <w:t>新鲜</w:t>
            </w:r>
            <w:r w:rsidR="00FF3155" w:rsidRPr="003F36F1">
              <w:rPr>
                <w:rFonts w:hint="eastAsia"/>
                <w:sz w:val="24"/>
              </w:rPr>
              <w:t>预处理后</w:t>
            </w:r>
            <w:r w:rsidR="009A6E6E" w:rsidRPr="003F36F1">
              <w:rPr>
                <w:sz w:val="24"/>
              </w:rPr>
              <w:t>的葱姜蒜</w:t>
            </w:r>
            <w:r w:rsidR="001749BA" w:rsidRPr="003F36F1">
              <w:rPr>
                <w:rFonts w:hint="eastAsia"/>
                <w:sz w:val="24"/>
              </w:rPr>
              <w:t>、辣椒</w:t>
            </w:r>
            <w:r w:rsidR="009A6E6E" w:rsidRPr="003F36F1">
              <w:rPr>
                <w:sz w:val="24"/>
              </w:rPr>
              <w:t>使用切菜机和搅碎机切碎，原料准备好待用，此工序工作过程中产生废包装材料</w:t>
            </w:r>
            <w:r w:rsidR="009A6E6E" w:rsidRPr="003F36F1">
              <w:rPr>
                <w:sz w:val="24"/>
              </w:rPr>
              <w:t>S1</w:t>
            </w:r>
            <w:r w:rsidR="00A541BA" w:rsidRPr="003F36F1">
              <w:rPr>
                <w:rFonts w:hint="eastAsia"/>
                <w:sz w:val="24"/>
              </w:rPr>
              <w:t>。</w:t>
            </w:r>
          </w:p>
          <w:p w:rsidR="00315041" w:rsidRPr="003F36F1" w:rsidRDefault="00315041" w:rsidP="00985116">
            <w:pPr>
              <w:spacing w:line="360" w:lineRule="auto"/>
              <w:ind w:firstLine="480"/>
              <w:rPr>
                <w:sz w:val="24"/>
              </w:rPr>
            </w:pPr>
            <w:r w:rsidRPr="003F36F1">
              <w:rPr>
                <w:sz w:val="24"/>
              </w:rPr>
              <w:t>（</w:t>
            </w:r>
            <w:r w:rsidRPr="003F36F1">
              <w:rPr>
                <w:sz w:val="24"/>
              </w:rPr>
              <w:t>3</w:t>
            </w:r>
            <w:r w:rsidRPr="003F36F1">
              <w:rPr>
                <w:sz w:val="24"/>
              </w:rPr>
              <w:t>）</w:t>
            </w:r>
            <w:r w:rsidR="009D1103" w:rsidRPr="003F36F1">
              <w:rPr>
                <w:rFonts w:hint="eastAsia"/>
                <w:sz w:val="24"/>
              </w:rPr>
              <w:t>炸制</w:t>
            </w:r>
            <w:r w:rsidRPr="003F36F1">
              <w:rPr>
                <w:sz w:val="24"/>
              </w:rPr>
              <w:t>：</w:t>
            </w:r>
            <w:r w:rsidR="001F062A" w:rsidRPr="003F36F1">
              <w:rPr>
                <w:sz w:val="24"/>
              </w:rPr>
              <w:t>将</w:t>
            </w:r>
            <w:r w:rsidR="00D43897" w:rsidRPr="003F36F1">
              <w:rPr>
                <w:rFonts w:hint="eastAsia"/>
                <w:sz w:val="24"/>
              </w:rPr>
              <w:t>食用油</w:t>
            </w:r>
            <w:r w:rsidR="001F062A" w:rsidRPr="003F36F1">
              <w:rPr>
                <w:rFonts w:hint="eastAsia"/>
                <w:sz w:val="24"/>
              </w:rPr>
              <w:t>使用泵通过管道泵入</w:t>
            </w:r>
            <w:r w:rsidR="009D1103" w:rsidRPr="003F36F1">
              <w:rPr>
                <w:sz w:val="24"/>
              </w:rPr>
              <w:t>600L</w:t>
            </w:r>
            <w:r w:rsidR="009D1103" w:rsidRPr="003F36F1">
              <w:rPr>
                <w:sz w:val="24"/>
              </w:rPr>
              <w:t>燃气多功能搅拌炒锅</w:t>
            </w:r>
            <w:r w:rsidR="009D1103" w:rsidRPr="003F36F1">
              <w:rPr>
                <w:rFonts w:hint="eastAsia"/>
                <w:sz w:val="24"/>
              </w:rPr>
              <w:t>中，将配置好的原料按工艺</w:t>
            </w:r>
            <w:r w:rsidR="009A6E6E" w:rsidRPr="003F36F1">
              <w:rPr>
                <w:rFonts w:hint="eastAsia"/>
                <w:sz w:val="24"/>
              </w:rPr>
              <w:t>人工</w:t>
            </w:r>
            <w:r w:rsidR="009A6E6E" w:rsidRPr="003F36F1">
              <w:rPr>
                <w:sz w:val="24"/>
              </w:rPr>
              <w:t>投放</w:t>
            </w:r>
            <w:r w:rsidR="009A6E6E" w:rsidRPr="003F36F1">
              <w:rPr>
                <w:rFonts w:hint="eastAsia"/>
                <w:sz w:val="24"/>
              </w:rPr>
              <w:t>至炒锅</w:t>
            </w:r>
            <w:r w:rsidR="009D1103" w:rsidRPr="003F36F1">
              <w:rPr>
                <w:rFonts w:hint="eastAsia"/>
                <w:sz w:val="24"/>
              </w:rPr>
              <w:t>投放进行油炸，温度为</w:t>
            </w:r>
            <w:r w:rsidR="009D1103" w:rsidRPr="003F36F1">
              <w:rPr>
                <w:rFonts w:hint="eastAsia"/>
                <w:sz w:val="24"/>
              </w:rPr>
              <w:t>60</w:t>
            </w:r>
            <w:r w:rsidR="009D1103" w:rsidRPr="003F36F1">
              <w:rPr>
                <w:rFonts w:hint="eastAsia"/>
                <w:sz w:val="24"/>
              </w:rPr>
              <w:t>℃</w:t>
            </w:r>
            <w:r w:rsidR="00D32E31" w:rsidRPr="003F36F1">
              <w:rPr>
                <w:rFonts w:hint="eastAsia"/>
                <w:sz w:val="24"/>
              </w:rPr>
              <w:t>~</w:t>
            </w:r>
            <w:r w:rsidR="009D1103" w:rsidRPr="003F36F1">
              <w:rPr>
                <w:rFonts w:hint="eastAsia"/>
                <w:sz w:val="24"/>
              </w:rPr>
              <w:t>80</w:t>
            </w:r>
            <w:r w:rsidR="009D1103" w:rsidRPr="003F36F1">
              <w:rPr>
                <w:rFonts w:hint="eastAsia"/>
                <w:sz w:val="24"/>
              </w:rPr>
              <w:t>℃，炸制过程使用</w:t>
            </w:r>
            <w:r w:rsidR="008766E8" w:rsidRPr="003F36F1">
              <w:rPr>
                <w:sz w:val="24"/>
              </w:rPr>
              <w:t>600L</w:t>
            </w:r>
            <w:r w:rsidR="008766E8" w:rsidRPr="003F36F1">
              <w:rPr>
                <w:rFonts w:hint="eastAsia"/>
                <w:sz w:val="24"/>
              </w:rPr>
              <w:t>燃气多功能搅拌炒锅自带搅拌桨进行搅拌</w:t>
            </w:r>
            <w:r w:rsidR="009D1103" w:rsidRPr="003F36F1">
              <w:rPr>
                <w:rFonts w:hint="eastAsia"/>
                <w:sz w:val="24"/>
              </w:rPr>
              <w:t>。</w:t>
            </w:r>
            <w:r w:rsidR="00D43897" w:rsidRPr="003F36F1">
              <w:rPr>
                <w:sz w:val="24"/>
              </w:rPr>
              <w:t>该过程产生</w:t>
            </w:r>
            <w:r w:rsidR="00F85072" w:rsidRPr="003F36F1">
              <w:rPr>
                <w:sz w:val="24"/>
              </w:rPr>
              <w:t>油烟</w:t>
            </w:r>
            <w:r w:rsidR="00F85072" w:rsidRPr="003F36F1">
              <w:rPr>
                <w:sz w:val="24"/>
              </w:rPr>
              <w:t>G1</w:t>
            </w:r>
            <w:r w:rsidR="00F85072" w:rsidRPr="003F36F1">
              <w:rPr>
                <w:sz w:val="24"/>
              </w:rPr>
              <w:t>和轻微异味</w:t>
            </w:r>
            <w:r w:rsidR="00F85072" w:rsidRPr="003F36F1">
              <w:rPr>
                <w:sz w:val="24"/>
              </w:rPr>
              <w:t>G2</w:t>
            </w:r>
            <w:r w:rsidR="00D43897" w:rsidRPr="003F36F1">
              <w:rPr>
                <w:sz w:val="24"/>
              </w:rPr>
              <w:t>，设备产生噪声</w:t>
            </w:r>
            <w:r w:rsidR="00D43897" w:rsidRPr="003F36F1">
              <w:rPr>
                <w:sz w:val="24"/>
              </w:rPr>
              <w:t>N</w:t>
            </w:r>
            <w:r w:rsidR="00D43897" w:rsidRPr="003F36F1">
              <w:rPr>
                <w:sz w:val="24"/>
              </w:rPr>
              <w:t>，</w:t>
            </w:r>
            <w:r w:rsidR="00F85072" w:rsidRPr="003F36F1">
              <w:rPr>
                <w:sz w:val="24"/>
              </w:rPr>
              <w:t>油烟和异味</w:t>
            </w:r>
            <w:r w:rsidR="009D1103" w:rsidRPr="003F36F1">
              <w:rPr>
                <w:rFonts w:hint="eastAsia"/>
                <w:sz w:val="24"/>
              </w:rPr>
              <w:t>经集气罩收集后依托现有油烟净化器处理后</w:t>
            </w:r>
            <w:r w:rsidR="00A204DB" w:rsidRPr="003F36F1">
              <w:rPr>
                <w:rFonts w:hint="eastAsia"/>
                <w:sz w:val="24"/>
              </w:rPr>
              <w:t>经现有</w:t>
            </w:r>
            <w:r w:rsidR="00A204DB" w:rsidRPr="003F36F1">
              <w:rPr>
                <w:rFonts w:hint="eastAsia"/>
                <w:sz w:val="24"/>
              </w:rPr>
              <w:t>15m</w:t>
            </w:r>
            <w:r w:rsidR="00A204DB" w:rsidRPr="003F36F1">
              <w:rPr>
                <w:rFonts w:hint="eastAsia"/>
                <w:sz w:val="24"/>
              </w:rPr>
              <w:t>高排气筒</w:t>
            </w:r>
            <w:r w:rsidR="009D1103" w:rsidRPr="003F36F1">
              <w:rPr>
                <w:rFonts w:hint="eastAsia"/>
                <w:sz w:val="24"/>
              </w:rPr>
              <w:t>DA001</w:t>
            </w:r>
            <w:r w:rsidR="009D1103" w:rsidRPr="003F36F1">
              <w:rPr>
                <w:rFonts w:hint="eastAsia"/>
                <w:sz w:val="24"/>
              </w:rPr>
              <w:t>排放</w:t>
            </w:r>
            <w:r w:rsidR="009A6E6E" w:rsidRPr="003F36F1">
              <w:rPr>
                <w:rFonts w:hint="eastAsia"/>
                <w:sz w:val="24"/>
              </w:rPr>
              <w:t>，油烟净化器产生的废油脂</w:t>
            </w:r>
            <w:r w:rsidR="00A204DB" w:rsidRPr="003F36F1">
              <w:rPr>
                <w:rFonts w:hint="eastAsia"/>
                <w:sz w:val="24"/>
              </w:rPr>
              <w:t>交由有餐厨垃圾处理资质的单位清运处理</w:t>
            </w:r>
            <w:r w:rsidR="002A3697" w:rsidRPr="003F36F1">
              <w:rPr>
                <w:rFonts w:hint="eastAsia"/>
                <w:sz w:val="24"/>
              </w:rPr>
              <w:t>。</w:t>
            </w:r>
          </w:p>
          <w:p w:rsidR="00315041" w:rsidRPr="003F36F1" w:rsidRDefault="00315041" w:rsidP="00985116">
            <w:pPr>
              <w:spacing w:line="360" w:lineRule="auto"/>
              <w:ind w:firstLine="480"/>
              <w:rPr>
                <w:sz w:val="24"/>
              </w:rPr>
            </w:pPr>
            <w:r w:rsidRPr="003F36F1">
              <w:rPr>
                <w:sz w:val="24"/>
              </w:rPr>
              <w:t>（</w:t>
            </w:r>
            <w:r w:rsidRPr="003F36F1">
              <w:rPr>
                <w:sz w:val="24"/>
              </w:rPr>
              <w:t>4</w:t>
            </w:r>
            <w:r w:rsidRPr="003F36F1">
              <w:rPr>
                <w:sz w:val="24"/>
              </w:rPr>
              <w:t>）</w:t>
            </w:r>
            <w:r w:rsidRPr="003F36F1">
              <w:rPr>
                <w:rFonts w:hint="eastAsia"/>
                <w:sz w:val="24"/>
              </w:rPr>
              <w:t>浸泡</w:t>
            </w:r>
            <w:r w:rsidRPr="003F36F1">
              <w:rPr>
                <w:sz w:val="24"/>
              </w:rPr>
              <w:t>：</w:t>
            </w:r>
            <w:r w:rsidRPr="003F36F1">
              <w:rPr>
                <w:rFonts w:hint="eastAsia"/>
                <w:sz w:val="24"/>
              </w:rPr>
              <w:t>油炸过的辣椒、香辛料与食用油、菜籽油一起在封闭浸泡罐内常温浸泡</w:t>
            </w:r>
            <w:r w:rsidRPr="003F36F1">
              <w:rPr>
                <w:rFonts w:hint="eastAsia"/>
                <w:sz w:val="24"/>
              </w:rPr>
              <w:t>24</w:t>
            </w:r>
            <w:r w:rsidRPr="003F36F1">
              <w:rPr>
                <w:rFonts w:hint="eastAsia"/>
                <w:sz w:val="24"/>
              </w:rPr>
              <w:t>小时</w:t>
            </w:r>
            <w:r w:rsidR="00000733" w:rsidRPr="003F36F1">
              <w:rPr>
                <w:rFonts w:hint="eastAsia"/>
                <w:sz w:val="24"/>
              </w:rPr>
              <w:t>，浸泡后的产品进入搅拌车均质暂存</w:t>
            </w:r>
            <w:r w:rsidRPr="003F36F1">
              <w:rPr>
                <w:sz w:val="24"/>
              </w:rPr>
              <w:t>。</w:t>
            </w:r>
          </w:p>
          <w:p w:rsidR="00315041" w:rsidRPr="003F36F1" w:rsidRDefault="00315041" w:rsidP="00985116">
            <w:pPr>
              <w:spacing w:line="360" w:lineRule="auto"/>
              <w:ind w:firstLine="480"/>
              <w:rPr>
                <w:sz w:val="24"/>
              </w:rPr>
            </w:pPr>
            <w:r w:rsidRPr="003F36F1">
              <w:rPr>
                <w:rFonts w:hint="eastAsia"/>
                <w:sz w:val="24"/>
              </w:rPr>
              <w:t>（</w:t>
            </w:r>
            <w:r w:rsidRPr="003F36F1">
              <w:rPr>
                <w:rFonts w:hint="eastAsia"/>
                <w:sz w:val="24"/>
              </w:rPr>
              <w:t>5</w:t>
            </w:r>
            <w:r w:rsidRPr="003F36F1">
              <w:rPr>
                <w:rFonts w:hint="eastAsia"/>
                <w:sz w:val="24"/>
              </w:rPr>
              <w:t>）甩干过滤：</w:t>
            </w:r>
            <w:r w:rsidR="009D1103" w:rsidRPr="003F36F1">
              <w:rPr>
                <w:rFonts w:hint="eastAsia"/>
                <w:sz w:val="24"/>
              </w:rPr>
              <w:t>浸泡</w:t>
            </w:r>
            <w:r w:rsidR="00000733" w:rsidRPr="003F36F1">
              <w:rPr>
                <w:rFonts w:hint="eastAsia"/>
                <w:sz w:val="24"/>
              </w:rPr>
              <w:t>均质</w:t>
            </w:r>
            <w:r w:rsidR="009D1103" w:rsidRPr="003F36F1">
              <w:rPr>
                <w:rFonts w:hint="eastAsia"/>
                <w:sz w:val="24"/>
              </w:rPr>
              <w:t>后的</w:t>
            </w:r>
            <w:r w:rsidR="00737025" w:rsidRPr="003F36F1">
              <w:rPr>
                <w:rFonts w:hint="eastAsia"/>
                <w:sz w:val="24"/>
              </w:rPr>
              <w:t>原料</w:t>
            </w:r>
            <w:r w:rsidR="009D1103" w:rsidRPr="003F36F1">
              <w:rPr>
                <w:rFonts w:hint="eastAsia"/>
                <w:sz w:val="24"/>
              </w:rPr>
              <w:t>进入甩油离心机，在一定转速下进行，</w:t>
            </w:r>
            <w:r w:rsidR="009D1103" w:rsidRPr="003F36F1">
              <w:rPr>
                <w:rFonts w:hint="eastAsia"/>
                <w:sz w:val="24"/>
              </w:rPr>
              <w:lastRenderedPageBreak/>
              <w:t>将调味油分离出来，</w:t>
            </w:r>
            <w:r w:rsidR="008766E8" w:rsidRPr="003F36F1">
              <w:rPr>
                <w:rFonts w:hint="eastAsia"/>
                <w:sz w:val="24"/>
              </w:rPr>
              <w:t>剩余生产废渣</w:t>
            </w:r>
            <w:r w:rsidR="008766E8" w:rsidRPr="003F36F1">
              <w:rPr>
                <w:rFonts w:hint="eastAsia"/>
                <w:sz w:val="24"/>
              </w:rPr>
              <w:t>S2</w:t>
            </w:r>
            <w:r w:rsidR="00A204DB" w:rsidRPr="003F36F1">
              <w:rPr>
                <w:rFonts w:hint="eastAsia"/>
                <w:sz w:val="24"/>
              </w:rPr>
              <w:t>交由有餐厨垃圾处理资质的单位清运处理</w:t>
            </w:r>
            <w:r w:rsidR="008766E8" w:rsidRPr="003F36F1">
              <w:rPr>
                <w:rFonts w:hint="eastAsia"/>
                <w:sz w:val="24"/>
              </w:rPr>
              <w:t>。</w:t>
            </w:r>
          </w:p>
          <w:p w:rsidR="009D1103" w:rsidRPr="003F36F1" w:rsidRDefault="00986E40" w:rsidP="008766E8">
            <w:pPr>
              <w:spacing w:line="360" w:lineRule="auto"/>
              <w:ind w:firstLine="480"/>
              <w:rPr>
                <w:sz w:val="24"/>
              </w:rPr>
            </w:pPr>
            <w:r w:rsidRPr="003F36F1">
              <w:rPr>
                <w:rFonts w:hint="eastAsia"/>
                <w:sz w:val="24"/>
              </w:rPr>
              <w:t>（</w:t>
            </w:r>
            <w:r w:rsidRPr="003F36F1">
              <w:rPr>
                <w:rFonts w:hint="eastAsia"/>
                <w:sz w:val="24"/>
              </w:rPr>
              <w:t>6</w:t>
            </w:r>
            <w:r w:rsidRPr="003F36F1">
              <w:rPr>
                <w:rFonts w:hint="eastAsia"/>
                <w:sz w:val="24"/>
              </w:rPr>
              <w:t>）</w:t>
            </w:r>
            <w:r w:rsidR="00315041" w:rsidRPr="003F36F1">
              <w:rPr>
                <w:rFonts w:hint="eastAsia"/>
                <w:sz w:val="24"/>
              </w:rPr>
              <w:t>灌装：</w:t>
            </w:r>
            <w:r w:rsidR="008766E8" w:rsidRPr="003F36F1">
              <w:rPr>
                <w:sz w:val="24"/>
              </w:rPr>
              <w:t>通过密闭管道将</w:t>
            </w:r>
            <w:r w:rsidR="008766E8" w:rsidRPr="003F36F1">
              <w:rPr>
                <w:rFonts w:hint="eastAsia"/>
                <w:sz w:val="24"/>
              </w:rPr>
              <w:t>分离出的</w:t>
            </w:r>
            <w:r w:rsidR="008766E8" w:rsidRPr="003F36F1">
              <w:rPr>
                <w:sz w:val="24"/>
              </w:rPr>
              <w:t>产品输送至</w:t>
            </w:r>
            <w:r w:rsidR="008766E8" w:rsidRPr="003F36F1">
              <w:rPr>
                <w:rFonts w:hint="eastAsia"/>
                <w:sz w:val="24"/>
              </w:rPr>
              <w:t>灌油</w:t>
            </w:r>
            <w:r w:rsidR="008766E8" w:rsidRPr="003F36F1">
              <w:rPr>
                <w:sz w:val="24"/>
              </w:rPr>
              <w:t>机</w:t>
            </w:r>
            <w:r w:rsidR="008766E8" w:rsidRPr="003F36F1">
              <w:rPr>
                <w:rFonts w:hint="eastAsia"/>
                <w:sz w:val="24"/>
              </w:rPr>
              <w:t>，</w:t>
            </w:r>
            <w:r w:rsidR="00737025" w:rsidRPr="003F36F1">
              <w:rPr>
                <w:rFonts w:hint="eastAsia"/>
                <w:sz w:val="24"/>
              </w:rPr>
              <w:t>复合调味油</w:t>
            </w:r>
            <w:r w:rsidR="008766E8" w:rsidRPr="003F36F1">
              <w:rPr>
                <w:rFonts w:hint="eastAsia"/>
                <w:sz w:val="24"/>
              </w:rPr>
              <w:t>均采用食品级透明桶灌装，自动包装机定量灌装、人工封装。该过程通过给料装置充填调味油，人工加盖封装。</w:t>
            </w:r>
          </w:p>
          <w:p w:rsidR="00986E40" w:rsidRPr="003F36F1" w:rsidRDefault="00986E40" w:rsidP="00985116">
            <w:pPr>
              <w:spacing w:line="360" w:lineRule="auto"/>
              <w:ind w:firstLine="480"/>
              <w:rPr>
                <w:sz w:val="24"/>
              </w:rPr>
            </w:pPr>
            <w:r w:rsidRPr="003F36F1">
              <w:rPr>
                <w:sz w:val="24"/>
              </w:rPr>
              <w:t>（</w:t>
            </w:r>
            <w:r w:rsidRPr="003F36F1">
              <w:rPr>
                <w:rFonts w:hint="eastAsia"/>
                <w:sz w:val="24"/>
              </w:rPr>
              <w:t>7</w:t>
            </w:r>
            <w:r w:rsidRPr="003F36F1">
              <w:rPr>
                <w:sz w:val="24"/>
              </w:rPr>
              <w:t>）</w:t>
            </w:r>
            <w:r w:rsidRPr="003F36F1">
              <w:rPr>
                <w:rFonts w:hint="eastAsia"/>
                <w:sz w:val="24"/>
              </w:rPr>
              <w:t>装箱</w:t>
            </w:r>
            <w:r w:rsidRPr="003F36F1">
              <w:rPr>
                <w:sz w:val="24"/>
              </w:rPr>
              <w:t>：</w:t>
            </w:r>
            <w:r w:rsidRPr="003F36F1">
              <w:rPr>
                <w:rFonts w:hint="eastAsia"/>
                <w:sz w:val="24"/>
              </w:rPr>
              <w:t>采</w:t>
            </w:r>
            <w:r w:rsidRPr="003F36F1">
              <w:rPr>
                <w:sz w:val="24"/>
              </w:rPr>
              <w:t>用</w:t>
            </w:r>
            <w:r w:rsidR="00F64D57" w:rsidRPr="003F36F1">
              <w:rPr>
                <w:rFonts w:hint="eastAsia"/>
                <w:sz w:val="24"/>
              </w:rPr>
              <w:t>人工将纸箱成型，人工装箱，人工封箱，</w:t>
            </w:r>
            <w:r w:rsidRPr="003F36F1">
              <w:rPr>
                <w:rFonts w:hint="eastAsia"/>
                <w:sz w:val="24"/>
              </w:rPr>
              <w:t>然后</w:t>
            </w:r>
            <w:r w:rsidRPr="003F36F1">
              <w:rPr>
                <w:sz w:val="24"/>
              </w:rPr>
              <w:t>入成品库</w:t>
            </w:r>
            <w:r w:rsidRPr="003F36F1">
              <w:rPr>
                <w:rFonts w:hint="eastAsia"/>
                <w:sz w:val="24"/>
              </w:rPr>
              <w:t>。</w:t>
            </w:r>
          </w:p>
          <w:bookmarkEnd w:id="1"/>
          <w:p w:rsidR="003F4BE3" w:rsidRPr="003F36F1" w:rsidRDefault="00C80611" w:rsidP="00E91741">
            <w:pPr>
              <w:pStyle w:val="lh---"/>
              <w:framePr w:hSpace="0" w:wrap="auto" w:vAnchor="margin" w:xAlign="left" w:yAlign="inline"/>
              <w:suppressOverlap w:val="0"/>
              <w:rPr>
                <w:color w:val="auto"/>
              </w:rPr>
            </w:pPr>
            <w:r w:rsidRPr="003F36F1">
              <w:rPr>
                <w:color w:val="auto"/>
              </w:rPr>
              <w:t>运营期主要污染工序及治理措施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20"/>
              <w:gridCol w:w="1621"/>
              <w:gridCol w:w="2554"/>
              <w:gridCol w:w="710"/>
              <w:gridCol w:w="2257"/>
            </w:tblGrid>
            <w:tr w:rsidR="003F36F1" w:rsidRPr="003F36F1" w:rsidTr="005835D0">
              <w:trPr>
                <w:trHeight w:val="397"/>
                <w:jc w:val="center"/>
              </w:trPr>
              <w:tc>
                <w:tcPr>
                  <w:tcW w:w="0" w:type="auto"/>
                  <w:vAlign w:val="center"/>
                </w:tcPr>
                <w:p w:rsidR="00580A31" w:rsidRPr="003F36F1" w:rsidRDefault="0090732B" w:rsidP="00F672B3">
                  <w:pPr>
                    <w:pStyle w:val="afff"/>
                    <w:framePr w:hSpace="180" w:wrap="around" w:vAnchor="text" w:hAnchor="text" w:xAlign="center" w:y="1"/>
                    <w:suppressOverlap/>
                    <w:rPr>
                      <w:snapToGrid w:val="0"/>
                    </w:rPr>
                  </w:pPr>
                  <w:r w:rsidRPr="003F36F1">
                    <w:rPr>
                      <w:snapToGrid w:val="0"/>
                    </w:rPr>
                    <w:t>类</w:t>
                  </w:r>
                  <w:r w:rsidR="00580A31" w:rsidRPr="003F36F1">
                    <w:rPr>
                      <w:snapToGrid w:val="0"/>
                    </w:rPr>
                    <w:t>别</w:t>
                  </w:r>
                </w:p>
              </w:tc>
              <w:tc>
                <w:tcPr>
                  <w:tcW w:w="2362" w:type="dxa"/>
                  <w:gridSpan w:val="2"/>
                  <w:vAlign w:val="center"/>
                </w:tcPr>
                <w:p w:rsidR="00580A31" w:rsidRPr="003F36F1" w:rsidRDefault="00580A31" w:rsidP="00F672B3">
                  <w:pPr>
                    <w:pStyle w:val="afff"/>
                    <w:framePr w:hSpace="180" w:wrap="around" w:vAnchor="text" w:hAnchor="text" w:xAlign="center" w:y="1"/>
                    <w:suppressOverlap/>
                    <w:rPr>
                      <w:snapToGrid w:val="0"/>
                    </w:rPr>
                  </w:pPr>
                  <w:r w:rsidRPr="003F36F1">
                    <w:rPr>
                      <w:snapToGrid w:val="0"/>
                    </w:rPr>
                    <w:t>污染产生工序</w:t>
                  </w:r>
                </w:p>
              </w:tc>
              <w:tc>
                <w:tcPr>
                  <w:tcW w:w="2554" w:type="dxa"/>
                  <w:vAlign w:val="center"/>
                </w:tcPr>
                <w:p w:rsidR="00580A31" w:rsidRPr="003F36F1" w:rsidRDefault="00580A31" w:rsidP="00F672B3">
                  <w:pPr>
                    <w:pStyle w:val="afff"/>
                    <w:framePr w:hSpace="180" w:wrap="around" w:vAnchor="text" w:hAnchor="text" w:xAlign="center" w:y="1"/>
                    <w:suppressOverlap/>
                    <w:rPr>
                      <w:snapToGrid w:val="0"/>
                    </w:rPr>
                  </w:pPr>
                  <w:r w:rsidRPr="003F36F1">
                    <w:rPr>
                      <w:snapToGrid w:val="0"/>
                    </w:rPr>
                    <w:t>主要污染因子</w:t>
                  </w:r>
                </w:p>
              </w:tc>
              <w:tc>
                <w:tcPr>
                  <w:tcW w:w="0" w:type="auto"/>
                  <w:gridSpan w:val="2"/>
                  <w:vAlign w:val="center"/>
                </w:tcPr>
                <w:p w:rsidR="00580A31" w:rsidRPr="003F36F1" w:rsidRDefault="00580A31" w:rsidP="00F672B3">
                  <w:pPr>
                    <w:pStyle w:val="afff"/>
                    <w:framePr w:hSpace="180" w:wrap="around" w:vAnchor="text" w:hAnchor="text" w:xAlign="center" w:y="1"/>
                    <w:suppressOverlap/>
                    <w:rPr>
                      <w:snapToGrid w:val="0"/>
                    </w:rPr>
                  </w:pPr>
                  <w:r w:rsidRPr="003F36F1">
                    <w:rPr>
                      <w:snapToGrid w:val="0"/>
                    </w:rPr>
                    <w:t>治理措施</w:t>
                  </w:r>
                </w:p>
              </w:tc>
            </w:tr>
            <w:tr w:rsidR="003F36F1" w:rsidRPr="003F36F1" w:rsidTr="005835D0">
              <w:trPr>
                <w:trHeight w:val="1020"/>
                <w:jc w:val="center"/>
              </w:trPr>
              <w:tc>
                <w:tcPr>
                  <w:tcW w:w="0" w:type="auto"/>
                  <w:vMerge w:val="restart"/>
                  <w:vAlign w:val="center"/>
                </w:tcPr>
                <w:p w:rsidR="00580A31" w:rsidRPr="003F36F1" w:rsidRDefault="00580A31"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废气</w:t>
                  </w:r>
                </w:p>
              </w:tc>
              <w:tc>
                <w:tcPr>
                  <w:tcW w:w="2362" w:type="dxa"/>
                  <w:gridSpan w:val="2"/>
                  <w:vAlign w:val="center"/>
                </w:tcPr>
                <w:p w:rsidR="00580A31" w:rsidRPr="003F36F1" w:rsidRDefault="00580A31"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Fonts w:hint="eastAsia"/>
                    </w:rPr>
                    <w:t>炒制</w:t>
                  </w:r>
                  <w:r w:rsidR="00D20F8E" w:rsidRPr="003F36F1">
                    <w:rPr>
                      <w:rFonts w:hint="eastAsia"/>
                    </w:rPr>
                    <w:t>、炸制</w:t>
                  </w:r>
                </w:p>
              </w:tc>
              <w:tc>
                <w:tcPr>
                  <w:tcW w:w="2554" w:type="dxa"/>
                  <w:vAlign w:val="center"/>
                </w:tcPr>
                <w:p w:rsidR="00580A31" w:rsidRPr="003F36F1" w:rsidRDefault="00603505"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Fonts w:hint="eastAsia"/>
                    </w:rPr>
                    <w:t>油烟、臭气浓度</w:t>
                  </w:r>
                </w:p>
              </w:tc>
              <w:tc>
                <w:tcPr>
                  <w:tcW w:w="0" w:type="auto"/>
                  <w:gridSpan w:val="2"/>
                  <w:vAlign w:val="center"/>
                </w:tcPr>
                <w:p w:rsidR="00580A31" w:rsidRPr="003F36F1" w:rsidRDefault="00737025"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Fonts w:hint="eastAsia"/>
                    </w:rPr>
                    <w:t>经集气罩收集后</w:t>
                  </w:r>
                  <w:r w:rsidR="00A204DB" w:rsidRPr="003F36F1">
                    <w:rPr>
                      <w:rFonts w:hint="eastAsia"/>
                    </w:rPr>
                    <w:t>依托现有“油烟净化器”处理后经现有</w:t>
                  </w:r>
                  <w:r w:rsidR="00A204DB" w:rsidRPr="003F36F1">
                    <w:rPr>
                      <w:rFonts w:hint="eastAsia"/>
                    </w:rPr>
                    <w:t>15m</w:t>
                  </w:r>
                  <w:r w:rsidR="00A204DB" w:rsidRPr="003F36F1">
                    <w:rPr>
                      <w:rFonts w:hint="eastAsia"/>
                    </w:rPr>
                    <w:t>高排气筒</w:t>
                  </w:r>
                  <w:r w:rsidR="00A204DB" w:rsidRPr="003F36F1">
                    <w:rPr>
                      <w:rFonts w:hint="eastAsia"/>
                    </w:rPr>
                    <w:t>DA001</w:t>
                  </w:r>
                  <w:r w:rsidR="00A204DB" w:rsidRPr="003F36F1">
                    <w:rPr>
                      <w:rFonts w:hint="eastAsia"/>
                    </w:rPr>
                    <w:t>排放</w:t>
                  </w:r>
                </w:p>
              </w:tc>
            </w:tr>
            <w:tr w:rsidR="003F36F1" w:rsidRPr="003F36F1" w:rsidTr="005835D0">
              <w:trPr>
                <w:trHeight w:val="624"/>
                <w:jc w:val="center"/>
              </w:trPr>
              <w:tc>
                <w:tcPr>
                  <w:tcW w:w="0" w:type="auto"/>
                  <w:vMerge/>
                  <w:vAlign w:val="center"/>
                </w:tcPr>
                <w:p w:rsidR="00580A31" w:rsidRPr="003F36F1" w:rsidRDefault="00580A31"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c>
                <w:tcPr>
                  <w:tcW w:w="2362" w:type="dxa"/>
                  <w:gridSpan w:val="2"/>
                  <w:vAlign w:val="center"/>
                </w:tcPr>
                <w:p w:rsidR="00580A31" w:rsidRPr="003F36F1" w:rsidRDefault="00580A31" w:rsidP="00F672B3">
                  <w:pPr>
                    <w:pStyle w:val="afff"/>
                    <w:framePr w:hSpace="180" w:wrap="around" w:vAnchor="text" w:hAnchor="text" w:xAlign="center" w:y="1"/>
                    <w:suppressOverlap/>
                  </w:pPr>
                  <w:r w:rsidRPr="003F36F1">
                    <w:rPr>
                      <w:rFonts w:hint="eastAsia"/>
                    </w:rPr>
                    <w:t>锅炉</w:t>
                  </w:r>
                </w:p>
              </w:tc>
              <w:tc>
                <w:tcPr>
                  <w:tcW w:w="2554" w:type="dxa"/>
                  <w:vAlign w:val="center"/>
                </w:tcPr>
                <w:p w:rsidR="00580A31" w:rsidRPr="003F36F1" w:rsidRDefault="00580A31"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Fonts w:hint="eastAsia"/>
                    </w:rPr>
                    <w:t>颗粒物、</w:t>
                  </w:r>
                  <w:r w:rsidRPr="003F36F1">
                    <w:rPr>
                      <w:rFonts w:hint="eastAsia"/>
                    </w:rPr>
                    <w:t>CO</w:t>
                  </w:r>
                  <w:r w:rsidRPr="003F36F1">
                    <w:rPr>
                      <w:rFonts w:hint="eastAsia"/>
                    </w:rPr>
                    <w:t>、</w:t>
                  </w:r>
                  <w:r w:rsidRPr="003F36F1">
                    <w:rPr>
                      <w:rFonts w:hint="eastAsia"/>
                    </w:rPr>
                    <w:t>SO</w:t>
                  </w:r>
                  <w:r w:rsidRPr="003F36F1">
                    <w:rPr>
                      <w:rFonts w:hint="eastAsia"/>
                      <w:vertAlign w:val="subscript"/>
                    </w:rPr>
                    <w:t>2</w:t>
                  </w:r>
                  <w:r w:rsidRPr="003F36F1">
                    <w:rPr>
                      <w:rFonts w:hint="eastAsia"/>
                    </w:rPr>
                    <w:t>、</w:t>
                  </w:r>
                  <w:r w:rsidRPr="003F36F1">
                    <w:rPr>
                      <w:rFonts w:hint="eastAsia"/>
                    </w:rPr>
                    <w:t>NOx</w:t>
                  </w:r>
                  <w:r w:rsidRPr="003F36F1">
                    <w:t>、</w:t>
                  </w:r>
                  <w:r w:rsidRPr="003F36F1">
                    <w:rPr>
                      <w:rFonts w:hint="eastAsia"/>
                    </w:rPr>
                    <w:t>烟气黑</w:t>
                  </w:r>
                  <w:r w:rsidRPr="003F36F1">
                    <w:t>度</w:t>
                  </w:r>
                </w:p>
              </w:tc>
              <w:tc>
                <w:tcPr>
                  <w:tcW w:w="0" w:type="auto"/>
                  <w:gridSpan w:val="2"/>
                  <w:vAlign w:val="center"/>
                </w:tcPr>
                <w:p w:rsidR="00580A31" w:rsidRPr="003F36F1" w:rsidRDefault="00737025"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Fonts w:hint="eastAsia"/>
                    </w:rPr>
                    <w:t>经新建一根</w:t>
                  </w:r>
                  <w:r w:rsidR="004F7A6C" w:rsidRPr="003F36F1">
                    <w:rPr>
                      <w:rFonts w:hint="eastAsia"/>
                    </w:rPr>
                    <w:t>20</w:t>
                  </w:r>
                  <w:r w:rsidR="00580A31" w:rsidRPr="003F36F1">
                    <w:t>m</w:t>
                  </w:r>
                  <w:r w:rsidR="00580A31" w:rsidRPr="003F36F1">
                    <w:t>高排气筒</w:t>
                  </w:r>
                  <w:r w:rsidR="00580A31" w:rsidRPr="003F36F1">
                    <w:t>DA00</w:t>
                  </w:r>
                  <w:r w:rsidR="004F7A6C" w:rsidRPr="003F36F1">
                    <w:rPr>
                      <w:rFonts w:hint="eastAsia"/>
                    </w:rPr>
                    <w:t>3</w:t>
                  </w:r>
                  <w:r w:rsidR="00580A31" w:rsidRPr="003F36F1">
                    <w:t>排放</w:t>
                  </w:r>
                </w:p>
              </w:tc>
            </w:tr>
            <w:tr w:rsidR="003F36F1" w:rsidRPr="003F36F1" w:rsidTr="005835D0">
              <w:trPr>
                <w:trHeight w:val="397"/>
                <w:jc w:val="center"/>
              </w:trPr>
              <w:tc>
                <w:tcPr>
                  <w:tcW w:w="0" w:type="auto"/>
                  <w:vMerge w:val="restart"/>
                  <w:vAlign w:val="center"/>
                </w:tcPr>
                <w:p w:rsidR="00FF3155" w:rsidRPr="003F36F1" w:rsidRDefault="00FF3155"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废水</w:t>
                  </w:r>
                </w:p>
              </w:tc>
              <w:tc>
                <w:tcPr>
                  <w:tcW w:w="2362" w:type="dxa"/>
                  <w:gridSpan w:val="2"/>
                  <w:vAlign w:val="center"/>
                </w:tcPr>
                <w:p w:rsidR="00FF3155" w:rsidRPr="003F36F1" w:rsidRDefault="00FF3155" w:rsidP="00F672B3">
                  <w:pPr>
                    <w:pStyle w:val="afff"/>
                    <w:framePr w:hSpace="180" w:wrap="around" w:vAnchor="text" w:hAnchor="text" w:xAlign="center" w:y="1"/>
                    <w:suppressOverlap/>
                  </w:pPr>
                  <w:r w:rsidRPr="003F36F1">
                    <w:t>生活污水</w:t>
                  </w:r>
                </w:p>
              </w:tc>
              <w:tc>
                <w:tcPr>
                  <w:tcW w:w="2554" w:type="dxa"/>
                  <w:vAlign w:val="center"/>
                </w:tcPr>
                <w:p w:rsidR="00FF3155" w:rsidRPr="003F36F1" w:rsidRDefault="008762F5" w:rsidP="00F672B3">
                  <w:pPr>
                    <w:pStyle w:val="afff"/>
                    <w:framePr w:hSpace="180" w:wrap="around" w:vAnchor="text" w:hAnchor="text" w:xAlign="center" w:y="1"/>
                    <w:suppressOverlap/>
                  </w:pPr>
                  <w:r w:rsidRPr="003F36F1">
                    <w:t>PH</w:t>
                  </w:r>
                  <w:r w:rsidRPr="003F36F1">
                    <w:rPr>
                      <w:rFonts w:hint="eastAsia"/>
                    </w:rPr>
                    <w:t>、悬浮物、化学需氧量、五日生化需氧量、氨氮、总磷、总氮</w:t>
                  </w:r>
                </w:p>
              </w:tc>
              <w:tc>
                <w:tcPr>
                  <w:tcW w:w="0" w:type="auto"/>
                  <w:vAlign w:val="center"/>
                </w:tcPr>
                <w:p w:rsidR="00FF3155" w:rsidRPr="003F36F1" w:rsidRDefault="00FF3155" w:rsidP="00F672B3">
                  <w:pPr>
                    <w:pStyle w:val="afff"/>
                    <w:framePr w:hSpace="180" w:wrap="around" w:vAnchor="text" w:hAnchor="text" w:xAlign="center" w:y="1"/>
                    <w:suppressOverlap/>
                  </w:pPr>
                  <w:r w:rsidRPr="003F36F1">
                    <w:t>化粪池</w:t>
                  </w:r>
                </w:p>
              </w:tc>
              <w:tc>
                <w:tcPr>
                  <w:tcW w:w="0" w:type="auto"/>
                  <w:vMerge w:val="restart"/>
                  <w:vAlign w:val="center"/>
                </w:tcPr>
                <w:p w:rsidR="00FF3155" w:rsidRPr="003F36F1" w:rsidRDefault="00FF3155" w:rsidP="00F672B3">
                  <w:pPr>
                    <w:pStyle w:val="afff"/>
                    <w:framePr w:hSpace="180" w:wrap="around" w:vAnchor="text" w:hAnchor="text" w:xAlign="center" w:y="1"/>
                    <w:suppressOverlap/>
                    <w:rPr>
                      <w:snapToGrid w:val="0"/>
                    </w:rPr>
                  </w:pPr>
                  <w:r w:rsidRPr="003F36F1">
                    <w:t>通过市政污水管网排入咸阳路污水处理厂</w:t>
                  </w:r>
                </w:p>
              </w:tc>
            </w:tr>
            <w:tr w:rsidR="003F36F1" w:rsidRPr="003F36F1" w:rsidTr="005835D0">
              <w:trPr>
                <w:trHeight w:val="397"/>
                <w:jc w:val="center"/>
              </w:trPr>
              <w:tc>
                <w:tcPr>
                  <w:tcW w:w="0" w:type="auto"/>
                  <w:vMerge/>
                  <w:vAlign w:val="center"/>
                </w:tcPr>
                <w:p w:rsidR="00FF3155" w:rsidRPr="003F36F1" w:rsidRDefault="00FF3155"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c>
                <w:tcPr>
                  <w:tcW w:w="2362" w:type="dxa"/>
                  <w:gridSpan w:val="2"/>
                  <w:vAlign w:val="center"/>
                </w:tcPr>
                <w:p w:rsidR="00FF3155" w:rsidRPr="003F36F1" w:rsidRDefault="00FF3155" w:rsidP="00F672B3">
                  <w:pPr>
                    <w:pStyle w:val="afff"/>
                    <w:framePr w:hSpace="180" w:wrap="around" w:vAnchor="text" w:hAnchor="text" w:xAlign="center" w:y="1"/>
                    <w:suppressOverlap/>
                  </w:pPr>
                  <w:r w:rsidRPr="003F36F1">
                    <w:rPr>
                      <w:rFonts w:hint="eastAsia"/>
                    </w:rPr>
                    <w:t>设备清洗废水</w:t>
                  </w:r>
                </w:p>
              </w:tc>
              <w:tc>
                <w:tcPr>
                  <w:tcW w:w="2554" w:type="dxa"/>
                  <w:vAlign w:val="center"/>
                </w:tcPr>
                <w:p w:rsidR="00FF3155" w:rsidRPr="003F36F1" w:rsidRDefault="008762F5" w:rsidP="00F672B3">
                  <w:pPr>
                    <w:pStyle w:val="afff"/>
                    <w:framePr w:hSpace="180" w:wrap="around" w:vAnchor="text" w:hAnchor="text" w:xAlign="center" w:y="1"/>
                    <w:suppressOverlap/>
                  </w:pPr>
                  <w:r w:rsidRPr="003F36F1">
                    <w:t>PH</w:t>
                  </w:r>
                  <w:r w:rsidRPr="003F36F1">
                    <w:rPr>
                      <w:rFonts w:hint="eastAsia"/>
                    </w:rPr>
                    <w:t>、悬浮物、色度、</w:t>
                  </w:r>
                  <w:r w:rsidRPr="003F36F1">
                    <w:rPr>
                      <w:rFonts w:hint="eastAsia"/>
                    </w:rPr>
                    <w:t xml:space="preserve"> LAS</w:t>
                  </w:r>
                  <w:r w:rsidRPr="003F36F1">
                    <w:rPr>
                      <w:rFonts w:hint="eastAsia"/>
                    </w:rPr>
                    <w:t>、化学需氧量、五日生化需氧量、氨氮、总磷、总氮、动植物油类</w:t>
                  </w:r>
                </w:p>
              </w:tc>
              <w:tc>
                <w:tcPr>
                  <w:tcW w:w="0" w:type="auto"/>
                  <w:vAlign w:val="center"/>
                </w:tcPr>
                <w:p w:rsidR="00FF3155" w:rsidRPr="003F36F1" w:rsidRDefault="00FF3155" w:rsidP="00F672B3">
                  <w:pPr>
                    <w:pStyle w:val="afff"/>
                    <w:framePr w:hSpace="180" w:wrap="around" w:vAnchor="text" w:hAnchor="text" w:xAlign="center" w:y="1"/>
                    <w:suppressOverlap/>
                  </w:pPr>
                  <w:r w:rsidRPr="003F36F1">
                    <w:rPr>
                      <w:rFonts w:hint="eastAsia"/>
                    </w:rPr>
                    <w:t>隔油池</w:t>
                  </w:r>
                </w:p>
              </w:tc>
              <w:tc>
                <w:tcPr>
                  <w:tcW w:w="0" w:type="auto"/>
                  <w:vMerge/>
                  <w:vAlign w:val="center"/>
                </w:tcPr>
                <w:p w:rsidR="00FF3155" w:rsidRPr="003F36F1" w:rsidRDefault="00FF3155" w:rsidP="00F672B3">
                  <w:pPr>
                    <w:pStyle w:val="afff"/>
                    <w:framePr w:hSpace="180" w:wrap="around" w:vAnchor="text" w:hAnchor="text" w:xAlign="center" w:y="1"/>
                    <w:suppressOverlap/>
                    <w:rPr>
                      <w:snapToGrid w:val="0"/>
                    </w:rPr>
                  </w:pPr>
                </w:p>
              </w:tc>
            </w:tr>
            <w:tr w:rsidR="003F36F1" w:rsidRPr="003F36F1" w:rsidTr="005835D0">
              <w:trPr>
                <w:trHeight w:val="397"/>
                <w:jc w:val="center"/>
              </w:trPr>
              <w:tc>
                <w:tcPr>
                  <w:tcW w:w="0" w:type="auto"/>
                  <w:vMerge/>
                  <w:vAlign w:val="center"/>
                </w:tcPr>
                <w:p w:rsidR="00FF3155" w:rsidRPr="003F36F1" w:rsidRDefault="00FF3155"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c>
                <w:tcPr>
                  <w:tcW w:w="2362" w:type="dxa"/>
                  <w:gridSpan w:val="2"/>
                  <w:vAlign w:val="center"/>
                </w:tcPr>
                <w:p w:rsidR="00FF3155" w:rsidRPr="003F36F1" w:rsidRDefault="00FF3155" w:rsidP="00F672B3">
                  <w:pPr>
                    <w:pStyle w:val="afff"/>
                    <w:framePr w:hSpace="180" w:wrap="around" w:vAnchor="text" w:hAnchor="text" w:xAlign="center" w:y="1"/>
                    <w:suppressOverlap/>
                  </w:pPr>
                  <w:r w:rsidRPr="003F36F1">
                    <w:rPr>
                      <w:rFonts w:hint="eastAsia"/>
                    </w:rPr>
                    <w:t>锅炉废水、树脂再生废水、地面清洗废水</w:t>
                  </w:r>
                </w:p>
              </w:tc>
              <w:tc>
                <w:tcPr>
                  <w:tcW w:w="2554" w:type="dxa"/>
                  <w:vAlign w:val="center"/>
                </w:tcPr>
                <w:p w:rsidR="00FF3155" w:rsidRPr="003F36F1" w:rsidRDefault="008762F5" w:rsidP="00F672B3">
                  <w:pPr>
                    <w:pStyle w:val="afff"/>
                    <w:framePr w:hSpace="180" w:wrap="around" w:vAnchor="text" w:hAnchor="text" w:xAlign="center" w:y="1"/>
                    <w:suppressOverlap/>
                  </w:pPr>
                  <w:r w:rsidRPr="003F36F1">
                    <w:t>PH</w:t>
                  </w:r>
                  <w:r w:rsidRPr="003F36F1">
                    <w:rPr>
                      <w:rFonts w:hint="eastAsia"/>
                    </w:rPr>
                    <w:t>、悬浮物、化学需氧量、五日生化需氧量、氨氮、总磷、总氮</w:t>
                  </w:r>
                </w:p>
              </w:tc>
              <w:tc>
                <w:tcPr>
                  <w:tcW w:w="0" w:type="auto"/>
                  <w:vAlign w:val="center"/>
                </w:tcPr>
                <w:p w:rsidR="00FF3155" w:rsidRPr="003F36F1" w:rsidRDefault="00FF3155" w:rsidP="00F672B3">
                  <w:pPr>
                    <w:pStyle w:val="afff"/>
                    <w:framePr w:hSpace="180" w:wrap="around" w:vAnchor="text" w:hAnchor="text" w:xAlign="center" w:y="1"/>
                    <w:suppressOverlap/>
                  </w:pPr>
                  <w:r w:rsidRPr="003F36F1">
                    <w:rPr>
                      <w:rFonts w:hint="eastAsia"/>
                    </w:rPr>
                    <w:t>/</w:t>
                  </w:r>
                </w:p>
              </w:tc>
              <w:tc>
                <w:tcPr>
                  <w:tcW w:w="0" w:type="auto"/>
                  <w:vMerge/>
                  <w:vAlign w:val="center"/>
                </w:tcPr>
                <w:p w:rsidR="00FF3155" w:rsidRPr="003F36F1" w:rsidRDefault="00FF3155" w:rsidP="00F672B3">
                  <w:pPr>
                    <w:pStyle w:val="afff"/>
                    <w:framePr w:hSpace="180" w:wrap="around" w:vAnchor="text" w:hAnchor="text" w:xAlign="center" w:y="1"/>
                    <w:suppressOverlap/>
                    <w:rPr>
                      <w:snapToGrid w:val="0"/>
                    </w:rPr>
                  </w:pPr>
                </w:p>
              </w:tc>
            </w:tr>
            <w:tr w:rsidR="003F36F1" w:rsidRPr="003F36F1" w:rsidTr="005835D0">
              <w:trPr>
                <w:trHeight w:val="397"/>
                <w:jc w:val="center"/>
              </w:trPr>
              <w:tc>
                <w:tcPr>
                  <w:tcW w:w="0" w:type="auto"/>
                  <w:vAlign w:val="center"/>
                </w:tcPr>
                <w:p w:rsidR="00580A31" w:rsidRPr="003F36F1" w:rsidRDefault="00580A31"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噪声</w:t>
                  </w:r>
                </w:p>
              </w:tc>
              <w:tc>
                <w:tcPr>
                  <w:tcW w:w="0" w:type="auto"/>
                  <w:vAlign w:val="center"/>
                </w:tcPr>
                <w:p w:rsidR="00580A31" w:rsidRPr="003F36F1" w:rsidRDefault="00580A31" w:rsidP="00F672B3">
                  <w:pPr>
                    <w:pStyle w:val="afff"/>
                    <w:framePr w:hSpace="180" w:wrap="around" w:vAnchor="text" w:hAnchor="text" w:xAlign="center" w:y="1"/>
                    <w:suppressOverlap/>
                  </w:pPr>
                  <w:r w:rsidRPr="003F36F1">
                    <w:t>噪声</w:t>
                  </w:r>
                </w:p>
              </w:tc>
              <w:tc>
                <w:tcPr>
                  <w:tcW w:w="1621" w:type="dxa"/>
                  <w:vAlign w:val="center"/>
                </w:tcPr>
                <w:p w:rsidR="00580A31" w:rsidRPr="003F36F1" w:rsidRDefault="00580A31"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设备运行</w:t>
                  </w:r>
                </w:p>
              </w:tc>
              <w:tc>
                <w:tcPr>
                  <w:tcW w:w="2554" w:type="dxa"/>
                  <w:vAlign w:val="center"/>
                </w:tcPr>
                <w:p w:rsidR="00580A31" w:rsidRPr="003F36F1" w:rsidRDefault="00580A31" w:rsidP="00F672B3">
                  <w:pPr>
                    <w:pStyle w:val="afff"/>
                    <w:framePr w:hSpace="180" w:wrap="around" w:vAnchor="text" w:hAnchor="text" w:xAlign="center" w:y="1"/>
                    <w:suppressOverlap/>
                  </w:pPr>
                  <w:r w:rsidRPr="003F36F1">
                    <w:t>噪声</w:t>
                  </w:r>
                </w:p>
              </w:tc>
              <w:tc>
                <w:tcPr>
                  <w:tcW w:w="0" w:type="auto"/>
                  <w:gridSpan w:val="2"/>
                  <w:vAlign w:val="center"/>
                </w:tcPr>
                <w:p w:rsidR="00580A31" w:rsidRPr="003F36F1" w:rsidRDefault="00580A31" w:rsidP="00F672B3">
                  <w:pPr>
                    <w:pStyle w:val="afff"/>
                    <w:framePr w:hSpace="180" w:wrap="around" w:vAnchor="text" w:hAnchor="text" w:xAlign="center" w:y="1"/>
                    <w:suppressOverlap/>
                    <w:rPr>
                      <w:snapToGrid w:val="0"/>
                    </w:rPr>
                  </w:pPr>
                  <w:r w:rsidRPr="003F36F1">
                    <w:rPr>
                      <w:snapToGrid w:val="0"/>
                    </w:rPr>
                    <w:t>采取相应的隔声减振措施，优选低噪设备，安装减振设施，厂房隔声</w:t>
                  </w:r>
                </w:p>
              </w:tc>
            </w:tr>
            <w:tr w:rsidR="003F36F1" w:rsidRPr="003F36F1" w:rsidTr="005835D0">
              <w:trPr>
                <w:trHeight w:val="397"/>
                <w:jc w:val="center"/>
              </w:trPr>
              <w:tc>
                <w:tcPr>
                  <w:tcW w:w="0" w:type="auto"/>
                  <w:vMerge w:val="restart"/>
                  <w:vAlign w:val="center"/>
                </w:tcPr>
                <w:p w:rsidR="00DA49BE" w:rsidRPr="003F36F1" w:rsidRDefault="00DA49BE" w:rsidP="00F672B3">
                  <w:pPr>
                    <w:pStyle w:val="afff"/>
                    <w:framePr w:hSpace="180" w:wrap="around" w:vAnchor="text" w:hAnchor="text" w:xAlign="center" w:y="1"/>
                    <w:suppressOverlap/>
                    <w:rPr>
                      <w:snapToGrid w:val="0"/>
                    </w:rPr>
                  </w:pPr>
                  <w:r w:rsidRPr="003F36F1">
                    <w:rPr>
                      <w:snapToGrid w:val="0"/>
                    </w:rPr>
                    <w:t>固体废物</w:t>
                  </w:r>
                </w:p>
              </w:tc>
              <w:tc>
                <w:tcPr>
                  <w:tcW w:w="0" w:type="auto"/>
                  <w:vMerge w:val="restart"/>
                  <w:vAlign w:val="center"/>
                </w:tcPr>
                <w:p w:rsidR="00DA49BE" w:rsidRPr="003F36F1" w:rsidRDefault="00DA49BE"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一般固废</w:t>
                  </w:r>
                </w:p>
              </w:tc>
              <w:tc>
                <w:tcPr>
                  <w:tcW w:w="1621" w:type="dxa"/>
                  <w:vAlign w:val="center"/>
                </w:tcPr>
                <w:p w:rsidR="00DA49BE" w:rsidRPr="003F36F1" w:rsidRDefault="00DA49BE"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拆封</w:t>
                  </w:r>
                </w:p>
              </w:tc>
              <w:tc>
                <w:tcPr>
                  <w:tcW w:w="2554" w:type="dxa"/>
                  <w:vAlign w:val="center"/>
                </w:tcPr>
                <w:p w:rsidR="00DA49BE" w:rsidRPr="003F36F1" w:rsidRDefault="00DA49BE"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t>废包装材料</w:t>
                  </w:r>
                </w:p>
              </w:tc>
              <w:tc>
                <w:tcPr>
                  <w:tcW w:w="0" w:type="auto"/>
                  <w:gridSpan w:val="2"/>
                  <w:vAlign w:val="center"/>
                </w:tcPr>
                <w:p w:rsidR="00DA49BE" w:rsidRPr="003F36F1" w:rsidRDefault="00536DE6"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物资回收部门</w:t>
                  </w:r>
                </w:p>
              </w:tc>
            </w:tr>
            <w:tr w:rsidR="003F36F1" w:rsidRPr="003F36F1" w:rsidTr="005835D0">
              <w:trPr>
                <w:trHeight w:val="397"/>
                <w:jc w:val="center"/>
              </w:trPr>
              <w:tc>
                <w:tcPr>
                  <w:tcW w:w="0" w:type="auto"/>
                  <w:vMerge/>
                  <w:vAlign w:val="center"/>
                </w:tcPr>
                <w:p w:rsidR="00833584" w:rsidRPr="003F36F1" w:rsidRDefault="00833584" w:rsidP="00F672B3">
                  <w:pPr>
                    <w:pStyle w:val="afff"/>
                    <w:framePr w:hSpace="180" w:wrap="around" w:vAnchor="text" w:hAnchor="text" w:xAlign="center" w:y="1"/>
                    <w:suppressOverlap/>
                    <w:rPr>
                      <w:snapToGrid w:val="0"/>
                    </w:rPr>
                  </w:pPr>
                </w:p>
              </w:tc>
              <w:tc>
                <w:tcPr>
                  <w:tcW w:w="0" w:type="auto"/>
                  <w:vMerge/>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c>
                <w:tcPr>
                  <w:tcW w:w="1621" w:type="dxa"/>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软化水</w:t>
                  </w:r>
                </w:p>
              </w:tc>
              <w:tc>
                <w:tcPr>
                  <w:tcW w:w="2554" w:type="dxa"/>
                  <w:vAlign w:val="center"/>
                </w:tcPr>
                <w:p w:rsidR="00833584" w:rsidRPr="003F36F1" w:rsidRDefault="00833584" w:rsidP="00F672B3">
                  <w:pPr>
                    <w:pStyle w:val="afff"/>
                    <w:framePr w:hSpace="180" w:wrap="around" w:vAnchor="text" w:hAnchor="text" w:xAlign="center" w:y="1"/>
                    <w:suppressOverlap/>
                  </w:pPr>
                  <w:r w:rsidRPr="003F36F1">
                    <w:rPr>
                      <w:rFonts w:hint="eastAsia"/>
                    </w:rPr>
                    <w:t>废离子交换树脂</w:t>
                  </w:r>
                </w:p>
              </w:tc>
              <w:tc>
                <w:tcPr>
                  <w:tcW w:w="0" w:type="auto"/>
                  <w:gridSpan w:val="2"/>
                  <w:vMerge w:val="restart"/>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厂家回收</w:t>
                  </w:r>
                </w:p>
              </w:tc>
            </w:tr>
            <w:tr w:rsidR="003F36F1" w:rsidRPr="003F36F1" w:rsidTr="005835D0">
              <w:trPr>
                <w:trHeight w:val="397"/>
                <w:jc w:val="center"/>
              </w:trPr>
              <w:tc>
                <w:tcPr>
                  <w:tcW w:w="0" w:type="auto"/>
                  <w:vMerge/>
                  <w:vAlign w:val="center"/>
                </w:tcPr>
                <w:p w:rsidR="00833584" w:rsidRPr="003F36F1" w:rsidRDefault="00833584" w:rsidP="00F672B3">
                  <w:pPr>
                    <w:pStyle w:val="afff"/>
                    <w:framePr w:hSpace="180" w:wrap="around" w:vAnchor="text" w:hAnchor="text" w:xAlign="center" w:y="1"/>
                    <w:suppressOverlap/>
                    <w:rPr>
                      <w:snapToGrid w:val="0"/>
                    </w:rPr>
                  </w:pPr>
                </w:p>
              </w:tc>
              <w:tc>
                <w:tcPr>
                  <w:tcW w:w="0" w:type="auto"/>
                  <w:vMerge/>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c>
                <w:tcPr>
                  <w:tcW w:w="1621" w:type="dxa"/>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叉车更换</w:t>
                  </w:r>
                </w:p>
              </w:tc>
              <w:tc>
                <w:tcPr>
                  <w:tcW w:w="2554" w:type="dxa"/>
                  <w:vAlign w:val="center"/>
                </w:tcPr>
                <w:p w:rsidR="00833584" w:rsidRPr="003F36F1" w:rsidRDefault="005835D0" w:rsidP="00F672B3">
                  <w:pPr>
                    <w:pStyle w:val="afff"/>
                    <w:framePr w:hSpace="180" w:wrap="around" w:vAnchor="text" w:hAnchor="text" w:xAlign="center" w:y="1"/>
                    <w:suppressOverlap/>
                  </w:pPr>
                  <w:r w:rsidRPr="003F36F1">
                    <w:rPr>
                      <w:rFonts w:hint="eastAsia"/>
                    </w:rPr>
                    <w:t>废锂电池</w:t>
                  </w:r>
                </w:p>
              </w:tc>
              <w:tc>
                <w:tcPr>
                  <w:tcW w:w="0" w:type="auto"/>
                  <w:gridSpan w:val="2"/>
                  <w:vMerge/>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r>
            <w:tr w:rsidR="003F36F1" w:rsidRPr="003F36F1" w:rsidTr="005835D0">
              <w:trPr>
                <w:trHeight w:val="397"/>
                <w:jc w:val="center"/>
              </w:trPr>
              <w:tc>
                <w:tcPr>
                  <w:tcW w:w="0" w:type="auto"/>
                  <w:vMerge/>
                  <w:vAlign w:val="center"/>
                </w:tcPr>
                <w:p w:rsidR="00B37774" w:rsidRPr="003F36F1" w:rsidRDefault="00B37774" w:rsidP="00F672B3">
                  <w:pPr>
                    <w:pStyle w:val="afff"/>
                    <w:framePr w:hSpace="180" w:wrap="around" w:vAnchor="text" w:hAnchor="text" w:xAlign="center" w:y="1"/>
                    <w:suppressOverlap/>
                    <w:rPr>
                      <w:snapToGrid w:val="0"/>
                    </w:rPr>
                  </w:pPr>
                </w:p>
              </w:tc>
              <w:tc>
                <w:tcPr>
                  <w:tcW w:w="0" w:type="auto"/>
                  <w:vMerge/>
                  <w:vAlign w:val="center"/>
                </w:tcPr>
                <w:p w:rsidR="00B37774" w:rsidRPr="003F36F1" w:rsidRDefault="00B37774"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c>
                <w:tcPr>
                  <w:tcW w:w="1621" w:type="dxa"/>
                  <w:vAlign w:val="center"/>
                </w:tcPr>
                <w:p w:rsidR="00B37774" w:rsidRPr="003F36F1" w:rsidRDefault="00B3777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甩干过滤</w:t>
                  </w:r>
                </w:p>
              </w:tc>
              <w:tc>
                <w:tcPr>
                  <w:tcW w:w="2554" w:type="dxa"/>
                  <w:vAlign w:val="center"/>
                </w:tcPr>
                <w:p w:rsidR="00B37774" w:rsidRPr="003F36F1" w:rsidRDefault="00B37774" w:rsidP="00F672B3">
                  <w:pPr>
                    <w:pStyle w:val="afff"/>
                    <w:framePr w:hSpace="180" w:wrap="around" w:vAnchor="text" w:hAnchor="text" w:xAlign="center" w:y="1"/>
                    <w:suppressOverlap/>
                  </w:pPr>
                  <w:r w:rsidRPr="003F36F1">
                    <w:rPr>
                      <w:rFonts w:hint="eastAsia"/>
                    </w:rPr>
                    <w:t>生产废渣</w:t>
                  </w:r>
                </w:p>
              </w:tc>
              <w:tc>
                <w:tcPr>
                  <w:tcW w:w="0" w:type="auto"/>
                  <w:gridSpan w:val="2"/>
                  <w:vMerge w:val="restart"/>
                  <w:vAlign w:val="center"/>
                </w:tcPr>
                <w:p w:rsidR="00B37774" w:rsidRPr="003F36F1" w:rsidRDefault="00A204DB"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交由有餐厨垃圾处理资质的单位清运处理</w:t>
                  </w:r>
                </w:p>
              </w:tc>
            </w:tr>
            <w:tr w:rsidR="003F36F1" w:rsidRPr="003F36F1" w:rsidTr="005835D0">
              <w:trPr>
                <w:trHeight w:val="397"/>
                <w:jc w:val="center"/>
              </w:trPr>
              <w:tc>
                <w:tcPr>
                  <w:tcW w:w="0" w:type="auto"/>
                  <w:vMerge/>
                  <w:vAlign w:val="center"/>
                </w:tcPr>
                <w:p w:rsidR="00B37774" w:rsidRPr="003F36F1" w:rsidRDefault="00B37774" w:rsidP="00F672B3">
                  <w:pPr>
                    <w:pStyle w:val="afff"/>
                    <w:framePr w:hSpace="180" w:wrap="around" w:vAnchor="text" w:hAnchor="text" w:xAlign="center" w:y="1"/>
                    <w:suppressOverlap/>
                    <w:rPr>
                      <w:snapToGrid w:val="0"/>
                    </w:rPr>
                  </w:pPr>
                </w:p>
              </w:tc>
              <w:tc>
                <w:tcPr>
                  <w:tcW w:w="0" w:type="auto"/>
                  <w:vMerge/>
                  <w:vAlign w:val="center"/>
                </w:tcPr>
                <w:p w:rsidR="00B37774" w:rsidRPr="003F36F1" w:rsidRDefault="00B37774"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c>
                <w:tcPr>
                  <w:tcW w:w="1621" w:type="dxa"/>
                  <w:vAlign w:val="center"/>
                </w:tcPr>
                <w:p w:rsidR="00B37774" w:rsidRPr="003F36F1" w:rsidRDefault="00B3777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Fonts w:hint="eastAsia"/>
                    </w:rPr>
                    <w:t>油烟净化</w:t>
                  </w:r>
                  <w:r w:rsidRPr="003F36F1">
                    <w:rPr>
                      <w:rFonts w:hint="eastAsia"/>
                    </w:rPr>
                    <w:t>/</w:t>
                  </w:r>
                  <w:r w:rsidRPr="003F36F1">
                    <w:rPr>
                      <w:rFonts w:hint="eastAsia"/>
                    </w:rPr>
                    <w:t>隔油池</w:t>
                  </w:r>
                </w:p>
              </w:tc>
              <w:tc>
                <w:tcPr>
                  <w:tcW w:w="2554" w:type="dxa"/>
                  <w:vAlign w:val="center"/>
                </w:tcPr>
                <w:p w:rsidR="00B37774" w:rsidRPr="003F36F1" w:rsidRDefault="00B37774" w:rsidP="00F672B3">
                  <w:pPr>
                    <w:pStyle w:val="afff"/>
                    <w:framePr w:hSpace="180" w:wrap="around" w:vAnchor="text" w:hAnchor="text" w:xAlign="center" w:y="1"/>
                    <w:suppressOverlap/>
                  </w:pPr>
                  <w:r w:rsidRPr="003F36F1">
                    <w:rPr>
                      <w:rFonts w:hint="eastAsia"/>
                    </w:rPr>
                    <w:t>废油脂</w:t>
                  </w:r>
                </w:p>
              </w:tc>
              <w:tc>
                <w:tcPr>
                  <w:tcW w:w="0" w:type="auto"/>
                  <w:gridSpan w:val="2"/>
                  <w:vMerge/>
                  <w:vAlign w:val="center"/>
                </w:tcPr>
                <w:p w:rsidR="00B37774" w:rsidRPr="003F36F1" w:rsidRDefault="00B37774"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r>
            <w:tr w:rsidR="003F36F1" w:rsidRPr="003F36F1" w:rsidTr="005835D0">
              <w:trPr>
                <w:trHeight w:val="136"/>
                <w:jc w:val="center"/>
              </w:trPr>
              <w:tc>
                <w:tcPr>
                  <w:tcW w:w="0" w:type="auto"/>
                  <w:vMerge/>
                  <w:vAlign w:val="center"/>
                </w:tcPr>
                <w:p w:rsidR="00536DE6" w:rsidRPr="003F36F1" w:rsidRDefault="00536DE6" w:rsidP="00F672B3">
                  <w:pPr>
                    <w:pStyle w:val="afff"/>
                    <w:framePr w:hSpace="180" w:wrap="around" w:vAnchor="text" w:hAnchor="text" w:xAlign="center" w:y="1"/>
                    <w:suppressOverlap/>
                    <w:rPr>
                      <w:snapToGrid w:val="0"/>
                    </w:rPr>
                  </w:pPr>
                </w:p>
              </w:tc>
              <w:tc>
                <w:tcPr>
                  <w:tcW w:w="0" w:type="auto"/>
                  <w:vAlign w:val="center"/>
                </w:tcPr>
                <w:p w:rsidR="00536DE6" w:rsidRPr="003F36F1" w:rsidRDefault="00536DE6"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生活垃圾</w:t>
                  </w:r>
                </w:p>
              </w:tc>
              <w:tc>
                <w:tcPr>
                  <w:tcW w:w="1621" w:type="dxa"/>
                  <w:vAlign w:val="center"/>
                </w:tcPr>
                <w:p w:rsidR="00536DE6" w:rsidRPr="003F36F1" w:rsidRDefault="00536DE6"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日常生活</w:t>
                  </w:r>
                </w:p>
              </w:tc>
              <w:tc>
                <w:tcPr>
                  <w:tcW w:w="2554" w:type="dxa"/>
                  <w:vAlign w:val="center"/>
                </w:tcPr>
                <w:p w:rsidR="00536DE6" w:rsidRPr="003F36F1" w:rsidRDefault="00536DE6" w:rsidP="00F672B3">
                  <w:pPr>
                    <w:pStyle w:val="afff"/>
                    <w:framePr w:hSpace="180" w:wrap="around" w:vAnchor="text" w:hAnchor="text" w:xAlign="center" w:y="1"/>
                    <w:suppressOverlap/>
                  </w:pPr>
                  <w:r w:rsidRPr="003F36F1">
                    <w:rPr>
                      <w:rStyle w:val="fontstyle01"/>
                      <w:rFonts w:ascii="Times New Roman" w:hAnsi="Times New Roman" w:hint="default"/>
                      <w:color w:val="auto"/>
                      <w:sz w:val="21"/>
                      <w:szCs w:val="21"/>
                    </w:rPr>
                    <w:t>生活垃圾</w:t>
                  </w:r>
                </w:p>
              </w:tc>
              <w:tc>
                <w:tcPr>
                  <w:tcW w:w="0" w:type="auto"/>
                  <w:gridSpan w:val="2"/>
                  <w:vAlign w:val="center"/>
                </w:tcPr>
                <w:p w:rsidR="00536DE6" w:rsidRPr="003F36F1" w:rsidRDefault="00B3777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交城管委处理</w:t>
                  </w:r>
                </w:p>
              </w:tc>
            </w:tr>
          </w:tbl>
          <w:p w:rsidR="00EC5C73" w:rsidRPr="003F36F1" w:rsidRDefault="00EC5C73" w:rsidP="00424B6C">
            <w:pPr>
              <w:ind w:firstLine="420"/>
            </w:pPr>
          </w:p>
          <w:p w:rsidR="003F4BE3" w:rsidRPr="003F36F1" w:rsidRDefault="003F4BE3" w:rsidP="00424B6C">
            <w:pPr>
              <w:adjustRightInd w:val="0"/>
              <w:snapToGrid w:val="0"/>
              <w:spacing w:line="360" w:lineRule="auto"/>
              <w:ind w:firstLine="420"/>
              <w:rPr>
                <w:bCs/>
                <w:szCs w:val="21"/>
              </w:rPr>
            </w:pPr>
          </w:p>
          <w:p w:rsidR="00424B6C" w:rsidRPr="003F36F1" w:rsidRDefault="00424B6C" w:rsidP="00424B6C">
            <w:pPr>
              <w:adjustRightInd w:val="0"/>
              <w:snapToGrid w:val="0"/>
              <w:spacing w:line="360" w:lineRule="auto"/>
              <w:ind w:firstLine="420"/>
              <w:rPr>
                <w:bCs/>
                <w:szCs w:val="21"/>
              </w:rPr>
            </w:pPr>
          </w:p>
          <w:p w:rsidR="005835D0" w:rsidRPr="003F36F1" w:rsidRDefault="005835D0" w:rsidP="00424B6C">
            <w:pPr>
              <w:adjustRightInd w:val="0"/>
              <w:snapToGrid w:val="0"/>
              <w:spacing w:line="360" w:lineRule="auto"/>
              <w:ind w:firstLine="420"/>
              <w:rPr>
                <w:bCs/>
                <w:szCs w:val="21"/>
              </w:rPr>
            </w:pPr>
          </w:p>
          <w:p w:rsidR="005835D0" w:rsidRPr="003F36F1" w:rsidRDefault="005835D0" w:rsidP="00424B6C">
            <w:pPr>
              <w:adjustRightInd w:val="0"/>
              <w:snapToGrid w:val="0"/>
              <w:spacing w:line="360" w:lineRule="auto"/>
              <w:ind w:firstLine="420"/>
              <w:rPr>
                <w:bCs/>
                <w:szCs w:val="21"/>
              </w:rPr>
            </w:pPr>
          </w:p>
          <w:p w:rsidR="00424B6C" w:rsidRPr="003F36F1" w:rsidRDefault="00424B6C" w:rsidP="00424B6C">
            <w:pPr>
              <w:adjustRightInd w:val="0"/>
              <w:snapToGrid w:val="0"/>
              <w:spacing w:line="360" w:lineRule="auto"/>
              <w:ind w:firstLine="420"/>
              <w:rPr>
                <w:bCs/>
                <w:szCs w:val="21"/>
              </w:rPr>
            </w:pPr>
          </w:p>
          <w:p w:rsidR="00424B6C" w:rsidRPr="003F36F1" w:rsidRDefault="00424B6C" w:rsidP="00424B6C">
            <w:pPr>
              <w:adjustRightInd w:val="0"/>
              <w:snapToGrid w:val="0"/>
              <w:spacing w:line="360" w:lineRule="auto"/>
              <w:ind w:firstLine="420"/>
              <w:rPr>
                <w:bCs/>
                <w:szCs w:val="21"/>
              </w:rPr>
            </w:pPr>
          </w:p>
          <w:p w:rsidR="00EC5C73" w:rsidRPr="003F36F1" w:rsidRDefault="00EC5C73" w:rsidP="00424B6C">
            <w:pPr>
              <w:adjustRightInd w:val="0"/>
              <w:snapToGrid w:val="0"/>
              <w:spacing w:line="360" w:lineRule="auto"/>
              <w:ind w:firstLine="420"/>
              <w:rPr>
                <w:bCs/>
                <w:szCs w:val="21"/>
              </w:rPr>
            </w:pPr>
          </w:p>
          <w:p w:rsidR="00EC5C73" w:rsidRPr="003F36F1" w:rsidRDefault="00EC5C73" w:rsidP="00424B6C">
            <w:pPr>
              <w:adjustRightInd w:val="0"/>
              <w:snapToGrid w:val="0"/>
              <w:spacing w:line="360" w:lineRule="auto"/>
              <w:ind w:firstLineChars="95" w:firstLine="199"/>
              <w:rPr>
                <w:bCs/>
                <w:szCs w:val="21"/>
              </w:rPr>
            </w:pPr>
          </w:p>
        </w:tc>
      </w:tr>
      <w:tr w:rsidR="003F36F1" w:rsidRPr="003F36F1" w:rsidTr="00A845E7">
        <w:trPr>
          <w:trHeight w:val="20"/>
        </w:trPr>
        <w:tc>
          <w:tcPr>
            <w:tcW w:w="238" w:type="pct"/>
            <w:vAlign w:val="center"/>
          </w:tcPr>
          <w:p w:rsidR="003F4BE3" w:rsidRPr="003F36F1" w:rsidRDefault="00C80611" w:rsidP="0054150D">
            <w:pPr>
              <w:pStyle w:val="01"/>
            </w:pPr>
            <w:r w:rsidRPr="003F36F1">
              <w:lastRenderedPageBreak/>
              <w:t>与项目有关的原有环境污染问题</w:t>
            </w:r>
          </w:p>
        </w:tc>
        <w:tc>
          <w:tcPr>
            <w:tcW w:w="4762" w:type="pct"/>
          </w:tcPr>
          <w:p w:rsidR="003F4BE3" w:rsidRPr="003F36F1" w:rsidRDefault="00C80611" w:rsidP="00985116">
            <w:pPr>
              <w:tabs>
                <w:tab w:val="center" w:pos="4479"/>
              </w:tabs>
              <w:spacing w:line="360" w:lineRule="auto"/>
              <w:ind w:firstLine="480"/>
              <w:rPr>
                <w:bCs/>
                <w:sz w:val="24"/>
                <w:szCs w:val="21"/>
              </w:rPr>
            </w:pPr>
            <w:r w:rsidRPr="003F36F1">
              <w:rPr>
                <w:bCs/>
                <w:sz w:val="24"/>
                <w:szCs w:val="21"/>
              </w:rPr>
              <w:t>1</w:t>
            </w:r>
            <w:r w:rsidRPr="003F36F1">
              <w:rPr>
                <w:bCs/>
                <w:sz w:val="24"/>
                <w:szCs w:val="21"/>
              </w:rPr>
              <w:t>、现有工程手续履行情况</w:t>
            </w:r>
          </w:p>
          <w:p w:rsidR="003F4BE3" w:rsidRPr="003F36F1" w:rsidRDefault="007528B7" w:rsidP="00985116">
            <w:pPr>
              <w:tabs>
                <w:tab w:val="center" w:pos="4479"/>
              </w:tabs>
              <w:spacing w:line="360" w:lineRule="auto"/>
              <w:ind w:firstLine="480"/>
              <w:rPr>
                <w:bCs/>
                <w:sz w:val="24"/>
                <w:szCs w:val="21"/>
              </w:rPr>
            </w:pPr>
            <w:r w:rsidRPr="003F36F1">
              <w:rPr>
                <w:bCs/>
                <w:sz w:val="24"/>
                <w:szCs w:val="21"/>
              </w:rPr>
              <w:t>天津大地物产调味品有限公司</w:t>
            </w:r>
            <w:r w:rsidR="00C80611" w:rsidRPr="003F36F1">
              <w:rPr>
                <w:bCs/>
                <w:sz w:val="24"/>
                <w:szCs w:val="21"/>
              </w:rPr>
              <w:t>位于</w:t>
            </w:r>
            <w:r w:rsidR="00E62CF8" w:rsidRPr="003F36F1">
              <w:rPr>
                <w:rFonts w:hint="eastAsia"/>
                <w:bCs/>
                <w:sz w:val="24"/>
                <w:szCs w:val="21"/>
              </w:rPr>
              <w:t>天津市西青区辛口工业区乘运道</w:t>
            </w:r>
            <w:r w:rsidR="00E62CF8" w:rsidRPr="003F36F1">
              <w:rPr>
                <w:rFonts w:hint="eastAsia"/>
                <w:bCs/>
                <w:sz w:val="24"/>
                <w:szCs w:val="21"/>
              </w:rPr>
              <w:t>16</w:t>
            </w:r>
            <w:r w:rsidR="00E62CF8" w:rsidRPr="003F36F1">
              <w:rPr>
                <w:rFonts w:hint="eastAsia"/>
                <w:bCs/>
                <w:sz w:val="24"/>
                <w:szCs w:val="21"/>
              </w:rPr>
              <w:t>号</w:t>
            </w:r>
            <w:r w:rsidR="00E62CF8" w:rsidRPr="003F36F1">
              <w:rPr>
                <w:rFonts w:hint="eastAsia"/>
                <w:bCs/>
                <w:sz w:val="24"/>
                <w:szCs w:val="21"/>
              </w:rPr>
              <w:t>-3</w:t>
            </w:r>
            <w:r w:rsidR="00E62CF8" w:rsidRPr="003F36F1">
              <w:rPr>
                <w:rFonts w:hint="eastAsia"/>
                <w:bCs/>
                <w:sz w:val="24"/>
                <w:szCs w:val="21"/>
              </w:rPr>
              <w:t>号</w:t>
            </w:r>
            <w:r w:rsidR="00C80611" w:rsidRPr="003F36F1">
              <w:rPr>
                <w:bCs/>
                <w:sz w:val="24"/>
                <w:szCs w:val="21"/>
              </w:rPr>
              <w:t>，</w:t>
            </w:r>
            <w:r w:rsidR="00C80611" w:rsidRPr="003F36F1">
              <w:rPr>
                <w:rFonts w:hint="eastAsia"/>
                <w:bCs/>
                <w:sz w:val="24"/>
                <w:szCs w:val="21"/>
              </w:rPr>
              <w:t>总</w:t>
            </w:r>
            <w:r w:rsidR="00C80611" w:rsidRPr="003F36F1">
              <w:rPr>
                <w:bCs/>
                <w:sz w:val="24"/>
                <w:szCs w:val="21"/>
              </w:rPr>
              <w:t>建筑面积</w:t>
            </w:r>
            <w:r w:rsidR="00E62CF8" w:rsidRPr="003F36F1">
              <w:rPr>
                <w:bCs/>
                <w:sz w:val="24"/>
                <w:szCs w:val="21"/>
              </w:rPr>
              <w:t>3540.92</w:t>
            </w:r>
            <w:r w:rsidR="00C80611" w:rsidRPr="003F36F1">
              <w:rPr>
                <w:bCs/>
                <w:sz w:val="24"/>
                <w:szCs w:val="21"/>
              </w:rPr>
              <w:t>m</w:t>
            </w:r>
            <w:r w:rsidR="00C80611" w:rsidRPr="003F36F1">
              <w:rPr>
                <w:bCs/>
                <w:sz w:val="24"/>
                <w:szCs w:val="21"/>
                <w:vertAlign w:val="superscript"/>
              </w:rPr>
              <w:t>2</w:t>
            </w:r>
            <w:r w:rsidR="00C80611" w:rsidRPr="003F36F1">
              <w:rPr>
                <w:bCs/>
                <w:sz w:val="24"/>
                <w:szCs w:val="21"/>
              </w:rPr>
              <w:t>。</w:t>
            </w:r>
            <w:r w:rsidR="00C80611" w:rsidRPr="003F36F1">
              <w:rPr>
                <w:rFonts w:hint="eastAsia"/>
                <w:bCs/>
                <w:sz w:val="24"/>
                <w:szCs w:val="21"/>
              </w:rPr>
              <w:t>现有工程</w:t>
            </w:r>
            <w:r w:rsidR="00C80611" w:rsidRPr="003F36F1">
              <w:rPr>
                <w:bCs/>
                <w:sz w:val="24"/>
                <w:szCs w:val="21"/>
              </w:rPr>
              <w:t>产品主要为</w:t>
            </w:r>
            <w:r w:rsidR="00E62CF8" w:rsidRPr="003F36F1">
              <w:rPr>
                <w:rFonts w:hint="eastAsia"/>
                <w:bCs/>
                <w:sz w:val="24"/>
                <w:szCs w:val="21"/>
              </w:rPr>
              <w:t>调味品</w:t>
            </w:r>
            <w:r w:rsidR="00C80611" w:rsidRPr="003F36F1">
              <w:rPr>
                <w:bCs/>
                <w:sz w:val="24"/>
                <w:szCs w:val="21"/>
              </w:rPr>
              <w:t>，年生产规模为</w:t>
            </w:r>
            <w:r w:rsidR="00E62CF8" w:rsidRPr="003F36F1">
              <w:rPr>
                <w:rFonts w:hint="eastAsia"/>
                <w:bCs/>
                <w:sz w:val="24"/>
                <w:szCs w:val="21"/>
              </w:rPr>
              <w:t>65</w:t>
            </w:r>
            <w:r w:rsidR="00F1713B" w:rsidRPr="003F36F1">
              <w:rPr>
                <w:bCs/>
                <w:sz w:val="24"/>
                <w:szCs w:val="21"/>
              </w:rPr>
              <w:t>吨</w:t>
            </w:r>
            <w:r w:rsidR="00C80611" w:rsidRPr="003F36F1">
              <w:rPr>
                <w:bCs/>
                <w:sz w:val="24"/>
                <w:szCs w:val="21"/>
              </w:rPr>
              <w:t>。</w:t>
            </w:r>
          </w:p>
          <w:p w:rsidR="003F4BE3" w:rsidRPr="003F36F1" w:rsidRDefault="007528B7" w:rsidP="00985116">
            <w:pPr>
              <w:tabs>
                <w:tab w:val="center" w:pos="4479"/>
              </w:tabs>
              <w:spacing w:line="360" w:lineRule="auto"/>
              <w:ind w:firstLine="480"/>
              <w:rPr>
                <w:bCs/>
                <w:sz w:val="24"/>
                <w:szCs w:val="21"/>
              </w:rPr>
            </w:pPr>
            <w:r w:rsidRPr="003F36F1">
              <w:rPr>
                <w:bCs/>
                <w:sz w:val="24"/>
                <w:szCs w:val="21"/>
              </w:rPr>
              <w:t>天津大地物产调味品有限公司</w:t>
            </w:r>
            <w:r w:rsidR="00C80611" w:rsidRPr="003F36F1">
              <w:rPr>
                <w:bCs/>
                <w:sz w:val="24"/>
                <w:szCs w:val="21"/>
              </w:rPr>
              <w:t>已履行的环保手续见下表，实际建设情况与现有环评手续一致，往期环评批复及验收意见详见附件。</w:t>
            </w:r>
          </w:p>
          <w:p w:rsidR="003F4BE3" w:rsidRPr="003F36F1" w:rsidRDefault="00C80611" w:rsidP="00E91741">
            <w:pPr>
              <w:pStyle w:val="lh---"/>
              <w:framePr w:hSpace="0" w:wrap="auto" w:vAnchor="margin" w:xAlign="left" w:yAlign="inline"/>
              <w:suppressOverlap w:val="0"/>
              <w:rPr>
                <w:color w:val="auto"/>
              </w:rPr>
            </w:pPr>
            <w:r w:rsidRPr="003F36F1">
              <w:rPr>
                <w:color w:val="auto"/>
              </w:rPr>
              <w:t>现有工程环保手续</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766"/>
              <w:gridCol w:w="1091"/>
              <w:gridCol w:w="1376"/>
              <w:gridCol w:w="1162"/>
              <w:gridCol w:w="816"/>
              <w:gridCol w:w="870"/>
              <w:gridCol w:w="868"/>
            </w:tblGrid>
            <w:tr w:rsidR="003F36F1" w:rsidRPr="003F36F1" w:rsidTr="00E62CF8">
              <w:trPr>
                <w:jc w:val="center"/>
              </w:trPr>
              <w:tc>
                <w:tcPr>
                  <w:tcW w:w="254" w:type="pct"/>
                  <w:vAlign w:val="center"/>
                </w:tcPr>
                <w:p w:rsidR="003F4BE3" w:rsidRPr="003F36F1" w:rsidRDefault="00C80611" w:rsidP="00F672B3">
                  <w:pPr>
                    <w:pStyle w:val="afff"/>
                    <w:framePr w:hSpace="180" w:wrap="around" w:vAnchor="text" w:hAnchor="text" w:xAlign="center" w:y="1"/>
                    <w:suppressOverlap/>
                  </w:pPr>
                  <w:r w:rsidRPr="003F36F1">
                    <w:t>序号</w:t>
                  </w:r>
                </w:p>
              </w:tc>
              <w:tc>
                <w:tcPr>
                  <w:tcW w:w="1064" w:type="pct"/>
                  <w:vAlign w:val="center"/>
                </w:tcPr>
                <w:p w:rsidR="003F4BE3" w:rsidRPr="003F36F1" w:rsidRDefault="00C80611" w:rsidP="00F672B3">
                  <w:pPr>
                    <w:pStyle w:val="afff"/>
                    <w:framePr w:hSpace="180" w:wrap="around" w:vAnchor="text" w:hAnchor="text" w:xAlign="center" w:y="1"/>
                    <w:suppressOverlap/>
                  </w:pPr>
                  <w:r w:rsidRPr="003F36F1">
                    <w:t>环评</w:t>
                  </w:r>
                </w:p>
              </w:tc>
              <w:tc>
                <w:tcPr>
                  <w:tcW w:w="649" w:type="pct"/>
                  <w:vAlign w:val="center"/>
                </w:tcPr>
                <w:p w:rsidR="003F4BE3" w:rsidRPr="003F36F1" w:rsidRDefault="00C80611" w:rsidP="00F672B3">
                  <w:pPr>
                    <w:pStyle w:val="afff"/>
                    <w:framePr w:hSpace="180" w:wrap="around" w:vAnchor="text" w:hAnchor="text" w:xAlign="center" w:y="1"/>
                    <w:suppressOverlap/>
                  </w:pPr>
                  <w:r w:rsidRPr="003F36F1">
                    <w:t>环评批复文号</w:t>
                  </w:r>
                </w:p>
              </w:tc>
              <w:tc>
                <w:tcPr>
                  <w:tcW w:w="831" w:type="pct"/>
                  <w:vAlign w:val="center"/>
                </w:tcPr>
                <w:p w:rsidR="003F4BE3" w:rsidRPr="003F36F1" w:rsidRDefault="00C80611" w:rsidP="00F672B3">
                  <w:pPr>
                    <w:pStyle w:val="afff"/>
                    <w:framePr w:hSpace="180" w:wrap="around" w:vAnchor="text" w:hAnchor="text" w:xAlign="center" w:y="1"/>
                    <w:suppressOverlap/>
                  </w:pPr>
                  <w:r w:rsidRPr="003F36F1">
                    <w:t>验收报告</w:t>
                  </w:r>
                </w:p>
              </w:tc>
              <w:tc>
                <w:tcPr>
                  <w:tcW w:w="649" w:type="pct"/>
                  <w:vAlign w:val="center"/>
                </w:tcPr>
                <w:p w:rsidR="003F4BE3" w:rsidRPr="003F36F1" w:rsidRDefault="00C80611" w:rsidP="00F672B3">
                  <w:pPr>
                    <w:pStyle w:val="afff"/>
                    <w:framePr w:hSpace="180" w:wrap="around" w:vAnchor="text" w:hAnchor="text" w:xAlign="center" w:y="1"/>
                    <w:suppressOverlap/>
                  </w:pPr>
                  <w:r w:rsidRPr="003F36F1">
                    <w:t>验收意见</w:t>
                  </w:r>
                </w:p>
              </w:tc>
              <w:tc>
                <w:tcPr>
                  <w:tcW w:w="497" w:type="pct"/>
                  <w:vAlign w:val="center"/>
                </w:tcPr>
                <w:p w:rsidR="003F4BE3" w:rsidRPr="003F36F1" w:rsidRDefault="00C80611" w:rsidP="00F672B3">
                  <w:pPr>
                    <w:pStyle w:val="afff"/>
                    <w:framePr w:hSpace="180" w:wrap="around" w:vAnchor="text" w:hAnchor="text" w:xAlign="center" w:y="1"/>
                    <w:suppressOverlap/>
                  </w:pPr>
                  <w:r w:rsidRPr="003F36F1">
                    <w:t>运营状况</w:t>
                  </w:r>
                </w:p>
              </w:tc>
              <w:tc>
                <w:tcPr>
                  <w:tcW w:w="529" w:type="pct"/>
                  <w:vAlign w:val="center"/>
                </w:tcPr>
                <w:p w:rsidR="003F4BE3" w:rsidRPr="003F36F1" w:rsidRDefault="00C80611" w:rsidP="00F672B3">
                  <w:pPr>
                    <w:pStyle w:val="afff"/>
                    <w:framePr w:hSpace="180" w:wrap="around" w:vAnchor="text" w:hAnchor="text" w:xAlign="center" w:y="1"/>
                    <w:suppressOverlap/>
                  </w:pPr>
                  <w:r w:rsidRPr="003F36F1">
                    <w:t>环评验收产能</w:t>
                  </w:r>
                </w:p>
              </w:tc>
              <w:tc>
                <w:tcPr>
                  <w:tcW w:w="527" w:type="pct"/>
                  <w:vAlign w:val="center"/>
                </w:tcPr>
                <w:p w:rsidR="003F4BE3" w:rsidRPr="003F36F1" w:rsidRDefault="008762F5" w:rsidP="00F672B3">
                  <w:pPr>
                    <w:pStyle w:val="afff"/>
                    <w:framePr w:hSpace="180" w:wrap="around" w:vAnchor="text" w:hAnchor="text" w:xAlign="center" w:y="1"/>
                    <w:suppressOverlap/>
                  </w:pPr>
                  <w:r w:rsidRPr="003F36F1">
                    <w:rPr>
                      <w:rFonts w:hint="eastAsia"/>
                    </w:rPr>
                    <w:t>验收</w:t>
                  </w:r>
                  <w:r w:rsidR="00C80611" w:rsidRPr="003F36F1">
                    <w:t>产能</w:t>
                  </w:r>
                </w:p>
              </w:tc>
            </w:tr>
            <w:tr w:rsidR="003F36F1" w:rsidRPr="003F36F1" w:rsidTr="00E62CF8">
              <w:trPr>
                <w:jc w:val="center"/>
              </w:trPr>
              <w:tc>
                <w:tcPr>
                  <w:tcW w:w="254" w:type="pct"/>
                  <w:vAlign w:val="center"/>
                </w:tcPr>
                <w:p w:rsidR="003F4BE3" w:rsidRPr="003F36F1" w:rsidRDefault="00C80611" w:rsidP="00F672B3">
                  <w:pPr>
                    <w:pStyle w:val="afff"/>
                    <w:framePr w:hSpace="180" w:wrap="around" w:vAnchor="text" w:hAnchor="text" w:xAlign="center" w:y="1"/>
                    <w:suppressOverlap/>
                  </w:pPr>
                  <w:r w:rsidRPr="003F36F1">
                    <w:t>1</w:t>
                  </w:r>
                </w:p>
              </w:tc>
              <w:tc>
                <w:tcPr>
                  <w:tcW w:w="1064" w:type="pct"/>
                  <w:vAlign w:val="center"/>
                </w:tcPr>
                <w:p w:rsidR="003F4BE3" w:rsidRPr="003F36F1" w:rsidRDefault="00C80611" w:rsidP="00F672B3">
                  <w:pPr>
                    <w:pStyle w:val="afff"/>
                    <w:framePr w:hSpace="180" w:wrap="around" w:vAnchor="text" w:hAnchor="text" w:xAlign="center" w:y="1"/>
                    <w:suppressOverlap/>
                  </w:pPr>
                  <w:r w:rsidRPr="003F36F1">
                    <w:t>《</w:t>
                  </w:r>
                  <w:r w:rsidR="00910F3F" w:rsidRPr="003F36F1">
                    <w:rPr>
                      <w:rFonts w:hint="eastAsia"/>
                    </w:rPr>
                    <w:t>天津大地物产调味品有限公司新建生产线项目环境影响报告表</w:t>
                  </w:r>
                  <w:r w:rsidRPr="003F36F1">
                    <w:t>》</w:t>
                  </w:r>
                </w:p>
              </w:tc>
              <w:tc>
                <w:tcPr>
                  <w:tcW w:w="649" w:type="pct"/>
                  <w:vAlign w:val="center"/>
                </w:tcPr>
                <w:p w:rsidR="003F4BE3" w:rsidRPr="003F36F1" w:rsidRDefault="00C80611" w:rsidP="00F672B3">
                  <w:pPr>
                    <w:pStyle w:val="afff"/>
                    <w:framePr w:hSpace="180" w:wrap="around" w:vAnchor="text" w:hAnchor="text" w:xAlign="center" w:y="1"/>
                    <w:suppressOverlap/>
                  </w:pPr>
                  <w:r w:rsidRPr="003F36F1">
                    <w:t>津</w:t>
                  </w:r>
                  <w:r w:rsidR="00910F3F" w:rsidRPr="003F36F1">
                    <w:rPr>
                      <w:rFonts w:hint="eastAsia"/>
                    </w:rPr>
                    <w:t>西审环许可</w:t>
                  </w:r>
                  <w:r w:rsidRPr="003F36F1">
                    <w:t>表</w:t>
                  </w:r>
                  <w:r w:rsidRPr="003F36F1">
                    <w:t>[201</w:t>
                  </w:r>
                  <w:r w:rsidR="00910F3F" w:rsidRPr="003F36F1">
                    <w:rPr>
                      <w:rFonts w:hint="eastAsia"/>
                    </w:rPr>
                    <w:t>7</w:t>
                  </w:r>
                  <w:r w:rsidRPr="003F36F1">
                    <w:t>]</w:t>
                  </w:r>
                  <w:r w:rsidR="00910F3F" w:rsidRPr="003F36F1">
                    <w:rPr>
                      <w:rFonts w:hint="eastAsia"/>
                    </w:rPr>
                    <w:t>1</w:t>
                  </w:r>
                  <w:r w:rsidR="00737025" w:rsidRPr="003F36F1">
                    <w:rPr>
                      <w:rFonts w:hint="eastAsia"/>
                    </w:rPr>
                    <w:t>7</w:t>
                  </w:r>
                  <w:r w:rsidR="00910F3F" w:rsidRPr="003F36F1">
                    <w:rPr>
                      <w:rFonts w:hint="eastAsia"/>
                    </w:rPr>
                    <w:t>7</w:t>
                  </w:r>
                  <w:r w:rsidR="00910F3F" w:rsidRPr="003F36F1">
                    <w:rPr>
                      <w:rFonts w:hint="eastAsia"/>
                    </w:rPr>
                    <w:t>号</w:t>
                  </w:r>
                </w:p>
              </w:tc>
              <w:tc>
                <w:tcPr>
                  <w:tcW w:w="831" w:type="pct"/>
                  <w:vAlign w:val="center"/>
                </w:tcPr>
                <w:p w:rsidR="003F4BE3" w:rsidRPr="003F36F1" w:rsidRDefault="00C80611" w:rsidP="00F672B3">
                  <w:pPr>
                    <w:pStyle w:val="afff"/>
                    <w:framePr w:hSpace="180" w:wrap="around" w:vAnchor="text" w:hAnchor="text" w:xAlign="center" w:y="1"/>
                    <w:suppressOverlap/>
                  </w:pPr>
                  <w:r w:rsidRPr="003F36F1">
                    <w:t>《</w:t>
                  </w:r>
                  <w:r w:rsidR="007528B7" w:rsidRPr="003F36F1">
                    <w:t>天津大地物产调味品有限公司</w:t>
                  </w:r>
                  <w:r w:rsidR="00910F3F" w:rsidRPr="003F36F1">
                    <w:rPr>
                      <w:rFonts w:hint="eastAsia"/>
                    </w:rPr>
                    <w:t>新建生产线项目</w:t>
                  </w:r>
                  <w:r w:rsidRPr="003F36F1">
                    <w:t>竣工环境保护验收监测表》</w:t>
                  </w:r>
                </w:p>
              </w:tc>
              <w:tc>
                <w:tcPr>
                  <w:tcW w:w="649" w:type="pct"/>
                  <w:vAlign w:val="center"/>
                </w:tcPr>
                <w:p w:rsidR="003F4BE3" w:rsidRPr="003F36F1" w:rsidRDefault="00F1713B" w:rsidP="00F672B3">
                  <w:pPr>
                    <w:pStyle w:val="afff"/>
                    <w:framePr w:hSpace="180" w:wrap="around" w:vAnchor="text" w:hAnchor="text" w:xAlign="center" w:y="1"/>
                    <w:suppressOverlap/>
                  </w:pPr>
                  <w:r w:rsidRPr="003F36F1">
                    <w:rPr>
                      <w:rFonts w:hint="eastAsia"/>
                    </w:rPr>
                    <w:t>自主验收</w:t>
                  </w:r>
                  <w:r w:rsidRPr="003F36F1">
                    <w:rPr>
                      <w:rFonts w:hint="eastAsia"/>
                    </w:rPr>
                    <w:t>2018.11.15</w:t>
                  </w:r>
                </w:p>
              </w:tc>
              <w:tc>
                <w:tcPr>
                  <w:tcW w:w="497" w:type="pct"/>
                  <w:vAlign w:val="center"/>
                </w:tcPr>
                <w:p w:rsidR="003F4BE3" w:rsidRPr="003F36F1" w:rsidRDefault="00C80611" w:rsidP="00F672B3">
                  <w:pPr>
                    <w:pStyle w:val="afff"/>
                    <w:framePr w:hSpace="180" w:wrap="around" w:vAnchor="text" w:hAnchor="text" w:xAlign="center" w:y="1"/>
                    <w:suppressOverlap/>
                  </w:pPr>
                  <w:r w:rsidRPr="003F36F1">
                    <w:t>正常运行</w:t>
                  </w:r>
                </w:p>
              </w:tc>
              <w:tc>
                <w:tcPr>
                  <w:tcW w:w="529" w:type="pct"/>
                  <w:vAlign w:val="center"/>
                </w:tcPr>
                <w:p w:rsidR="003F4BE3" w:rsidRPr="003F36F1" w:rsidRDefault="00F1713B" w:rsidP="00F672B3">
                  <w:pPr>
                    <w:pStyle w:val="afff"/>
                    <w:framePr w:hSpace="180" w:wrap="around" w:vAnchor="text" w:hAnchor="text" w:xAlign="center" w:y="1"/>
                    <w:suppressOverlap/>
                  </w:pPr>
                  <w:r w:rsidRPr="003F36F1">
                    <w:rPr>
                      <w:rFonts w:hint="eastAsia"/>
                    </w:rPr>
                    <w:t>年生产调味品为</w:t>
                  </w:r>
                  <w:r w:rsidRPr="003F36F1">
                    <w:rPr>
                      <w:rFonts w:hint="eastAsia"/>
                    </w:rPr>
                    <w:t>65</w:t>
                  </w:r>
                  <w:r w:rsidRPr="003F36F1">
                    <w:rPr>
                      <w:rFonts w:hint="eastAsia"/>
                    </w:rPr>
                    <w:t>吨</w:t>
                  </w:r>
                </w:p>
              </w:tc>
              <w:tc>
                <w:tcPr>
                  <w:tcW w:w="527" w:type="pct"/>
                  <w:vAlign w:val="center"/>
                </w:tcPr>
                <w:p w:rsidR="003F4BE3" w:rsidRPr="003F36F1" w:rsidRDefault="00F1713B" w:rsidP="00F672B3">
                  <w:pPr>
                    <w:pStyle w:val="afff"/>
                    <w:framePr w:hSpace="180" w:wrap="around" w:vAnchor="text" w:hAnchor="text" w:xAlign="center" w:y="1"/>
                    <w:suppressOverlap/>
                  </w:pPr>
                  <w:r w:rsidRPr="003F36F1">
                    <w:rPr>
                      <w:rFonts w:hint="eastAsia"/>
                    </w:rPr>
                    <w:t>年生产调味品为</w:t>
                  </w:r>
                  <w:r w:rsidRPr="003F36F1">
                    <w:rPr>
                      <w:rFonts w:hint="eastAsia"/>
                    </w:rPr>
                    <w:t>65</w:t>
                  </w:r>
                  <w:r w:rsidRPr="003F36F1">
                    <w:rPr>
                      <w:rFonts w:hint="eastAsia"/>
                    </w:rPr>
                    <w:t>吨</w:t>
                  </w:r>
                </w:p>
              </w:tc>
            </w:tr>
            <w:tr w:rsidR="003F36F1" w:rsidRPr="003F36F1" w:rsidTr="00E62CF8">
              <w:trPr>
                <w:jc w:val="center"/>
              </w:trPr>
              <w:tc>
                <w:tcPr>
                  <w:tcW w:w="254" w:type="pct"/>
                  <w:vAlign w:val="center"/>
                </w:tcPr>
                <w:p w:rsidR="003F4BE3" w:rsidRPr="003F36F1" w:rsidRDefault="00E62CF8" w:rsidP="00F672B3">
                  <w:pPr>
                    <w:pStyle w:val="afff"/>
                    <w:framePr w:hSpace="180" w:wrap="around" w:vAnchor="text" w:hAnchor="text" w:xAlign="center" w:y="1"/>
                    <w:suppressOverlap/>
                  </w:pPr>
                  <w:r w:rsidRPr="003F36F1">
                    <w:rPr>
                      <w:rFonts w:hint="eastAsia"/>
                    </w:rPr>
                    <w:t>2</w:t>
                  </w:r>
                </w:p>
              </w:tc>
              <w:tc>
                <w:tcPr>
                  <w:tcW w:w="1064" w:type="pct"/>
                  <w:vAlign w:val="center"/>
                </w:tcPr>
                <w:p w:rsidR="003F4BE3" w:rsidRPr="003F36F1" w:rsidRDefault="007528B7" w:rsidP="00F672B3">
                  <w:pPr>
                    <w:pStyle w:val="afff"/>
                    <w:framePr w:hSpace="180" w:wrap="around" w:vAnchor="text" w:hAnchor="text" w:xAlign="center" w:y="1"/>
                    <w:suppressOverlap/>
                  </w:pPr>
                  <w:r w:rsidRPr="003F36F1">
                    <w:t>天津大地物产调味品有限公司</w:t>
                  </w:r>
                  <w:r w:rsidR="00C80611" w:rsidRPr="003F36F1">
                    <w:t>突发环境事件</w:t>
                  </w:r>
                  <w:r w:rsidR="00C80611" w:rsidRPr="003F36F1">
                    <w:rPr>
                      <w:rFonts w:hint="eastAsia"/>
                    </w:rPr>
                    <w:t>应急预案</w:t>
                  </w:r>
                </w:p>
              </w:tc>
              <w:tc>
                <w:tcPr>
                  <w:tcW w:w="1480" w:type="pct"/>
                  <w:gridSpan w:val="2"/>
                  <w:vAlign w:val="center"/>
                </w:tcPr>
                <w:p w:rsidR="003F4BE3" w:rsidRPr="003F36F1" w:rsidRDefault="00C80611" w:rsidP="00F672B3">
                  <w:pPr>
                    <w:pStyle w:val="afff"/>
                    <w:framePr w:hSpace="180" w:wrap="around" w:vAnchor="text" w:hAnchor="text" w:xAlign="center" w:y="1"/>
                    <w:suppressOverlap/>
                  </w:pPr>
                  <w:r w:rsidRPr="003F36F1">
                    <w:t>2023</w:t>
                  </w:r>
                  <w:r w:rsidRPr="003F36F1">
                    <w:t>年</w:t>
                  </w:r>
                  <w:r w:rsidR="00935D98" w:rsidRPr="003F36F1">
                    <w:rPr>
                      <w:rFonts w:hint="eastAsia"/>
                    </w:rPr>
                    <w:t>1</w:t>
                  </w:r>
                  <w:r w:rsidRPr="003F36F1">
                    <w:t>月</w:t>
                  </w:r>
                  <w:r w:rsidR="00935D98" w:rsidRPr="003F36F1">
                    <w:rPr>
                      <w:rFonts w:hint="eastAsia"/>
                    </w:rPr>
                    <w:t>1</w:t>
                  </w:r>
                  <w:r w:rsidRPr="003F36F1">
                    <w:t>8</w:t>
                  </w:r>
                  <w:r w:rsidRPr="003F36F1">
                    <w:t>日天津市</w:t>
                  </w:r>
                  <w:r w:rsidR="00935D98" w:rsidRPr="003F36F1">
                    <w:t>西青区生态环境局</w:t>
                  </w:r>
                  <w:r w:rsidRPr="003F36F1">
                    <w:t>备案</w:t>
                  </w:r>
                </w:p>
              </w:tc>
              <w:tc>
                <w:tcPr>
                  <w:tcW w:w="2202" w:type="pct"/>
                  <w:gridSpan w:val="4"/>
                  <w:vAlign w:val="center"/>
                </w:tcPr>
                <w:p w:rsidR="003F4BE3" w:rsidRPr="003F36F1" w:rsidRDefault="00935D98" w:rsidP="00F672B3">
                  <w:pPr>
                    <w:pStyle w:val="afff"/>
                    <w:framePr w:hSpace="180" w:wrap="around" w:vAnchor="text" w:hAnchor="text" w:xAlign="center" w:y="1"/>
                    <w:suppressOverlap/>
                  </w:pPr>
                  <w:r w:rsidRPr="003F36F1">
                    <w:rPr>
                      <w:rFonts w:hint="eastAsia"/>
                    </w:rPr>
                    <w:t>备案编号：</w:t>
                  </w:r>
                  <w:r w:rsidRPr="003F36F1">
                    <w:rPr>
                      <w:rFonts w:hint="eastAsia"/>
                    </w:rPr>
                    <w:t>120111-2023-027-L</w:t>
                  </w:r>
                </w:p>
              </w:tc>
            </w:tr>
            <w:tr w:rsidR="003F36F1" w:rsidRPr="003F36F1" w:rsidTr="00E62CF8">
              <w:trPr>
                <w:jc w:val="center"/>
              </w:trPr>
              <w:tc>
                <w:tcPr>
                  <w:tcW w:w="254" w:type="pct"/>
                  <w:vAlign w:val="center"/>
                </w:tcPr>
                <w:p w:rsidR="003F4BE3" w:rsidRPr="003F36F1" w:rsidRDefault="00E62CF8" w:rsidP="00F672B3">
                  <w:pPr>
                    <w:pStyle w:val="afff"/>
                    <w:framePr w:hSpace="180" w:wrap="around" w:vAnchor="text" w:hAnchor="text" w:xAlign="center" w:y="1"/>
                    <w:suppressOverlap/>
                  </w:pPr>
                  <w:r w:rsidRPr="003F36F1">
                    <w:rPr>
                      <w:rFonts w:hint="eastAsia"/>
                    </w:rPr>
                    <w:t>3</w:t>
                  </w:r>
                </w:p>
              </w:tc>
              <w:tc>
                <w:tcPr>
                  <w:tcW w:w="1064" w:type="pct"/>
                  <w:vAlign w:val="center"/>
                </w:tcPr>
                <w:p w:rsidR="003F4BE3" w:rsidRPr="003F36F1" w:rsidRDefault="007528B7" w:rsidP="00F672B3">
                  <w:pPr>
                    <w:pStyle w:val="afff"/>
                    <w:framePr w:hSpace="180" w:wrap="around" w:vAnchor="text" w:hAnchor="text" w:xAlign="center" w:y="1"/>
                    <w:suppressOverlap/>
                  </w:pPr>
                  <w:r w:rsidRPr="003F36F1">
                    <w:t>天津大地物产调味品有限公司</w:t>
                  </w:r>
                  <w:r w:rsidR="00C80611" w:rsidRPr="003F36F1">
                    <w:rPr>
                      <w:rFonts w:hint="eastAsia"/>
                    </w:rPr>
                    <w:t>排污</w:t>
                  </w:r>
                  <w:r w:rsidR="00935D98" w:rsidRPr="003F36F1">
                    <w:rPr>
                      <w:rFonts w:hint="eastAsia"/>
                    </w:rPr>
                    <w:t>许可证</w:t>
                  </w:r>
                </w:p>
              </w:tc>
              <w:tc>
                <w:tcPr>
                  <w:tcW w:w="1480" w:type="pct"/>
                  <w:gridSpan w:val="2"/>
                  <w:vAlign w:val="center"/>
                </w:tcPr>
                <w:p w:rsidR="003F4BE3" w:rsidRPr="003F36F1" w:rsidRDefault="00C80611" w:rsidP="00F672B3">
                  <w:pPr>
                    <w:pStyle w:val="afff"/>
                    <w:framePr w:hSpace="180" w:wrap="around" w:vAnchor="text" w:hAnchor="text" w:xAlign="center" w:y="1"/>
                    <w:suppressOverlap/>
                  </w:pPr>
                  <w:r w:rsidRPr="003F36F1">
                    <w:t>202</w:t>
                  </w:r>
                  <w:r w:rsidR="00737025" w:rsidRPr="003F36F1">
                    <w:rPr>
                      <w:rFonts w:hint="eastAsia"/>
                    </w:rPr>
                    <w:t>2</w:t>
                  </w:r>
                  <w:r w:rsidRPr="003F36F1">
                    <w:t>年</w:t>
                  </w:r>
                  <w:r w:rsidR="00737025" w:rsidRPr="003F36F1">
                    <w:rPr>
                      <w:rFonts w:hint="eastAsia"/>
                    </w:rPr>
                    <w:t>9</w:t>
                  </w:r>
                  <w:r w:rsidRPr="003F36F1">
                    <w:t>月</w:t>
                  </w:r>
                  <w:r w:rsidR="00737025" w:rsidRPr="003F36F1">
                    <w:rPr>
                      <w:rFonts w:hint="eastAsia"/>
                    </w:rPr>
                    <w:t>8</w:t>
                  </w:r>
                  <w:r w:rsidRPr="003F36F1">
                    <w:t>日</w:t>
                  </w:r>
                </w:p>
              </w:tc>
              <w:tc>
                <w:tcPr>
                  <w:tcW w:w="2202" w:type="pct"/>
                  <w:gridSpan w:val="4"/>
                  <w:vAlign w:val="center"/>
                </w:tcPr>
                <w:p w:rsidR="003F4BE3" w:rsidRPr="003F36F1" w:rsidRDefault="00935D98" w:rsidP="00F672B3">
                  <w:pPr>
                    <w:pStyle w:val="afff"/>
                    <w:framePr w:hSpace="180" w:wrap="around" w:vAnchor="text" w:hAnchor="text" w:xAlign="center" w:y="1"/>
                    <w:suppressOverlap/>
                  </w:pPr>
                  <w:r w:rsidRPr="003F36F1">
                    <w:rPr>
                      <w:rFonts w:hint="eastAsia"/>
                    </w:rPr>
                    <w:t>证书编号</w:t>
                  </w:r>
                  <w:r w:rsidR="00C80611" w:rsidRPr="003F36F1">
                    <w:t>：</w:t>
                  </w:r>
                  <w:r w:rsidRPr="003F36F1">
                    <w:t>91120111MA05JYCA6T001V</w:t>
                  </w:r>
                </w:p>
              </w:tc>
            </w:tr>
          </w:tbl>
          <w:p w:rsidR="003F4BE3" w:rsidRPr="003F36F1" w:rsidRDefault="00986E40" w:rsidP="00985116">
            <w:pPr>
              <w:tabs>
                <w:tab w:val="center" w:pos="4479"/>
              </w:tabs>
              <w:spacing w:line="360" w:lineRule="auto"/>
              <w:ind w:firstLine="480"/>
              <w:rPr>
                <w:bCs/>
                <w:sz w:val="24"/>
              </w:rPr>
            </w:pPr>
            <w:r w:rsidRPr="003F36F1">
              <w:rPr>
                <w:rFonts w:hint="eastAsia"/>
                <w:bCs/>
                <w:sz w:val="24"/>
              </w:rPr>
              <w:t>2</w:t>
            </w:r>
            <w:r w:rsidR="00C80611" w:rsidRPr="003F36F1">
              <w:rPr>
                <w:bCs/>
                <w:sz w:val="24"/>
              </w:rPr>
              <w:t>、污染物排放情况</w:t>
            </w:r>
          </w:p>
          <w:p w:rsidR="003F4BE3" w:rsidRPr="003F36F1" w:rsidRDefault="00986E40" w:rsidP="00985116">
            <w:pPr>
              <w:tabs>
                <w:tab w:val="center" w:pos="4479"/>
              </w:tabs>
              <w:spacing w:line="360" w:lineRule="auto"/>
              <w:ind w:firstLine="480"/>
              <w:rPr>
                <w:bCs/>
                <w:sz w:val="24"/>
                <w:szCs w:val="21"/>
              </w:rPr>
            </w:pPr>
            <w:r w:rsidRPr="003F36F1">
              <w:rPr>
                <w:rFonts w:hint="eastAsia"/>
                <w:bCs/>
                <w:sz w:val="24"/>
                <w:szCs w:val="21"/>
              </w:rPr>
              <w:t>2</w:t>
            </w:r>
            <w:r w:rsidR="00C80611" w:rsidRPr="003F36F1">
              <w:rPr>
                <w:bCs/>
                <w:sz w:val="24"/>
                <w:szCs w:val="21"/>
              </w:rPr>
              <w:t>.1</w:t>
            </w:r>
            <w:r w:rsidR="00C80611" w:rsidRPr="003F36F1">
              <w:rPr>
                <w:bCs/>
                <w:sz w:val="24"/>
                <w:szCs w:val="21"/>
              </w:rPr>
              <w:t>产污环节</w:t>
            </w:r>
          </w:p>
          <w:p w:rsidR="003F4BE3" w:rsidRPr="003F36F1" w:rsidRDefault="00C80611" w:rsidP="00E91741">
            <w:pPr>
              <w:pStyle w:val="lh---"/>
              <w:framePr w:hSpace="0" w:wrap="auto" w:vAnchor="margin" w:xAlign="left" w:yAlign="inline"/>
              <w:suppressOverlap w:val="0"/>
              <w:rPr>
                <w:color w:val="auto"/>
              </w:rPr>
            </w:pPr>
            <w:r w:rsidRPr="003F36F1">
              <w:rPr>
                <w:color w:val="auto"/>
              </w:rPr>
              <w:t>现有工程产污节点汇总表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769"/>
              <w:gridCol w:w="2907"/>
              <w:gridCol w:w="1539"/>
              <w:gridCol w:w="1505"/>
            </w:tblGrid>
            <w:tr w:rsidR="003F36F1" w:rsidRPr="003F36F1" w:rsidTr="00833584">
              <w:trPr>
                <w:trHeight w:val="397"/>
                <w:jc w:val="center"/>
              </w:trPr>
              <w:tc>
                <w:tcPr>
                  <w:tcW w:w="395" w:type="pct"/>
                  <w:vAlign w:val="center"/>
                </w:tcPr>
                <w:p w:rsidR="003F4BE3" w:rsidRPr="003F36F1" w:rsidRDefault="0090732B" w:rsidP="00F672B3">
                  <w:pPr>
                    <w:pStyle w:val="afff"/>
                    <w:framePr w:hSpace="180" w:wrap="around" w:vAnchor="text" w:hAnchor="text" w:xAlign="center" w:y="1"/>
                    <w:suppressOverlap/>
                  </w:pPr>
                  <w:r w:rsidRPr="003F36F1">
                    <w:t>类</w:t>
                  </w:r>
                  <w:r w:rsidR="00C80611" w:rsidRPr="003F36F1">
                    <w:t>别</w:t>
                  </w:r>
                </w:p>
              </w:tc>
              <w:tc>
                <w:tcPr>
                  <w:tcW w:w="1055" w:type="pct"/>
                  <w:vAlign w:val="center"/>
                </w:tcPr>
                <w:p w:rsidR="003F4BE3" w:rsidRPr="003F36F1" w:rsidRDefault="00C80611" w:rsidP="00F672B3">
                  <w:pPr>
                    <w:pStyle w:val="afff"/>
                    <w:framePr w:hSpace="180" w:wrap="around" w:vAnchor="text" w:hAnchor="text" w:xAlign="center" w:y="1"/>
                    <w:suppressOverlap/>
                  </w:pPr>
                  <w:r w:rsidRPr="003F36F1">
                    <w:t>污染产生工序</w:t>
                  </w:r>
                </w:p>
              </w:tc>
              <w:tc>
                <w:tcPr>
                  <w:tcW w:w="1734" w:type="pct"/>
                  <w:vAlign w:val="center"/>
                </w:tcPr>
                <w:p w:rsidR="003F4BE3" w:rsidRPr="003F36F1" w:rsidRDefault="00C80611" w:rsidP="00F672B3">
                  <w:pPr>
                    <w:pStyle w:val="afff"/>
                    <w:framePr w:hSpace="180" w:wrap="around" w:vAnchor="text" w:hAnchor="text" w:xAlign="center" w:y="1"/>
                    <w:suppressOverlap/>
                  </w:pPr>
                  <w:r w:rsidRPr="003F36F1">
                    <w:t>主要污染因子</w:t>
                  </w:r>
                </w:p>
              </w:tc>
              <w:tc>
                <w:tcPr>
                  <w:tcW w:w="918" w:type="pct"/>
                  <w:vAlign w:val="center"/>
                </w:tcPr>
                <w:p w:rsidR="003F4BE3" w:rsidRPr="003F36F1" w:rsidRDefault="00C80611" w:rsidP="00F672B3">
                  <w:pPr>
                    <w:pStyle w:val="afff"/>
                    <w:framePr w:hSpace="180" w:wrap="around" w:vAnchor="text" w:hAnchor="text" w:xAlign="center" w:y="1"/>
                    <w:suppressOverlap/>
                  </w:pPr>
                  <w:r w:rsidRPr="003F36F1">
                    <w:t>收集治理措施</w:t>
                  </w:r>
                </w:p>
              </w:tc>
              <w:tc>
                <w:tcPr>
                  <w:tcW w:w="898" w:type="pct"/>
                  <w:vAlign w:val="center"/>
                </w:tcPr>
                <w:p w:rsidR="003F4BE3" w:rsidRPr="003F36F1" w:rsidRDefault="00C80611" w:rsidP="00F672B3">
                  <w:pPr>
                    <w:pStyle w:val="afff"/>
                    <w:framePr w:hSpace="180" w:wrap="around" w:vAnchor="text" w:hAnchor="text" w:xAlign="center" w:y="1"/>
                    <w:suppressOverlap/>
                  </w:pPr>
                  <w:r w:rsidRPr="003F36F1">
                    <w:t>排放方式</w:t>
                  </w:r>
                </w:p>
              </w:tc>
            </w:tr>
            <w:tr w:rsidR="003F36F1" w:rsidRPr="003F36F1" w:rsidTr="00833584">
              <w:trPr>
                <w:trHeight w:val="397"/>
                <w:jc w:val="center"/>
              </w:trPr>
              <w:tc>
                <w:tcPr>
                  <w:tcW w:w="395" w:type="pct"/>
                  <w:vMerge w:val="restart"/>
                  <w:vAlign w:val="center"/>
                </w:tcPr>
                <w:p w:rsidR="003F4BE3" w:rsidRPr="003F36F1" w:rsidRDefault="00C80611" w:rsidP="00F672B3">
                  <w:pPr>
                    <w:pStyle w:val="afff"/>
                    <w:framePr w:hSpace="180" w:wrap="around" w:vAnchor="text" w:hAnchor="text" w:xAlign="center" w:y="1"/>
                    <w:suppressOverlap/>
                  </w:pPr>
                  <w:r w:rsidRPr="003F36F1">
                    <w:t>废气</w:t>
                  </w:r>
                </w:p>
              </w:tc>
              <w:tc>
                <w:tcPr>
                  <w:tcW w:w="1055" w:type="pct"/>
                  <w:vAlign w:val="center"/>
                </w:tcPr>
                <w:p w:rsidR="003F4BE3" w:rsidRPr="003F36F1" w:rsidRDefault="002F64AF" w:rsidP="00F672B3">
                  <w:pPr>
                    <w:pStyle w:val="afff"/>
                    <w:framePr w:hSpace="180" w:wrap="around" w:vAnchor="text" w:hAnchor="text" w:xAlign="center" w:y="1"/>
                    <w:suppressOverlap/>
                  </w:pPr>
                  <w:r w:rsidRPr="003F36F1">
                    <w:rPr>
                      <w:rFonts w:hint="eastAsia"/>
                    </w:rPr>
                    <w:t>炒制</w:t>
                  </w:r>
                  <w:r w:rsidR="004C5B15" w:rsidRPr="003F36F1">
                    <w:rPr>
                      <w:rFonts w:hint="eastAsia"/>
                    </w:rPr>
                    <w:t>、炸制</w:t>
                  </w:r>
                </w:p>
              </w:tc>
              <w:tc>
                <w:tcPr>
                  <w:tcW w:w="1734" w:type="pct"/>
                  <w:vAlign w:val="center"/>
                </w:tcPr>
                <w:p w:rsidR="003F4BE3" w:rsidRPr="003F36F1" w:rsidRDefault="00603505" w:rsidP="00F672B3">
                  <w:pPr>
                    <w:pStyle w:val="afff"/>
                    <w:framePr w:hSpace="180" w:wrap="around" w:vAnchor="text" w:hAnchor="text" w:xAlign="center" w:y="1"/>
                    <w:suppressOverlap/>
                  </w:pPr>
                  <w:r w:rsidRPr="003F36F1">
                    <w:rPr>
                      <w:rFonts w:hint="eastAsia"/>
                    </w:rPr>
                    <w:t>油烟、臭气浓度</w:t>
                  </w:r>
                </w:p>
              </w:tc>
              <w:tc>
                <w:tcPr>
                  <w:tcW w:w="918" w:type="pct"/>
                  <w:vAlign w:val="center"/>
                </w:tcPr>
                <w:p w:rsidR="003F4BE3" w:rsidRPr="003F36F1" w:rsidRDefault="00C80611" w:rsidP="00F672B3">
                  <w:pPr>
                    <w:pStyle w:val="afff"/>
                    <w:framePr w:hSpace="180" w:wrap="around" w:vAnchor="text" w:hAnchor="text" w:xAlign="center" w:y="1"/>
                    <w:suppressOverlap/>
                  </w:pPr>
                  <w:r w:rsidRPr="003F36F1">
                    <w:t>集气罩</w:t>
                  </w:r>
                  <w:r w:rsidR="002F64AF" w:rsidRPr="003F36F1">
                    <w:rPr>
                      <w:rFonts w:hint="eastAsia"/>
                    </w:rPr>
                    <w:t>+</w:t>
                  </w:r>
                  <w:r w:rsidR="002F64AF" w:rsidRPr="003F36F1">
                    <w:rPr>
                      <w:rFonts w:hint="eastAsia"/>
                    </w:rPr>
                    <w:t>油烟净化器</w:t>
                  </w:r>
                </w:p>
              </w:tc>
              <w:tc>
                <w:tcPr>
                  <w:tcW w:w="898" w:type="pct"/>
                  <w:vAlign w:val="center"/>
                </w:tcPr>
                <w:p w:rsidR="003F4BE3" w:rsidRPr="003F36F1" w:rsidRDefault="00C80611" w:rsidP="00F672B3">
                  <w:pPr>
                    <w:pStyle w:val="afff"/>
                    <w:framePr w:hSpace="180" w:wrap="around" w:vAnchor="text" w:hAnchor="text" w:xAlign="center" w:y="1"/>
                    <w:suppressOverlap/>
                  </w:pPr>
                  <w:r w:rsidRPr="003F36F1">
                    <w:t>经</w:t>
                  </w:r>
                  <w:r w:rsidRPr="003F36F1">
                    <w:t>15m</w:t>
                  </w:r>
                  <w:r w:rsidRPr="003F36F1">
                    <w:t>高排气筒</w:t>
                  </w:r>
                  <w:r w:rsidR="00A118D4" w:rsidRPr="003F36F1">
                    <w:t>DA001</w:t>
                  </w:r>
                  <w:r w:rsidR="00A118D4" w:rsidRPr="003F36F1">
                    <w:t>排放</w:t>
                  </w:r>
                </w:p>
              </w:tc>
            </w:tr>
            <w:tr w:rsidR="003F36F1" w:rsidRPr="003F36F1" w:rsidTr="00833584">
              <w:trPr>
                <w:trHeight w:val="397"/>
                <w:jc w:val="center"/>
              </w:trPr>
              <w:tc>
                <w:tcPr>
                  <w:tcW w:w="395" w:type="pct"/>
                  <w:vMerge/>
                  <w:vAlign w:val="center"/>
                </w:tcPr>
                <w:p w:rsidR="003F4BE3" w:rsidRPr="003F36F1" w:rsidRDefault="003F4BE3" w:rsidP="00F672B3">
                  <w:pPr>
                    <w:pStyle w:val="afff"/>
                    <w:framePr w:hSpace="180" w:wrap="around" w:vAnchor="text" w:hAnchor="text" w:xAlign="center" w:y="1"/>
                    <w:suppressOverlap/>
                  </w:pPr>
                </w:p>
              </w:tc>
              <w:tc>
                <w:tcPr>
                  <w:tcW w:w="1055" w:type="pct"/>
                  <w:vAlign w:val="center"/>
                </w:tcPr>
                <w:p w:rsidR="003F4BE3" w:rsidRPr="003F36F1" w:rsidRDefault="002F64AF" w:rsidP="00F672B3">
                  <w:pPr>
                    <w:pStyle w:val="afff"/>
                    <w:framePr w:hSpace="180" w:wrap="around" w:vAnchor="text" w:hAnchor="text" w:xAlign="center" w:y="1"/>
                    <w:suppressOverlap/>
                  </w:pPr>
                  <w:r w:rsidRPr="003F36F1">
                    <w:rPr>
                      <w:rFonts w:hint="eastAsia"/>
                    </w:rPr>
                    <w:t>锅炉</w:t>
                  </w:r>
                </w:p>
              </w:tc>
              <w:tc>
                <w:tcPr>
                  <w:tcW w:w="1734" w:type="pct"/>
                  <w:vAlign w:val="center"/>
                </w:tcPr>
                <w:p w:rsidR="003F4BE3" w:rsidRPr="003F36F1" w:rsidRDefault="002F64AF" w:rsidP="00F672B3">
                  <w:pPr>
                    <w:pStyle w:val="afff"/>
                    <w:framePr w:hSpace="180" w:wrap="around" w:vAnchor="text" w:hAnchor="text" w:xAlign="center" w:y="1"/>
                    <w:suppressOverlap/>
                  </w:pPr>
                  <w:r w:rsidRPr="003F36F1">
                    <w:rPr>
                      <w:rFonts w:hint="eastAsia"/>
                    </w:rPr>
                    <w:t>颗粒物、</w:t>
                  </w:r>
                  <w:r w:rsidRPr="003F36F1">
                    <w:t>SO</w:t>
                  </w:r>
                  <w:r w:rsidRPr="003F36F1">
                    <w:rPr>
                      <w:vertAlign w:val="subscript"/>
                    </w:rPr>
                    <w:t>2</w:t>
                  </w:r>
                  <w:r w:rsidRPr="003F36F1">
                    <w:rPr>
                      <w:rFonts w:hint="eastAsia"/>
                    </w:rPr>
                    <w:t>、</w:t>
                  </w:r>
                  <w:r w:rsidRPr="003F36F1">
                    <w:t>NO</w:t>
                  </w:r>
                  <w:r w:rsidRPr="003F36F1">
                    <w:rPr>
                      <w:vertAlign w:val="subscript"/>
                    </w:rPr>
                    <w:t>X</w:t>
                  </w:r>
                  <w:r w:rsidRPr="003F36F1">
                    <w:rPr>
                      <w:rFonts w:hint="eastAsia"/>
                    </w:rPr>
                    <w:t>、</w:t>
                  </w:r>
                  <w:r w:rsidRPr="003F36F1">
                    <w:rPr>
                      <w:rFonts w:hint="eastAsia"/>
                    </w:rPr>
                    <w:t>CO</w:t>
                  </w:r>
                  <w:r w:rsidRPr="003F36F1">
                    <w:rPr>
                      <w:rFonts w:hint="eastAsia"/>
                    </w:rPr>
                    <w:t>、烟气黑度</w:t>
                  </w:r>
                </w:p>
              </w:tc>
              <w:tc>
                <w:tcPr>
                  <w:tcW w:w="918" w:type="pct"/>
                  <w:vAlign w:val="center"/>
                </w:tcPr>
                <w:p w:rsidR="003F4BE3" w:rsidRPr="003F36F1" w:rsidRDefault="002F64AF" w:rsidP="00F672B3">
                  <w:pPr>
                    <w:pStyle w:val="afff"/>
                    <w:framePr w:hSpace="180" w:wrap="around" w:vAnchor="text" w:hAnchor="text" w:xAlign="center" w:y="1"/>
                    <w:suppressOverlap/>
                  </w:pPr>
                  <w:r w:rsidRPr="003F36F1">
                    <w:rPr>
                      <w:rFonts w:hint="eastAsia"/>
                    </w:rPr>
                    <w:t>/</w:t>
                  </w:r>
                </w:p>
              </w:tc>
              <w:tc>
                <w:tcPr>
                  <w:tcW w:w="898" w:type="pct"/>
                  <w:vAlign w:val="center"/>
                </w:tcPr>
                <w:p w:rsidR="003F4BE3" w:rsidRPr="003F36F1" w:rsidRDefault="00C80611" w:rsidP="00F672B3">
                  <w:pPr>
                    <w:pStyle w:val="afff"/>
                    <w:framePr w:hSpace="180" w:wrap="around" w:vAnchor="text" w:hAnchor="text" w:xAlign="center" w:y="1"/>
                    <w:suppressOverlap/>
                  </w:pPr>
                  <w:r w:rsidRPr="003F36F1">
                    <w:t>经</w:t>
                  </w:r>
                  <w:r w:rsidRPr="003F36F1">
                    <w:t>15m</w:t>
                  </w:r>
                  <w:r w:rsidRPr="003F36F1">
                    <w:t>高排气筒</w:t>
                  </w:r>
                  <w:r w:rsidR="00A118D4" w:rsidRPr="003F36F1">
                    <w:t>DA002</w:t>
                  </w:r>
                  <w:r w:rsidR="00A118D4" w:rsidRPr="003F36F1">
                    <w:t>排放</w:t>
                  </w:r>
                </w:p>
              </w:tc>
            </w:tr>
            <w:tr w:rsidR="003F36F1" w:rsidRPr="003F36F1" w:rsidTr="00833584">
              <w:trPr>
                <w:trHeight w:val="454"/>
                <w:jc w:val="center"/>
              </w:trPr>
              <w:tc>
                <w:tcPr>
                  <w:tcW w:w="395" w:type="pct"/>
                  <w:vMerge w:val="restart"/>
                  <w:vAlign w:val="center"/>
                </w:tcPr>
                <w:p w:rsidR="004F7E96" w:rsidRPr="003F36F1" w:rsidRDefault="004F7E96" w:rsidP="00F672B3">
                  <w:pPr>
                    <w:pStyle w:val="afff"/>
                    <w:framePr w:hSpace="180" w:wrap="around" w:vAnchor="text" w:hAnchor="text" w:xAlign="center" w:y="1"/>
                    <w:suppressOverlap/>
                  </w:pPr>
                  <w:r w:rsidRPr="003F36F1">
                    <w:t>废水</w:t>
                  </w:r>
                </w:p>
              </w:tc>
              <w:tc>
                <w:tcPr>
                  <w:tcW w:w="1055" w:type="pct"/>
                  <w:vAlign w:val="center"/>
                </w:tcPr>
                <w:p w:rsidR="004F7E96" w:rsidRPr="003F36F1" w:rsidRDefault="004F7E96" w:rsidP="00F672B3">
                  <w:pPr>
                    <w:pStyle w:val="afff"/>
                    <w:framePr w:hSpace="180" w:wrap="around" w:vAnchor="text" w:hAnchor="text" w:xAlign="center" w:y="1"/>
                    <w:suppressOverlap/>
                  </w:pPr>
                  <w:r w:rsidRPr="003F36F1">
                    <w:t>生活污水</w:t>
                  </w:r>
                </w:p>
              </w:tc>
              <w:tc>
                <w:tcPr>
                  <w:tcW w:w="1734" w:type="pct"/>
                  <w:vAlign w:val="center"/>
                </w:tcPr>
                <w:p w:rsidR="004F7E96" w:rsidRPr="003F36F1" w:rsidRDefault="004F7E96" w:rsidP="00F672B3">
                  <w:pPr>
                    <w:pStyle w:val="afff"/>
                    <w:framePr w:hSpace="180" w:wrap="around" w:vAnchor="text" w:hAnchor="text" w:xAlign="center" w:y="1"/>
                    <w:suppressOverlap/>
                  </w:pPr>
                  <w:r w:rsidRPr="003F36F1">
                    <w:t>PH</w:t>
                  </w:r>
                  <w:r w:rsidRPr="003F36F1">
                    <w:rPr>
                      <w:rFonts w:hint="eastAsia"/>
                    </w:rPr>
                    <w:t>、悬浮物、化学需氧量、五日生化需氧量、氨氮、总磷、</w:t>
                  </w:r>
                  <w:r w:rsidRPr="003F36F1">
                    <w:rPr>
                      <w:rFonts w:hint="eastAsia"/>
                    </w:rPr>
                    <w:lastRenderedPageBreak/>
                    <w:t>总氮</w:t>
                  </w:r>
                </w:p>
              </w:tc>
              <w:tc>
                <w:tcPr>
                  <w:tcW w:w="918" w:type="pct"/>
                  <w:vAlign w:val="center"/>
                </w:tcPr>
                <w:p w:rsidR="004F7E96" w:rsidRPr="003F36F1" w:rsidRDefault="004F7E96" w:rsidP="00F672B3">
                  <w:pPr>
                    <w:pStyle w:val="afff"/>
                    <w:framePr w:hSpace="180" w:wrap="around" w:vAnchor="text" w:hAnchor="text" w:xAlign="center" w:y="1"/>
                    <w:suppressOverlap/>
                  </w:pPr>
                  <w:r w:rsidRPr="003F36F1">
                    <w:lastRenderedPageBreak/>
                    <w:t>化粪池</w:t>
                  </w:r>
                </w:p>
              </w:tc>
              <w:tc>
                <w:tcPr>
                  <w:tcW w:w="898" w:type="pct"/>
                  <w:vMerge w:val="restart"/>
                  <w:vAlign w:val="center"/>
                </w:tcPr>
                <w:p w:rsidR="004F7E96" w:rsidRPr="003F36F1" w:rsidRDefault="004F7E96" w:rsidP="00F672B3">
                  <w:pPr>
                    <w:pStyle w:val="afff"/>
                    <w:framePr w:hSpace="180" w:wrap="around" w:vAnchor="text" w:hAnchor="text" w:xAlign="center" w:y="1"/>
                    <w:suppressOverlap/>
                  </w:pPr>
                  <w:r w:rsidRPr="003F36F1">
                    <w:t>通过市政污水管网排入咸阳</w:t>
                  </w:r>
                  <w:r w:rsidRPr="003F36F1">
                    <w:lastRenderedPageBreak/>
                    <w:t>路污水处理厂</w:t>
                  </w:r>
                </w:p>
              </w:tc>
            </w:tr>
            <w:tr w:rsidR="003F36F1" w:rsidRPr="003F36F1" w:rsidTr="00833584">
              <w:trPr>
                <w:trHeight w:val="397"/>
                <w:jc w:val="center"/>
              </w:trPr>
              <w:tc>
                <w:tcPr>
                  <w:tcW w:w="395" w:type="pct"/>
                  <w:vMerge/>
                  <w:vAlign w:val="center"/>
                </w:tcPr>
                <w:p w:rsidR="004F7E96" w:rsidRPr="003F36F1" w:rsidRDefault="004F7E96" w:rsidP="00F672B3">
                  <w:pPr>
                    <w:pStyle w:val="afff"/>
                    <w:framePr w:hSpace="180" w:wrap="around" w:vAnchor="text" w:hAnchor="text" w:xAlign="center" w:y="1"/>
                    <w:suppressOverlap/>
                  </w:pPr>
                </w:p>
              </w:tc>
              <w:tc>
                <w:tcPr>
                  <w:tcW w:w="1055" w:type="pct"/>
                  <w:vAlign w:val="center"/>
                </w:tcPr>
                <w:p w:rsidR="004F7E96" w:rsidRPr="003F36F1" w:rsidRDefault="004F7E96" w:rsidP="00F672B3">
                  <w:pPr>
                    <w:pStyle w:val="afff"/>
                    <w:framePr w:hSpace="180" w:wrap="around" w:vAnchor="text" w:hAnchor="text" w:xAlign="center" w:y="1"/>
                    <w:suppressOverlap/>
                  </w:pPr>
                  <w:r w:rsidRPr="003F36F1">
                    <w:rPr>
                      <w:rFonts w:hint="eastAsia"/>
                    </w:rPr>
                    <w:t>设备清洗废水</w:t>
                  </w:r>
                </w:p>
              </w:tc>
              <w:tc>
                <w:tcPr>
                  <w:tcW w:w="1734" w:type="pct"/>
                  <w:vAlign w:val="center"/>
                </w:tcPr>
                <w:p w:rsidR="004F7E96" w:rsidRPr="003F36F1" w:rsidRDefault="004F7E96" w:rsidP="00F672B3">
                  <w:pPr>
                    <w:pStyle w:val="afff"/>
                    <w:framePr w:hSpace="180" w:wrap="around" w:vAnchor="text" w:hAnchor="text" w:xAlign="center" w:y="1"/>
                    <w:suppressOverlap/>
                  </w:pPr>
                  <w:r w:rsidRPr="003F36F1">
                    <w:t>PH</w:t>
                  </w:r>
                  <w:r w:rsidRPr="003F36F1">
                    <w:rPr>
                      <w:rFonts w:hint="eastAsia"/>
                    </w:rPr>
                    <w:t>、悬浮物、色度、</w:t>
                  </w:r>
                  <w:r w:rsidRPr="003F36F1">
                    <w:rPr>
                      <w:rFonts w:hint="eastAsia"/>
                    </w:rPr>
                    <w:t>LAS</w:t>
                  </w:r>
                  <w:r w:rsidRPr="003F36F1">
                    <w:rPr>
                      <w:rFonts w:hint="eastAsia"/>
                    </w:rPr>
                    <w:t>、化学需氧量、五日生化需氧量、氨氮、总磷、动植物油类</w:t>
                  </w:r>
                </w:p>
              </w:tc>
              <w:tc>
                <w:tcPr>
                  <w:tcW w:w="918" w:type="pct"/>
                  <w:vAlign w:val="center"/>
                </w:tcPr>
                <w:p w:rsidR="004F7E96" w:rsidRPr="003F36F1" w:rsidRDefault="004F7E96" w:rsidP="00F672B3">
                  <w:pPr>
                    <w:pStyle w:val="afff"/>
                    <w:framePr w:hSpace="180" w:wrap="around" w:vAnchor="text" w:hAnchor="text" w:xAlign="center" w:y="1"/>
                    <w:suppressOverlap/>
                  </w:pPr>
                  <w:r w:rsidRPr="003F36F1">
                    <w:rPr>
                      <w:rFonts w:hint="eastAsia"/>
                    </w:rPr>
                    <w:t>隔油池</w:t>
                  </w:r>
                </w:p>
              </w:tc>
              <w:tc>
                <w:tcPr>
                  <w:tcW w:w="898" w:type="pct"/>
                  <w:vMerge/>
                  <w:vAlign w:val="center"/>
                </w:tcPr>
                <w:p w:rsidR="004F7E96" w:rsidRPr="003F36F1" w:rsidRDefault="004F7E96" w:rsidP="00F672B3">
                  <w:pPr>
                    <w:pStyle w:val="afff"/>
                    <w:framePr w:hSpace="180" w:wrap="around" w:vAnchor="text" w:hAnchor="text" w:xAlign="center" w:y="1"/>
                    <w:suppressOverlap/>
                  </w:pPr>
                </w:p>
              </w:tc>
            </w:tr>
            <w:tr w:rsidR="003F36F1" w:rsidRPr="003F36F1" w:rsidTr="00833584">
              <w:trPr>
                <w:trHeight w:val="397"/>
                <w:jc w:val="center"/>
              </w:trPr>
              <w:tc>
                <w:tcPr>
                  <w:tcW w:w="395" w:type="pct"/>
                  <w:vMerge/>
                  <w:vAlign w:val="center"/>
                </w:tcPr>
                <w:p w:rsidR="004F7E96" w:rsidRPr="003F36F1" w:rsidRDefault="004F7E96" w:rsidP="00F672B3">
                  <w:pPr>
                    <w:pStyle w:val="afff"/>
                    <w:framePr w:hSpace="180" w:wrap="around" w:vAnchor="text" w:hAnchor="text" w:xAlign="center" w:y="1"/>
                    <w:suppressOverlap/>
                  </w:pPr>
                </w:p>
              </w:tc>
              <w:tc>
                <w:tcPr>
                  <w:tcW w:w="1055" w:type="pct"/>
                  <w:vAlign w:val="center"/>
                </w:tcPr>
                <w:p w:rsidR="004F7E96" w:rsidRPr="003F36F1" w:rsidRDefault="004F7E96" w:rsidP="00F672B3">
                  <w:pPr>
                    <w:pStyle w:val="afff"/>
                    <w:framePr w:hSpace="180" w:wrap="around" w:vAnchor="text" w:hAnchor="text" w:xAlign="center" w:y="1"/>
                    <w:suppressOverlap/>
                  </w:pPr>
                  <w:r w:rsidRPr="003F36F1">
                    <w:rPr>
                      <w:rFonts w:hint="eastAsia"/>
                    </w:rPr>
                    <w:t>锅炉废水、树脂再生废水、地面清洗废水</w:t>
                  </w:r>
                </w:p>
              </w:tc>
              <w:tc>
                <w:tcPr>
                  <w:tcW w:w="1734" w:type="pct"/>
                  <w:vAlign w:val="center"/>
                </w:tcPr>
                <w:p w:rsidR="004F7E96" w:rsidRPr="003F36F1" w:rsidRDefault="004F7E96" w:rsidP="00F672B3">
                  <w:pPr>
                    <w:pStyle w:val="afff"/>
                    <w:framePr w:hSpace="180" w:wrap="around" w:vAnchor="text" w:hAnchor="text" w:xAlign="center" w:y="1"/>
                    <w:suppressOverlap/>
                  </w:pPr>
                  <w:r w:rsidRPr="003F36F1">
                    <w:t>PH</w:t>
                  </w:r>
                  <w:r w:rsidRPr="003F36F1">
                    <w:rPr>
                      <w:rFonts w:hint="eastAsia"/>
                    </w:rPr>
                    <w:t>、悬浮物、化学需氧量、五日生化需氧量、氨氮、总磷</w:t>
                  </w:r>
                </w:p>
              </w:tc>
              <w:tc>
                <w:tcPr>
                  <w:tcW w:w="918" w:type="pct"/>
                  <w:vAlign w:val="center"/>
                </w:tcPr>
                <w:p w:rsidR="004F7E96" w:rsidRPr="003F36F1" w:rsidRDefault="004F7E96" w:rsidP="00F672B3">
                  <w:pPr>
                    <w:pStyle w:val="afff"/>
                    <w:framePr w:hSpace="180" w:wrap="around" w:vAnchor="text" w:hAnchor="text" w:xAlign="center" w:y="1"/>
                    <w:suppressOverlap/>
                  </w:pPr>
                  <w:r w:rsidRPr="003F36F1">
                    <w:rPr>
                      <w:rFonts w:hint="eastAsia"/>
                    </w:rPr>
                    <w:t>/</w:t>
                  </w:r>
                </w:p>
              </w:tc>
              <w:tc>
                <w:tcPr>
                  <w:tcW w:w="898" w:type="pct"/>
                  <w:vMerge/>
                  <w:vAlign w:val="center"/>
                </w:tcPr>
                <w:p w:rsidR="004F7E96" w:rsidRPr="003F36F1" w:rsidRDefault="004F7E96" w:rsidP="00F672B3">
                  <w:pPr>
                    <w:pStyle w:val="afff"/>
                    <w:framePr w:hSpace="180" w:wrap="around" w:vAnchor="text" w:hAnchor="text" w:xAlign="center" w:y="1"/>
                    <w:suppressOverlap/>
                  </w:pPr>
                </w:p>
              </w:tc>
            </w:tr>
            <w:tr w:rsidR="003F36F1" w:rsidRPr="003F36F1" w:rsidTr="00833584">
              <w:trPr>
                <w:trHeight w:val="397"/>
                <w:jc w:val="center"/>
              </w:trPr>
              <w:tc>
                <w:tcPr>
                  <w:tcW w:w="395" w:type="pct"/>
                  <w:vAlign w:val="center"/>
                </w:tcPr>
                <w:p w:rsidR="003F4BE3" w:rsidRPr="003F36F1" w:rsidRDefault="00C80611" w:rsidP="00F672B3">
                  <w:pPr>
                    <w:pStyle w:val="afff"/>
                    <w:framePr w:hSpace="180" w:wrap="around" w:vAnchor="text" w:hAnchor="text" w:xAlign="center" w:y="1"/>
                    <w:suppressOverlap/>
                  </w:pPr>
                  <w:r w:rsidRPr="003F36F1">
                    <w:t>噪声</w:t>
                  </w:r>
                </w:p>
              </w:tc>
              <w:tc>
                <w:tcPr>
                  <w:tcW w:w="1055" w:type="pct"/>
                  <w:vAlign w:val="center"/>
                </w:tcPr>
                <w:p w:rsidR="003F4BE3" w:rsidRPr="003F36F1" w:rsidRDefault="00C80611" w:rsidP="00F672B3">
                  <w:pPr>
                    <w:pStyle w:val="afff"/>
                    <w:framePr w:hSpace="180" w:wrap="around" w:vAnchor="text" w:hAnchor="text" w:xAlign="center" w:y="1"/>
                    <w:suppressOverlap/>
                  </w:pPr>
                  <w:r w:rsidRPr="003F36F1">
                    <w:t>设备及风机运行</w:t>
                  </w:r>
                </w:p>
              </w:tc>
              <w:tc>
                <w:tcPr>
                  <w:tcW w:w="1734" w:type="pct"/>
                  <w:vAlign w:val="center"/>
                </w:tcPr>
                <w:p w:rsidR="003F4BE3" w:rsidRPr="003F36F1" w:rsidRDefault="00C80611" w:rsidP="00F672B3">
                  <w:pPr>
                    <w:pStyle w:val="afff"/>
                    <w:framePr w:hSpace="180" w:wrap="around" w:vAnchor="text" w:hAnchor="text" w:xAlign="center" w:y="1"/>
                    <w:suppressOverlap/>
                  </w:pPr>
                  <w:r w:rsidRPr="003F36F1">
                    <w:t>噪声</w:t>
                  </w:r>
                </w:p>
              </w:tc>
              <w:tc>
                <w:tcPr>
                  <w:tcW w:w="918" w:type="pct"/>
                  <w:vAlign w:val="center"/>
                </w:tcPr>
                <w:p w:rsidR="003F4BE3" w:rsidRPr="003F36F1" w:rsidRDefault="00C80611" w:rsidP="00F672B3">
                  <w:pPr>
                    <w:pStyle w:val="afff"/>
                    <w:framePr w:hSpace="180" w:wrap="around" w:vAnchor="text" w:hAnchor="text" w:xAlign="center" w:y="1"/>
                    <w:suppressOverlap/>
                  </w:pPr>
                  <w:r w:rsidRPr="003F36F1">
                    <w:t>选低噪设备，厂房隔声</w:t>
                  </w:r>
                </w:p>
              </w:tc>
              <w:tc>
                <w:tcPr>
                  <w:tcW w:w="898" w:type="pct"/>
                  <w:vAlign w:val="center"/>
                </w:tcPr>
                <w:p w:rsidR="003F4BE3" w:rsidRPr="003F36F1" w:rsidRDefault="00C80611" w:rsidP="00F672B3">
                  <w:pPr>
                    <w:pStyle w:val="afff"/>
                    <w:framePr w:hSpace="180" w:wrap="around" w:vAnchor="text" w:hAnchor="text" w:xAlign="center" w:y="1"/>
                    <w:suppressOverlap/>
                  </w:pPr>
                  <w:r w:rsidRPr="003F36F1">
                    <w:t>/</w:t>
                  </w:r>
                </w:p>
              </w:tc>
            </w:tr>
            <w:tr w:rsidR="003F36F1" w:rsidRPr="003F36F1" w:rsidTr="00833584">
              <w:trPr>
                <w:trHeight w:val="397"/>
                <w:jc w:val="center"/>
              </w:trPr>
              <w:tc>
                <w:tcPr>
                  <w:tcW w:w="395" w:type="pct"/>
                  <w:vMerge w:val="restart"/>
                  <w:vAlign w:val="center"/>
                </w:tcPr>
                <w:p w:rsidR="00536DE6" w:rsidRPr="003F36F1" w:rsidRDefault="00536DE6" w:rsidP="00F672B3">
                  <w:pPr>
                    <w:pStyle w:val="afff"/>
                    <w:framePr w:hSpace="180" w:wrap="around" w:vAnchor="text" w:hAnchor="text" w:xAlign="center" w:y="1"/>
                    <w:suppressOverlap/>
                  </w:pPr>
                  <w:r w:rsidRPr="003F36F1">
                    <w:t>一般固废</w:t>
                  </w:r>
                </w:p>
              </w:tc>
              <w:tc>
                <w:tcPr>
                  <w:tcW w:w="1055" w:type="pct"/>
                  <w:vAlign w:val="center"/>
                </w:tcPr>
                <w:p w:rsidR="00536DE6" w:rsidRPr="003F36F1" w:rsidRDefault="00536DE6"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拆封</w:t>
                  </w:r>
                </w:p>
              </w:tc>
              <w:tc>
                <w:tcPr>
                  <w:tcW w:w="1734" w:type="pct"/>
                  <w:vAlign w:val="center"/>
                </w:tcPr>
                <w:p w:rsidR="00536DE6" w:rsidRPr="003F36F1" w:rsidRDefault="00536DE6"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t>废包装材料</w:t>
                  </w:r>
                </w:p>
              </w:tc>
              <w:tc>
                <w:tcPr>
                  <w:tcW w:w="918" w:type="pct"/>
                  <w:vMerge w:val="restart"/>
                  <w:vAlign w:val="center"/>
                </w:tcPr>
                <w:p w:rsidR="00536DE6" w:rsidRPr="003F36F1" w:rsidRDefault="00536DE6"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一般固废暂存区</w:t>
                  </w:r>
                </w:p>
              </w:tc>
              <w:tc>
                <w:tcPr>
                  <w:tcW w:w="898" w:type="pct"/>
                  <w:vAlign w:val="center"/>
                </w:tcPr>
                <w:p w:rsidR="00536DE6" w:rsidRPr="003F36F1" w:rsidRDefault="00536DE6"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物资回收部门</w:t>
                  </w:r>
                </w:p>
              </w:tc>
            </w:tr>
            <w:tr w:rsidR="003F36F1" w:rsidRPr="003F36F1" w:rsidTr="00833584">
              <w:trPr>
                <w:trHeight w:val="397"/>
                <w:jc w:val="center"/>
              </w:trPr>
              <w:tc>
                <w:tcPr>
                  <w:tcW w:w="395" w:type="pct"/>
                  <w:vMerge/>
                  <w:vAlign w:val="center"/>
                </w:tcPr>
                <w:p w:rsidR="00833584" w:rsidRPr="003F36F1" w:rsidRDefault="00833584" w:rsidP="00F672B3">
                  <w:pPr>
                    <w:pStyle w:val="afff"/>
                    <w:framePr w:hSpace="180" w:wrap="around" w:vAnchor="text" w:hAnchor="text" w:xAlign="center" w:y="1"/>
                    <w:suppressOverlap/>
                  </w:pPr>
                </w:p>
              </w:tc>
              <w:tc>
                <w:tcPr>
                  <w:tcW w:w="1055" w:type="pct"/>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软化水</w:t>
                  </w:r>
                </w:p>
              </w:tc>
              <w:tc>
                <w:tcPr>
                  <w:tcW w:w="1734" w:type="pct"/>
                  <w:vAlign w:val="center"/>
                </w:tcPr>
                <w:p w:rsidR="00833584" w:rsidRPr="003F36F1" w:rsidRDefault="00833584" w:rsidP="00F672B3">
                  <w:pPr>
                    <w:pStyle w:val="afff"/>
                    <w:framePr w:hSpace="180" w:wrap="around" w:vAnchor="text" w:hAnchor="text" w:xAlign="center" w:y="1"/>
                    <w:suppressOverlap/>
                  </w:pPr>
                  <w:r w:rsidRPr="003F36F1">
                    <w:rPr>
                      <w:rFonts w:hint="eastAsia"/>
                    </w:rPr>
                    <w:t>废离子交换树脂</w:t>
                  </w:r>
                </w:p>
              </w:tc>
              <w:tc>
                <w:tcPr>
                  <w:tcW w:w="918" w:type="pct"/>
                  <w:vMerge/>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c>
                <w:tcPr>
                  <w:tcW w:w="898" w:type="pct"/>
                  <w:vMerge w:val="restart"/>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厂家回收</w:t>
                  </w:r>
                </w:p>
              </w:tc>
            </w:tr>
            <w:tr w:rsidR="003F36F1" w:rsidRPr="003F36F1" w:rsidTr="00833584">
              <w:trPr>
                <w:trHeight w:val="397"/>
                <w:jc w:val="center"/>
              </w:trPr>
              <w:tc>
                <w:tcPr>
                  <w:tcW w:w="395" w:type="pct"/>
                  <w:vMerge/>
                  <w:vAlign w:val="center"/>
                </w:tcPr>
                <w:p w:rsidR="00833584" w:rsidRPr="003F36F1" w:rsidRDefault="00833584" w:rsidP="00F672B3">
                  <w:pPr>
                    <w:pStyle w:val="afff"/>
                    <w:framePr w:hSpace="180" w:wrap="around" w:vAnchor="text" w:hAnchor="text" w:xAlign="center" w:y="1"/>
                    <w:suppressOverlap/>
                  </w:pPr>
                </w:p>
              </w:tc>
              <w:tc>
                <w:tcPr>
                  <w:tcW w:w="1055" w:type="pct"/>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叉车</w:t>
                  </w:r>
                </w:p>
              </w:tc>
              <w:tc>
                <w:tcPr>
                  <w:tcW w:w="1734" w:type="pct"/>
                  <w:vAlign w:val="center"/>
                </w:tcPr>
                <w:p w:rsidR="00833584" w:rsidRPr="003F36F1" w:rsidRDefault="005835D0" w:rsidP="00F672B3">
                  <w:pPr>
                    <w:pStyle w:val="afff"/>
                    <w:framePr w:hSpace="180" w:wrap="around" w:vAnchor="text" w:hAnchor="text" w:xAlign="center" w:y="1"/>
                    <w:suppressOverlap/>
                  </w:pPr>
                  <w:r w:rsidRPr="003F36F1">
                    <w:rPr>
                      <w:rFonts w:hint="eastAsia"/>
                    </w:rPr>
                    <w:t>废锂电池</w:t>
                  </w:r>
                </w:p>
              </w:tc>
              <w:tc>
                <w:tcPr>
                  <w:tcW w:w="918" w:type="pct"/>
                  <w:vMerge/>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c>
                <w:tcPr>
                  <w:tcW w:w="898" w:type="pct"/>
                  <w:vMerge/>
                  <w:vAlign w:val="center"/>
                </w:tcPr>
                <w:p w:rsidR="00833584" w:rsidRPr="003F36F1" w:rsidRDefault="00833584" w:rsidP="00F672B3">
                  <w:pPr>
                    <w:pStyle w:val="afff"/>
                    <w:framePr w:hSpace="180" w:wrap="around" w:vAnchor="text" w:hAnchor="text" w:xAlign="center" w:y="1"/>
                    <w:suppressOverlap/>
                    <w:rPr>
                      <w:rStyle w:val="fontstyle01"/>
                      <w:rFonts w:ascii="Times New Roman" w:hAnsi="Times New Roman" w:hint="default"/>
                      <w:color w:val="auto"/>
                      <w:sz w:val="21"/>
                      <w:szCs w:val="21"/>
                    </w:rPr>
                  </w:pPr>
                </w:p>
              </w:tc>
            </w:tr>
            <w:tr w:rsidR="003F36F1" w:rsidRPr="003F36F1" w:rsidTr="00833584">
              <w:trPr>
                <w:trHeight w:val="397"/>
                <w:jc w:val="center"/>
              </w:trPr>
              <w:tc>
                <w:tcPr>
                  <w:tcW w:w="395" w:type="pct"/>
                  <w:vMerge/>
                  <w:vAlign w:val="center"/>
                </w:tcPr>
                <w:p w:rsidR="00B37774" w:rsidRPr="003F36F1" w:rsidRDefault="00B37774" w:rsidP="00F672B3">
                  <w:pPr>
                    <w:pStyle w:val="afff"/>
                    <w:framePr w:hSpace="180" w:wrap="around" w:vAnchor="text" w:hAnchor="text" w:xAlign="center" w:y="1"/>
                    <w:suppressOverlap/>
                  </w:pPr>
                </w:p>
              </w:tc>
              <w:tc>
                <w:tcPr>
                  <w:tcW w:w="1055" w:type="pct"/>
                  <w:vAlign w:val="center"/>
                </w:tcPr>
                <w:p w:rsidR="00B37774" w:rsidRPr="003F36F1" w:rsidRDefault="00B3777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甩干过滤</w:t>
                  </w:r>
                </w:p>
              </w:tc>
              <w:tc>
                <w:tcPr>
                  <w:tcW w:w="1734" w:type="pct"/>
                  <w:vAlign w:val="center"/>
                </w:tcPr>
                <w:p w:rsidR="00B37774" w:rsidRPr="003F36F1" w:rsidRDefault="00B37774" w:rsidP="00F672B3">
                  <w:pPr>
                    <w:pStyle w:val="afff"/>
                    <w:framePr w:hSpace="180" w:wrap="around" w:vAnchor="text" w:hAnchor="text" w:xAlign="center" w:y="1"/>
                    <w:suppressOverlap/>
                  </w:pPr>
                  <w:r w:rsidRPr="003F36F1">
                    <w:rPr>
                      <w:rFonts w:hint="eastAsia"/>
                    </w:rPr>
                    <w:t>生产废渣</w:t>
                  </w:r>
                </w:p>
              </w:tc>
              <w:tc>
                <w:tcPr>
                  <w:tcW w:w="918" w:type="pct"/>
                  <w:vMerge/>
                  <w:vAlign w:val="center"/>
                </w:tcPr>
                <w:p w:rsidR="00B37774" w:rsidRPr="003F36F1" w:rsidRDefault="00B37774" w:rsidP="00F672B3">
                  <w:pPr>
                    <w:pStyle w:val="afff"/>
                    <w:framePr w:hSpace="180" w:wrap="around" w:vAnchor="text" w:hAnchor="text" w:xAlign="center" w:y="1"/>
                    <w:suppressOverlap/>
                  </w:pPr>
                </w:p>
              </w:tc>
              <w:tc>
                <w:tcPr>
                  <w:tcW w:w="898" w:type="pct"/>
                  <w:vMerge w:val="restart"/>
                  <w:vAlign w:val="center"/>
                </w:tcPr>
                <w:p w:rsidR="00B37774" w:rsidRPr="003F36F1" w:rsidRDefault="00A204DB" w:rsidP="00F672B3">
                  <w:pPr>
                    <w:pStyle w:val="afff"/>
                    <w:framePr w:hSpace="180" w:wrap="around" w:vAnchor="text" w:hAnchor="text" w:xAlign="center" w:y="1"/>
                    <w:suppressOverlap/>
                  </w:pPr>
                  <w:r w:rsidRPr="003F36F1">
                    <w:rPr>
                      <w:rStyle w:val="fontstyle01"/>
                      <w:rFonts w:ascii="Times New Roman" w:hAnsi="Times New Roman" w:hint="default"/>
                      <w:color w:val="auto"/>
                      <w:sz w:val="21"/>
                      <w:szCs w:val="21"/>
                    </w:rPr>
                    <w:t>交由有餐厨垃圾处理资质的单位清运处理</w:t>
                  </w:r>
                </w:p>
              </w:tc>
            </w:tr>
            <w:tr w:rsidR="003F36F1" w:rsidRPr="003F36F1" w:rsidTr="00833584">
              <w:trPr>
                <w:trHeight w:val="397"/>
                <w:jc w:val="center"/>
              </w:trPr>
              <w:tc>
                <w:tcPr>
                  <w:tcW w:w="395" w:type="pct"/>
                  <w:vMerge/>
                  <w:vAlign w:val="center"/>
                </w:tcPr>
                <w:p w:rsidR="00B37774" w:rsidRPr="003F36F1" w:rsidRDefault="00B37774" w:rsidP="00F672B3">
                  <w:pPr>
                    <w:pStyle w:val="afff"/>
                    <w:framePr w:hSpace="180" w:wrap="around" w:vAnchor="text" w:hAnchor="text" w:xAlign="center" w:y="1"/>
                    <w:suppressOverlap/>
                  </w:pPr>
                </w:p>
              </w:tc>
              <w:tc>
                <w:tcPr>
                  <w:tcW w:w="1055" w:type="pct"/>
                  <w:vAlign w:val="center"/>
                </w:tcPr>
                <w:p w:rsidR="00B37774" w:rsidRPr="003F36F1" w:rsidRDefault="00B3777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Fonts w:hint="eastAsia"/>
                    </w:rPr>
                    <w:t>油烟净化</w:t>
                  </w:r>
                  <w:r w:rsidRPr="003F36F1">
                    <w:rPr>
                      <w:rFonts w:hint="eastAsia"/>
                    </w:rPr>
                    <w:t>/</w:t>
                  </w:r>
                  <w:r w:rsidRPr="003F36F1">
                    <w:rPr>
                      <w:rFonts w:hint="eastAsia"/>
                    </w:rPr>
                    <w:t>隔油池</w:t>
                  </w:r>
                </w:p>
              </w:tc>
              <w:tc>
                <w:tcPr>
                  <w:tcW w:w="1734" w:type="pct"/>
                  <w:vAlign w:val="center"/>
                </w:tcPr>
                <w:p w:rsidR="00B37774" w:rsidRPr="003F36F1" w:rsidRDefault="00B37774" w:rsidP="00F672B3">
                  <w:pPr>
                    <w:pStyle w:val="afff"/>
                    <w:framePr w:hSpace="180" w:wrap="around" w:vAnchor="text" w:hAnchor="text" w:xAlign="center" w:y="1"/>
                    <w:suppressOverlap/>
                  </w:pPr>
                  <w:r w:rsidRPr="003F36F1">
                    <w:rPr>
                      <w:rFonts w:hint="eastAsia"/>
                    </w:rPr>
                    <w:t>废油脂</w:t>
                  </w:r>
                </w:p>
              </w:tc>
              <w:tc>
                <w:tcPr>
                  <w:tcW w:w="918" w:type="pct"/>
                  <w:vMerge/>
                  <w:vAlign w:val="center"/>
                </w:tcPr>
                <w:p w:rsidR="00B37774" w:rsidRPr="003F36F1" w:rsidRDefault="00B37774" w:rsidP="00F672B3">
                  <w:pPr>
                    <w:pStyle w:val="afff"/>
                    <w:framePr w:hSpace="180" w:wrap="around" w:vAnchor="text" w:hAnchor="text" w:xAlign="center" w:y="1"/>
                    <w:suppressOverlap/>
                  </w:pPr>
                </w:p>
              </w:tc>
              <w:tc>
                <w:tcPr>
                  <w:tcW w:w="898" w:type="pct"/>
                  <w:vMerge/>
                  <w:vAlign w:val="center"/>
                </w:tcPr>
                <w:p w:rsidR="00B37774" w:rsidRPr="003F36F1" w:rsidRDefault="00B37774" w:rsidP="00F672B3">
                  <w:pPr>
                    <w:pStyle w:val="afff"/>
                    <w:framePr w:hSpace="180" w:wrap="around" w:vAnchor="text" w:hAnchor="text" w:xAlign="center" w:y="1"/>
                    <w:suppressOverlap/>
                  </w:pPr>
                </w:p>
              </w:tc>
            </w:tr>
            <w:tr w:rsidR="003F36F1" w:rsidRPr="003F36F1" w:rsidTr="00833584">
              <w:trPr>
                <w:trHeight w:val="397"/>
                <w:jc w:val="center"/>
              </w:trPr>
              <w:tc>
                <w:tcPr>
                  <w:tcW w:w="395" w:type="pct"/>
                  <w:vAlign w:val="center"/>
                </w:tcPr>
                <w:p w:rsidR="00536DE6" w:rsidRPr="003F36F1" w:rsidRDefault="00536DE6" w:rsidP="00F672B3">
                  <w:pPr>
                    <w:pStyle w:val="afff"/>
                    <w:framePr w:hSpace="180" w:wrap="around" w:vAnchor="text" w:hAnchor="text" w:xAlign="center" w:y="1"/>
                    <w:suppressOverlap/>
                  </w:pPr>
                  <w:r w:rsidRPr="003F36F1">
                    <w:t>生活垃圾</w:t>
                  </w:r>
                </w:p>
              </w:tc>
              <w:tc>
                <w:tcPr>
                  <w:tcW w:w="1055" w:type="pct"/>
                  <w:vAlign w:val="center"/>
                </w:tcPr>
                <w:p w:rsidR="00536DE6" w:rsidRPr="003F36F1" w:rsidRDefault="00536DE6" w:rsidP="00F672B3">
                  <w:pPr>
                    <w:pStyle w:val="afff"/>
                    <w:framePr w:hSpace="180" w:wrap="around" w:vAnchor="text" w:hAnchor="text" w:xAlign="center" w:y="1"/>
                    <w:suppressOverlap/>
                  </w:pPr>
                  <w:r w:rsidRPr="003F36F1">
                    <w:t>员工日常办公</w:t>
                  </w:r>
                </w:p>
              </w:tc>
              <w:tc>
                <w:tcPr>
                  <w:tcW w:w="1734" w:type="pct"/>
                  <w:vAlign w:val="center"/>
                </w:tcPr>
                <w:p w:rsidR="00536DE6" w:rsidRPr="003F36F1" w:rsidRDefault="00536DE6" w:rsidP="00F672B3">
                  <w:pPr>
                    <w:pStyle w:val="afff"/>
                    <w:framePr w:hSpace="180" w:wrap="around" w:vAnchor="text" w:hAnchor="text" w:xAlign="center" w:y="1"/>
                    <w:suppressOverlap/>
                  </w:pPr>
                  <w:r w:rsidRPr="003F36F1">
                    <w:t>生活垃圾</w:t>
                  </w:r>
                </w:p>
              </w:tc>
              <w:tc>
                <w:tcPr>
                  <w:tcW w:w="918" w:type="pct"/>
                  <w:vMerge/>
                  <w:vAlign w:val="center"/>
                </w:tcPr>
                <w:p w:rsidR="00536DE6" w:rsidRPr="003F36F1" w:rsidRDefault="00536DE6" w:rsidP="00F672B3">
                  <w:pPr>
                    <w:pStyle w:val="afff"/>
                    <w:framePr w:hSpace="180" w:wrap="around" w:vAnchor="text" w:hAnchor="text" w:xAlign="center" w:y="1"/>
                    <w:suppressOverlap/>
                  </w:pPr>
                </w:p>
              </w:tc>
              <w:tc>
                <w:tcPr>
                  <w:tcW w:w="898" w:type="pct"/>
                  <w:vAlign w:val="center"/>
                </w:tcPr>
                <w:p w:rsidR="00536DE6" w:rsidRPr="003F36F1" w:rsidRDefault="00B37774" w:rsidP="00F672B3">
                  <w:pPr>
                    <w:pStyle w:val="afff"/>
                    <w:framePr w:hSpace="180" w:wrap="around" w:vAnchor="text" w:hAnchor="text" w:xAlign="center" w:y="1"/>
                    <w:suppressOverlap/>
                  </w:pPr>
                  <w:r w:rsidRPr="003F36F1">
                    <w:t>交</w:t>
                  </w:r>
                  <w:r w:rsidRPr="003F36F1">
                    <w:rPr>
                      <w:rFonts w:hint="eastAsia"/>
                    </w:rPr>
                    <w:t>城管委处理</w:t>
                  </w:r>
                </w:p>
              </w:tc>
            </w:tr>
          </w:tbl>
          <w:p w:rsidR="003F4BE3" w:rsidRPr="003F36F1" w:rsidRDefault="00D32E31" w:rsidP="00985116">
            <w:pPr>
              <w:tabs>
                <w:tab w:val="center" w:pos="4479"/>
              </w:tabs>
              <w:spacing w:line="360" w:lineRule="auto"/>
              <w:ind w:firstLine="480"/>
              <w:rPr>
                <w:bCs/>
                <w:sz w:val="24"/>
                <w:szCs w:val="21"/>
              </w:rPr>
            </w:pPr>
            <w:r w:rsidRPr="003F36F1">
              <w:rPr>
                <w:rFonts w:hint="eastAsia"/>
                <w:bCs/>
                <w:sz w:val="24"/>
                <w:szCs w:val="21"/>
              </w:rPr>
              <w:t>2</w:t>
            </w:r>
            <w:r w:rsidR="00C80611" w:rsidRPr="003F36F1">
              <w:rPr>
                <w:bCs/>
                <w:sz w:val="24"/>
                <w:szCs w:val="21"/>
              </w:rPr>
              <w:t>.2</w:t>
            </w:r>
            <w:r w:rsidR="00C80611" w:rsidRPr="003F36F1">
              <w:rPr>
                <w:bCs/>
                <w:sz w:val="24"/>
                <w:szCs w:val="21"/>
              </w:rPr>
              <w:t>废气</w:t>
            </w:r>
          </w:p>
          <w:p w:rsidR="003F4BE3" w:rsidRPr="003F36F1" w:rsidRDefault="00C80611" w:rsidP="00985116">
            <w:pPr>
              <w:tabs>
                <w:tab w:val="center" w:pos="4479"/>
              </w:tabs>
              <w:spacing w:line="360" w:lineRule="auto"/>
              <w:ind w:firstLine="480"/>
              <w:rPr>
                <w:bCs/>
                <w:sz w:val="24"/>
                <w:szCs w:val="21"/>
              </w:rPr>
            </w:pPr>
            <w:r w:rsidRPr="003F36F1">
              <w:rPr>
                <w:bCs/>
                <w:sz w:val="24"/>
                <w:szCs w:val="21"/>
              </w:rPr>
              <w:t>1</w:t>
            </w:r>
            <w:r w:rsidRPr="003F36F1">
              <w:rPr>
                <w:bCs/>
                <w:sz w:val="24"/>
                <w:szCs w:val="21"/>
              </w:rPr>
              <w:t>）</w:t>
            </w:r>
            <w:r w:rsidR="002505B9" w:rsidRPr="003F36F1">
              <w:rPr>
                <w:rFonts w:hint="eastAsia"/>
                <w:bCs/>
                <w:sz w:val="24"/>
                <w:szCs w:val="21"/>
              </w:rPr>
              <w:t>有组织</w:t>
            </w:r>
            <w:r w:rsidRPr="003F36F1">
              <w:rPr>
                <w:bCs/>
                <w:sz w:val="24"/>
                <w:szCs w:val="21"/>
              </w:rPr>
              <w:t>废气污染物产生及排放分析</w:t>
            </w:r>
          </w:p>
          <w:p w:rsidR="003F4BE3" w:rsidRPr="003F36F1" w:rsidRDefault="00F1713B" w:rsidP="00985116">
            <w:pPr>
              <w:tabs>
                <w:tab w:val="center" w:pos="4479"/>
              </w:tabs>
              <w:spacing w:line="360" w:lineRule="auto"/>
              <w:ind w:firstLine="480"/>
              <w:rPr>
                <w:bCs/>
                <w:sz w:val="24"/>
                <w:szCs w:val="21"/>
              </w:rPr>
            </w:pPr>
            <w:r w:rsidRPr="003F36F1">
              <w:rPr>
                <w:bCs/>
                <w:sz w:val="24"/>
                <w:szCs w:val="21"/>
              </w:rPr>
              <w:t>鉴升（天津）监测有限公司</w:t>
            </w:r>
            <w:r w:rsidR="00C80611" w:rsidRPr="003F36F1">
              <w:rPr>
                <w:bCs/>
                <w:sz w:val="24"/>
                <w:szCs w:val="21"/>
              </w:rPr>
              <w:t>202</w:t>
            </w:r>
            <w:r w:rsidR="002505B9" w:rsidRPr="003F36F1">
              <w:rPr>
                <w:rFonts w:hint="eastAsia"/>
                <w:bCs/>
                <w:sz w:val="24"/>
                <w:szCs w:val="21"/>
              </w:rPr>
              <w:t>4</w:t>
            </w:r>
            <w:r w:rsidR="00C80611" w:rsidRPr="003F36F1">
              <w:rPr>
                <w:bCs/>
                <w:sz w:val="24"/>
                <w:szCs w:val="21"/>
              </w:rPr>
              <w:t>年</w:t>
            </w:r>
            <w:r w:rsidR="002505B9" w:rsidRPr="003F36F1">
              <w:rPr>
                <w:rFonts w:hint="eastAsia"/>
                <w:bCs/>
                <w:sz w:val="24"/>
                <w:szCs w:val="21"/>
              </w:rPr>
              <w:t>1</w:t>
            </w:r>
            <w:r w:rsidR="00C80611" w:rsidRPr="003F36F1">
              <w:rPr>
                <w:bCs/>
                <w:sz w:val="24"/>
                <w:szCs w:val="21"/>
              </w:rPr>
              <w:t>月对现有工程废气进行了检测，并出具检测报告（报告编号：</w:t>
            </w:r>
            <w:r w:rsidRPr="003F36F1">
              <w:rPr>
                <w:rFonts w:hint="eastAsia"/>
                <w:bCs/>
                <w:sz w:val="24"/>
                <w:szCs w:val="21"/>
              </w:rPr>
              <w:t>ZJ23</w:t>
            </w:r>
            <w:r w:rsidR="002505B9" w:rsidRPr="003F36F1">
              <w:rPr>
                <w:rFonts w:hint="eastAsia"/>
                <w:bCs/>
                <w:sz w:val="24"/>
                <w:szCs w:val="21"/>
              </w:rPr>
              <w:t>1221</w:t>
            </w:r>
            <w:r w:rsidRPr="003F36F1">
              <w:rPr>
                <w:rFonts w:hint="eastAsia"/>
                <w:bCs/>
                <w:sz w:val="24"/>
                <w:szCs w:val="21"/>
              </w:rPr>
              <w:t>-g</w:t>
            </w:r>
            <w:r w:rsidR="002505B9" w:rsidRPr="003F36F1">
              <w:rPr>
                <w:rFonts w:hint="eastAsia"/>
                <w:bCs/>
                <w:sz w:val="24"/>
                <w:szCs w:val="21"/>
              </w:rPr>
              <w:t>02</w:t>
            </w:r>
            <w:r w:rsidRPr="003F36F1">
              <w:rPr>
                <w:rFonts w:hint="eastAsia"/>
                <w:bCs/>
                <w:sz w:val="24"/>
                <w:szCs w:val="21"/>
              </w:rPr>
              <w:t>-Q</w:t>
            </w:r>
            <w:r w:rsidR="00C80611" w:rsidRPr="003F36F1">
              <w:rPr>
                <w:bCs/>
                <w:sz w:val="24"/>
                <w:szCs w:val="21"/>
              </w:rPr>
              <w:t>），现有工程废气排放情况见下表。</w:t>
            </w:r>
          </w:p>
          <w:p w:rsidR="003F4BE3" w:rsidRPr="003F36F1" w:rsidRDefault="00C80611" w:rsidP="00E91741">
            <w:pPr>
              <w:pStyle w:val="lh---"/>
              <w:framePr w:hSpace="0" w:wrap="auto" w:vAnchor="margin" w:xAlign="left" w:yAlign="inline"/>
              <w:suppressOverlap w:val="0"/>
              <w:rPr>
                <w:color w:val="auto"/>
              </w:rPr>
            </w:pPr>
            <w:r w:rsidRPr="003F36F1">
              <w:rPr>
                <w:color w:val="auto"/>
              </w:rPr>
              <w:t>有组织废气监测结果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197"/>
              <w:gridCol w:w="1147"/>
              <w:gridCol w:w="1750"/>
              <w:gridCol w:w="1002"/>
              <w:gridCol w:w="1180"/>
              <w:gridCol w:w="833"/>
            </w:tblGrid>
            <w:tr w:rsidR="003F36F1" w:rsidRPr="003F36F1" w:rsidTr="00F1713B">
              <w:trPr>
                <w:trHeight w:val="397"/>
                <w:jc w:val="center"/>
              </w:trPr>
              <w:tc>
                <w:tcPr>
                  <w:tcW w:w="759" w:type="pct"/>
                  <w:vMerge w:val="restart"/>
                  <w:vAlign w:val="center"/>
                </w:tcPr>
                <w:p w:rsidR="00F1713B" w:rsidRPr="003F36F1" w:rsidRDefault="00F1713B" w:rsidP="00F672B3">
                  <w:pPr>
                    <w:pStyle w:val="afc"/>
                    <w:framePr w:wrap="around"/>
                  </w:pPr>
                  <w:r w:rsidRPr="003F36F1">
                    <w:t>检测位置</w:t>
                  </w:r>
                </w:p>
              </w:tc>
              <w:tc>
                <w:tcPr>
                  <w:tcW w:w="714" w:type="pct"/>
                  <w:vMerge w:val="restart"/>
                  <w:vAlign w:val="center"/>
                </w:tcPr>
                <w:p w:rsidR="00F1713B" w:rsidRPr="003F36F1" w:rsidRDefault="00F1713B" w:rsidP="00F672B3">
                  <w:pPr>
                    <w:pStyle w:val="afc"/>
                    <w:framePr w:wrap="around"/>
                  </w:pPr>
                  <w:r w:rsidRPr="003F36F1">
                    <w:t>检测项目</w:t>
                  </w:r>
                </w:p>
              </w:tc>
              <w:tc>
                <w:tcPr>
                  <w:tcW w:w="1728" w:type="pct"/>
                  <w:gridSpan w:val="2"/>
                  <w:vAlign w:val="center"/>
                </w:tcPr>
                <w:p w:rsidR="00F1713B" w:rsidRPr="003F36F1" w:rsidRDefault="00F1713B" w:rsidP="00F672B3">
                  <w:pPr>
                    <w:pStyle w:val="afc"/>
                    <w:framePr w:wrap="around"/>
                  </w:pPr>
                  <w:r w:rsidRPr="003F36F1">
                    <w:t>检测结果</w:t>
                  </w:r>
                </w:p>
              </w:tc>
              <w:tc>
                <w:tcPr>
                  <w:tcW w:w="1302" w:type="pct"/>
                  <w:gridSpan w:val="2"/>
                  <w:vAlign w:val="center"/>
                </w:tcPr>
                <w:p w:rsidR="00F1713B" w:rsidRPr="003F36F1" w:rsidRDefault="00F1713B" w:rsidP="00F672B3">
                  <w:pPr>
                    <w:pStyle w:val="afc"/>
                    <w:framePr w:wrap="around"/>
                  </w:pPr>
                  <w:r w:rsidRPr="003F36F1">
                    <w:t>限值</w:t>
                  </w:r>
                </w:p>
              </w:tc>
              <w:tc>
                <w:tcPr>
                  <w:tcW w:w="497" w:type="pct"/>
                  <w:vMerge w:val="restart"/>
                  <w:vAlign w:val="center"/>
                </w:tcPr>
                <w:p w:rsidR="00F1713B" w:rsidRPr="003F36F1" w:rsidRDefault="00F1713B" w:rsidP="00F672B3">
                  <w:pPr>
                    <w:pStyle w:val="afc"/>
                    <w:framePr w:wrap="around"/>
                  </w:pPr>
                  <w:r w:rsidRPr="003F36F1">
                    <w:t>达标情况</w:t>
                  </w:r>
                </w:p>
              </w:tc>
            </w:tr>
            <w:tr w:rsidR="003F36F1" w:rsidRPr="003F36F1" w:rsidTr="00F1713B">
              <w:trPr>
                <w:trHeight w:val="397"/>
                <w:jc w:val="center"/>
              </w:trPr>
              <w:tc>
                <w:tcPr>
                  <w:tcW w:w="759" w:type="pct"/>
                  <w:vMerge/>
                  <w:vAlign w:val="center"/>
                </w:tcPr>
                <w:p w:rsidR="00F1713B" w:rsidRPr="003F36F1" w:rsidRDefault="00F1713B" w:rsidP="00F672B3">
                  <w:pPr>
                    <w:pStyle w:val="afc"/>
                    <w:framePr w:wrap="around"/>
                  </w:pPr>
                </w:p>
              </w:tc>
              <w:tc>
                <w:tcPr>
                  <w:tcW w:w="714" w:type="pct"/>
                  <w:vMerge/>
                  <w:vAlign w:val="center"/>
                </w:tcPr>
                <w:p w:rsidR="00F1713B" w:rsidRPr="003F36F1" w:rsidRDefault="00F1713B" w:rsidP="00F672B3">
                  <w:pPr>
                    <w:pStyle w:val="afc"/>
                    <w:framePr w:wrap="around"/>
                  </w:pPr>
                </w:p>
              </w:tc>
              <w:tc>
                <w:tcPr>
                  <w:tcW w:w="684" w:type="pct"/>
                  <w:vAlign w:val="center"/>
                </w:tcPr>
                <w:p w:rsidR="00F1713B" w:rsidRPr="003F36F1" w:rsidRDefault="00F1713B" w:rsidP="00F672B3">
                  <w:pPr>
                    <w:pStyle w:val="afc"/>
                    <w:framePr w:wrap="around"/>
                  </w:pPr>
                  <w:r w:rsidRPr="003F36F1">
                    <w:t>排放浓度</w:t>
                  </w:r>
                </w:p>
                <w:p w:rsidR="00F1713B" w:rsidRPr="003F36F1" w:rsidRDefault="00F1713B" w:rsidP="00F672B3">
                  <w:pPr>
                    <w:pStyle w:val="afc"/>
                    <w:framePr w:wrap="around"/>
                  </w:pPr>
                  <w:r w:rsidRPr="003F36F1">
                    <w:t>mg/m</w:t>
                  </w:r>
                  <w:r w:rsidRPr="003F36F1">
                    <w:rPr>
                      <w:vertAlign w:val="superscript"/>
                    </w:rPr>
                    <w:t>3</w:t>
                  </w:r>
                </w:p>
              </w:tc>
              <w:tc>
                <w:tcPr>
                  <w:tcW w:w="1044" w:type="pct"/>
                  <w:vAlign w:val="center"/>
                </w:tcPr>
                <w:p w:rsidR="00F1713B" w:rsidRPr="003F36F1" w:rsidRDefault="00F1713B" w:rsidP="00F672B3">
                  <w:pPr>
                    <w:pStyle w:val="afc"/>
                    <w:framePr w:wrap="around"/>
                  </w:pPr>
                  <w:r w:rsidRPr="003F36F1">
                    <w:t>排放速率</w:t>
                  </w:r>
                </w:p>
                <w:p w:rsidR="00F1713B" w:rsidRPr="003F36F1" w:rsidRDefault="00F1713B" w:rsidP="00F672B3">
                  <w:pPr>
                    <w:pStyle w:val="afc"/>
                    <w:framePr w:wrap="around"/>
                  </w:pPr>
                  <w:r w:rsidRPr="003F36F1">
                    <w:t>kg/h</w:t>
                  </w:r>
                </w:p>
              </w:tc>
              <w:tc>
                <w:tcPr>
                  <w:tcW w:w="598" w:type="pct"/>
                  <w:vAlign w:val="center"/>
                </w:tcPr>
                <w:p w:rsidR="00F1713B" w:rsidRPr="003F36F1" w:rsidRDefault="00F1713B" w:rsidP="00F672B3">
                  <w:pPr>
                    <w:pStyle w:val="afc"/>
                    <w:framePr w:wrap="around"/>
                  </w:pPr>
                  <w:r w:rsidRPr="003F36F1">
                    <w:t>排放浓度</w:t>
                  </w:r>
                  <w:r w:rsidRPr="003F36F1">
                    <w:t>mg/m</w:t>
                  </w:r>
                  <w:r w:rsidRPr="003F36F1">
                    <w:rPr>
                      <w:vertAlign w:val="superscript"/>
                    </w:rPr>
                    <w:t>3</w:t>
                  </w:r>
                </w:p>
              </w:tc>
              <w:tc>
                <w:tcPr>
                  <w:tcW w:w="704" w:type="pct"/>
                  <w:vAlign w:val="center"/>
                </w:tcPr>
                <w:p w:rsidR="00F1713B" w:rsidRPr="003F36F1" w:rsidRDefault="00F1713B" w:rsidP="00F672B3">
                  <w:pPr>
                    <w:pStyle w:val="afc"/>
                    <w:framePr w:wrap="around"/>
                  </w:pPr>
                  <w:r w:rsidRPr="003F36F1">
                    <w:t>排放速率</w:t>
                  </w:r>
                  <w:r w:rsidRPr="003F36F1">
                    <w:t>kg/h</w:t>
                  </w:r>
                </w:p>
              </w:tc>
              <w:tc>
                <w:tcPr>
                  <w:tcW w:w="497" w:type="pct"/>
                  <w:vMerge/>
                  <w:vAlign w:val="center"/>
                </w:tcPr>
                <w:p w:rsidR="00F1713B" w:rsidRPr="003F36F1" w:rsidRDefault="00F1713B" w:rsidP="00F672B3">
                  <w:pPr>
                    <w:pStyle w:val="afc"/>
                    <w:framePr w:wrap="around"/>
                  </w:pPr>
                </w:p>
              </w:tc>
            </w:tr>
            <w:tr w:rsidR="003F36F1" w:rsidRPr="003F36F1" w:rsidTr="00F01C2F">
              <w:trPr>
                <w:trHeight w:val="397"/>
                <w:jc w:val="center"/>
              </w:trPr>
              <w:tc>
                <w:tcPr>
                  <w:tcW w:w="759" w:type="pct"/>
                  <w:vMerge w:val="restart"/>
                  <w:vAlign w:val="center"/>
                </w:tcPr>
                <w:p w:rsidR="00F01C2F" w:rsidRPr="003F36F1" w:rsidRDefault="002505B9" w:rsidP="00F672B3">
                  <w:pPr>
                    <w:pStyle w:val="afc"/>
                    <w:framePr w:wrap="around"/>
                  </w:pPr>
                  <w:r w:rsidRPr="003F36F1">
                    <w:rPr>
                      <w:rFonts w:hint="eastAsia"/>
                    </w:rPr>
                    <w:t>DA00</w:t>
                  </w:r>
                  <w:r w:rsidR="00F01C2F" w:rsidRPr="003F36F1">
                    <w:t>1</w:t>
                  </w:r>
                  <w:r w:rsidR="00F01C2F" w:rsidRPr="003F36F1">
                    <w:t>排气筒出口</w:t>
                  </w:r>
                </w:p>
              </w:tc>
              <w:tc>
                <w:tcPr>
                  <w:tcW w:w="714" w:type="pct"/>
                  <w:vAlign w:val="center"/>
                </w:tcPr>
                <w:p w:rsidR="00F01C2F" w:rsidRPr="003F36F1" w:rsidRDefault="00F01C2F" w:rsidP="00F672B3">
                  <w:pPr>
                    <w:pStyle w:val="afc"/>
                    <w:framePr w:wrap="around"/>
                  </w:pPr>
                  <w:r w:rsidRPr="003F36F1">
                    <w:t>臭气浓度</w:t>
                  </w:r>
                </w:p>
              </w:tc>
              <w:tc>
                <w:tcPr>
                  <w:tcW w:w="1728" w:type="pct"/>
                  <w:gridSpan w:val="2"/>
                  <w:vAlign w:val="center"/>
                </w:tcPr>
                <w:p w:rsidR="00F01C2F" w:rsidRPr="003F36F1" w:rsidRDefault="002505B9" w:rsidP="00F672B3">
                  <w:pPr>
                    <w:pStyle w:val="afc"/>
                    <w:framePr w:wrap="around"/>
                  </w:pPr>
                  <w:r w:rsidRPr="003F36F1">
                    <w:rPr>
                      <w:rFonts w:hint="eastAsia"/>
                    </w:rPr>
                    <w:t>23</w:t>
                  </w:r>
                  <w:r w:rsidR="00F01C2F" w:rsidRPr="003F36F1">
                    <w:t>（无量纲）</w:t>
                  </w:r>
                </w:p>
              </w:tc>
              <w:tc>
                <w:tcPr>
                  <w:tcW w:w="1302" w:type="pct"/>
                  <w:gridSpan w:val="2"/>
                  <w:vAlign w:val="center"/>
                </w:tcPr>
                <w:p w:rsidR="00F01C2F" w:rsidRPr="003F36F1" w:rsidRDefault="00F01C2F" w:rsidP="00F672B3">
                  <w:pPr>
                    <w:pStyle w:val="afc"/>
                    <w:framePr w:wrap="around"/>
                  </w:pPr>
                  <w:r w:rsidRPr="003F36F1">
                    <w:t>1000</w:t>
                  </w:r>
                  <w:r w:rsidRPr="003F36F1">
                    <w:t>（无量纲）</w:t>
                  </w:r>
                </w:p>
              </w:tc>
              <w:tc>
                <w:tcPr>
                  <w:tcW w:w="497" w:type="pct"/>
                  <w:vAlign w:val="center"/>
                </w:tcPr>
                <w:p w:rsidR="00F01C2F" w:rsidRPr="003F36F1" w:rsidRDefault="00F01C2F" w:rsidP="00F672B3">
                  <w:pPr>
                    <w:pStyle w:val="afc"/>
                    <w:framePr w:wrap="around"/>
                  </w:pPr>
                  <w:r w:rsidRPr="003F36F1">
                    <w:t>达标</w:t>
                  </w:r>
                </w:p>
              </w:tc>
            </w:tr>
            <w:tr w:rsidR="003F36F1" w:rsidRPr="003F36F1" w:rsidTr="00F1713B">
              <w:trPr>
                <w:trHeight w:val="397"/>
                <w:jc w:val="center"/>
              </w:trPr>
              <w:tc>
                <w:tcPr>
                  <w:tcW w:w="759" w:type="pct"/>
                  <w:vMerge/>
                  <w:vAlign w:val="center"/>
                </w:tcPr>
                <w:p w:rsidR="00F1713B" w:rsidRPr="003F36F1" w:rsidRDefault="00F1713B" w:rsidP="00F672B3">
                  <w:pPr>
                    <w:pStyle w:val="afc"/>
                    <w:framePr w:wrap="around"/>
                  </w:pPr>
                </w:p>
              </w:tc>
              <w:tc>
                <w:tcPr>
                  <w:tcW w:w="714" w:type="pct"/>
                  <w:vAlign w:val="center"/>
                </w:tcPr>
                <w:p w:rsidR="00F1713B" w:rsidRPr="003F36F1" w:rsidRDefault="00F01C2F" w:rsidP="00F672B3">
                  <w:pPr>
                    <w:pStyle w:val="afc"/>
                    <w:framePr w:wrap="around"/>
                  </w:pPr>
                  <w:r w:rsidRPr="003F36F1">
                    <w:rPr>
                      <w:rFonts w:hint="eastAsia"/>
                    </w:rPr>
                    <w:t>油烟</w:t>
                  </w:r>
                </w:p>
              </w:tc>
              <w:tc>
                <w:tcPr>
                  <w:tcW w:w="684" w:type="pct"/>
                  <w:vAlign w:val="center"/>
                </w:tcPr>
                <w:p w:rsidR="00F1713B" w:rsidRPr="003F36F1" w:rsidRDefault="00F01C2F" w:rsidP="00F672B3">
                  <w:pPr>
                    <w:pStyle w:val="afc"/>
                    <w:framePr w:wrap="around"/>
                  </w:pPr>
                  <w:r w:rsidRPr="003F36F1">
                    <w:rPr>
                      <w:rFonts w:hint="eastAsia"/>
                    </w:rPr>
                    <w:t>0.0</w:t>
                  </w:r>
                  <w:r w:rsidR="002505B9" w:rsidRPr="003F36F1">
                    <w:rPr>
                      <w:rFonts w:hint="eastAsia"/>
                    </w:rPr>
                    <w:t>6</w:t>
                  </w:r>
                </w:p>
              </w:tc>
              <w:tc>
                <w:tcPr>
                  <w:tcW w:w="1044" w:type="pct"/>
                  <w:vAlign w:val="center"/>
                </w:tcPr>
                <w:p w:rsidR="00F1713B" w:rsidRPr="003F36F1" w:rsidRDefault="00F01C2F" w:rsidP="00F672B3">
                  <w:pPr>
                    <w:pStyle w:val="afc"/>
                    <w:framePr w:wrap="around"/>
                  </w:pPr>
                  <w:r w:rsidRPr="003F36F1">
                    <w:rPr>
                      <w:rFonts w:hint="eastAsia"/>
                    </w:rPr>
                    <w:t>/</w:t>
                  </w:r>
                </w:p>
              </w:tc>
              <w:tc>
                <w:tcPr>
                  <w:tcW w:w="598" w:type="pct"/>
                  <w:vAlign w:val="center"/>
                </w:tcPr>
                <w:p w:rsidR="00F1713B" w:rsidRPr="003F36F1" w:rsidRDefault="00F01C2F" w:rsidP="00F672B3">
                  <w:pPr>
                    <w:pStyle w:val="afc"/>
                    <w:framePr w:wrap="around"/>
                  </w:pPr>
                  <w:r w:rsidRPr="003F36F1">
                    <w:rPr>
                      <w:rFonts w:hint="eastAsia"/>
                    </w:rPr>
                    <w:t>1.0</w:t>
                  </w:r>
                </w:p>
              </w:tc>
              <w:tc>
                <w:tcPr>
                  <w:tcW w:w="704" w:type="pct"/>
                  <w:vAlign w:val="center"/>
                </w:tcPr>
                <w:p w:rsidR="00F1713B" w:rsidRPr="003F36F1" w:rsidRDefault="00F01C2F" w:rsidP="00F672B3">
                  <w:pPr>
                    <w:pStyle w:val="afc"/>
                    <w:framePr w:wrap="around"/>
                  </w:pPr>
                  <w:r w:rsidRPr="003F36F1">
                    <w:rPr>
                      <w:rFonts w:hint="eastAsia"/>
                    </w:rPr>
                    <w:t>/</w:t>
                  </w:r>
                </w:p>
              </w:tc>
              <w:tc>
                <w:tcPr>
                  <w:tcW w:w="497" w:type="pct"/>
                  <w:vAlign w:val="center"/>
                </w:tcPr>
                <w:p w:rsidR="00F1713B" w:rsidRPr="003F36F1" w:rsidRDefault="00F1713B" w:rsidP="00F672B3">
                  <w:pPr>
                    <w:pStyle w:val="afc"/>
                    <w:framePr w:wrap="around"/>
                  </w:pPr>
                  <w:r w:rsidRPr="003F36F1">
                    <w:t>达标</w:t>
                  </w:r>
                </w:p>
              </w:tc>
            </w:tr>
            <w:tr w:rsidR="003F36F1" w:rsidRPr="003F36F1" w:rsidTr="00F1713B">
              <w:trPr>
                <w:trHeight w:val="397"/>
                <w:jc w:val="center"/>
              </w:trPr>
              <w:tc>
                <w:tcPr>
                  <w:tcW w:w="759" w:type="pct"/>
                  <w:vMerge w:val="restart"/>
                  <w:vAlign w:val="center"/>
                </w:tcPr>
                <w:p w:rsidR="00F01C2F" w:rsidRPr="003F36F1" w:rsidRDefault="002505B9" w:rsidP="00F672B3">
                  <w:pPr>
                    <w:pStyle w:val="afc"/>
                    <w:framePr w:wrap="around"/>
                  </w:pPr>
                  <w:r w:rsidRPr="003F36F1">
                    <w:rPr>
                      <w:rFonts w:hint="eastAsia"/>
                    </w:rPr>
                    <w:t>DA00</w:t>
                  </w:r>
                  <w:r w:rsidR="00F01C2F" w:rsidRPr="003F36F1">
                    <w:t>2</w:t>
                  </w:r>
                  <w:r w:rsidR="00F01C2F" w:rsidRPr="003F36F1">
                    <w:t>排气筒出口</w:t>
                  </w:r>
                </w:p>
              </w:tc>
              <w:tc>
                <w:tcPr>
                  <w:tcW w:w="714" w:type="pct"/>
                  <w:vAlign w:val="center"/>
                </w:tcPr>
                <w:p w:rsidR="00F01C2F" w:rsidRPr="003F36F1" w:rsidRDefault="00F01C2F" w:rsidP="00F672B3">
                  <w:pPr>
                    <w:pStyle w:val="afc"/>
                    <w:framePr w:wrap="around"/>
                  </w:pPr>
                  <w:r w:rsidRPr="003F36F1">
                    <w:rPr>
                      <w:rFonts w:hint="eastAsia"/>
                    </w:rPr>
                    <w:t>颗粒物</w:t>
                  </w:r>
                </w:p>
              </w:tc>
              <w:tc>
                <w:tcPr>
                  <w:tcW w:w="684" w:type="pct"/>
                  <w:vAlign w:val="center"/>
                </w:tcPr>
                <w:p w:rsidR="00F01C2F" w:rsidRPr="003F36F1" w:rsidRDefault="00F01C2F" w:rsidP="00F672B3">
                  <w:pPr>
                    <w:pStyle w:val="afc"/>
                    <w:framePr w:wrap="around"/>
                  </w:pPr>
                  <w:r w:rsidRPr="003F36F1">
                    <w:rPr>
                      <w:rFonts w:hint="eastAsia"/>
                    </w:rPr>
                    <w:t>2.4</w:t>
                  </w:r>
                </w:p>
              </w:tc>
              <w:tc>
                <w:tcPr>
                  <w:tcW w:w="1044" w:type="pct"/>
                  <w:vAlign w:val="center"/>
                </w:tcPr>
                <w:p w:rsidR="00F01C2F" w:rsidRPr="003F36F1" w:rsidRDefault="00F01C2F" w:rsidP="00F672B3">
                  <w:pPr>
                    <w:pStyle w:val="afc"/>
                    <w:framePr w:wrap="around"/>
                  </w:pPr>
                  <w:r w:rsidRPr="003F36F1">
                    <w:rPr>
                      <w:rFonts w:hint="eastAsia"/>
                    </w:rPr>
                    <w:t>1.</w:t>
                  </w:r>
                  <w:r w:rsidR="002505B9" w:rsidRPr="003F36F1">
                    <w:rPr>
                      <w:rFonts w:hint="eastAsia"/>
                    </w:rPr>
                    <w:t>34</w:t>
                  </w:r>
                  <w:r w:rsidRPr="003F36F1">
                    <w:t>×10</w:t>
                  </w:r>
                  <w:r w:rsidRPr="003F36F1">
                    <w:rPr>
                      <w:vertAlign w:val="superscript"/>
                    </w:rPr>
                    <w:t>-3</w:t>
                  </w:r>
                </w:p>
              </w:tc>
              <w:tc>
                <w:tcPr>
                  <w:tcW w:w="598" w:type="pct"/>
                  <w:vAlign w:val="center"/>
                </w:tcPr>
                <w:p w:rsidR="00F01C2F" w:rsidRPr="003F36F1" w:rsidRDefault="00F01C2F" w:rsidP="00F672B3">
                  <w:pPr>
                    <w:pStyle w:val="afc"/>
                    <w:framePr w:wrap="around"/>
                  </w:pPr>
                  <w:r w:rsidRPr="003F36F1">
                    <w:rPr>
                      <w:rFonts w:hint="eastAsia"/>
                    </w:rPr>
                    <w:t>1</w:t>
                  </w:r>
                  <w:r w:rsidRPr="003F36F1">
                    <w:t>0</w:t>
                  </w:r>
                </w:p>
              </w:tc>
              <w:tc>
                <w:tcPr>
                  <w:tcW w:w="704" w:type="pct"/>
                  <w:vAlign w:val="center"/>
                </w:tcPr>
                <w:p w:rsidR="00F01C2F" w:rsidRPr="003F36F1" w:rsidRDefault="00654214" w:rsidP="00F672B3">
                  <w:pPr>
                    <w:pStyle w:val="afc"/>
                    <w:framePr w:wrap="around"/>
                  </w:pPr>
                  <w:r w:rsidRPr="003F36F1">
                    <w:rPr>
                      <w:rFonts w:hint="eastAsia"/>
                    </w:rPr>
                    <w:t>/</w:t>
                  </w:r>
                </w:p>
              </w:tc>
              <w:tc>
                <w:tcPr>
                  <w:tcW w:w="497" w:type="pct"/>
                  <w:vAlign w:val="center"/>
                </w:tcPr>
                <w:p w:rsidR="00F01C2F" w:rsidRPr="003F36F1" w:rsidRDefault="00F01C2F" w:rsidP="00F672B3">
                  <w:pPr>
                    <w:pStyle w:val="afc"/>
                    <w:framePr w:wrap="around"/>
                  </w:pPr>
                  <w:r w:rsidRPr="003F36F1">
                    <w:t>达标</w:t>
                  </w:r>
                </w:p>
              </w:tc>
            </w:tr>
            <w:tr w:rsidR="003F36F1" w:rsidRPr="003F36F1" w:rsidTr="00F1713B">
              <w:trPr>
                <w:trHeight w:val="397"/>
                <w:jc w:val="center"/>
              </w:trPr>
              <w:tc>
                <w:tcPr>
                  <w:tcW w:w="759" w:type="pct"/>
                  <w:vMerge/>
                  <w:vAlign w:val="center"/>
                </w:tcPr>
                <w:p w:rsidR="00F01C2F" w:rsidRPr="003F36F1" w:rsidRDefault="00F01C2F" w:rsidP="00F672B3">
                  <w:pPr>
                    <w:pStyle w:val="afc"/>
                    <w:framePr w:wrap="around"/>
                  </w:pPr>
                </w:p>
              </w:tc>
              <w:tc>
                <w:tcPr>
                  <w:tcW w:w="714" w:type="pct"/>
                  <w:vAlign w:val="center"/>
                </w:tcPr>
                <w:p w:rsidR="00F01C2F" w:rsidRPr="003F36F1" w:rsidRDefault="00F01C2F" w:rsidP="00F672B3">
                  <w:pPr>
                    <w:pStyle w:val="afc"/>
                    <w:framePr w:wrap="around"/>
                  </w:pPr>
                  <w:r w:rsidRPr="003F36F1">
                    <w:t>SO</w:t>
                  </w:r>
                  <w:r w:rsidRPr="003F36F1">
                    <w:rPr>
                      <w:vertAlign w:val="subscript"/>
                    </w:rPr>
                    <w:t>2</w:t>
                  </w:r>
                </w:p>
              </w:tc>
              <w:tc>
                <w:tcPr>
                  <w:tcW w:w="684" w:type="pct"/>
                  <w:vAlign w:val="center"/>
                </w:tcPr>
                <w:p w:rsidR="00F01C2F" w:rsidRPr="003F36F1" w:rsidRDefault="002505B9" w:rsidP="00F672B3">
                  <w:pPr>
                    <w:pStyle w:val="afc"/>
                    <w:framePr w:wrap="around"/>
                  </w:pPr>
                  <w:r w:rsidRPr="003F36F1">
                    <w:rPr>
                      <w:rFonts w:hint="eastAsia"/>
                    </w:rPr>
                    <w:t>3</w:t>
                  </w:r>
                </w:p>
              </w:tc>
              <w:tc>
                <w:tcPr>
                  <w:tcW w:w="1044" w:type="pct"/>
                  <w:vAlign w:val="center"/>
                </w:tcPr>
                <w:p w:rsidR="00F01C2F" w:rsidRPr="003F36F1" w:rsidRDefault="00F01C2F" w:rsidP="00F672B3">
                  <w:pPr>
                    <w:pStyle w:val="afc"/>
                    <w:framePr w:wrap="around"/>
                  </w:pPr>
                  <w:r w:rsidRPr="003F36F1">
                    <w:rPr>
                      <w:rFonts w:hint="eastAsia"/>
                    </w:rPr>
                    <w:t>1.</w:t>
                  </w:r>
                  <w:r w:rsidR="002505B9" w:rsidRPr="003F36F1">
                    <w:rPr>
                      <w:rFonts w:hint="eastAsia"/>
                    </w:rPr>
                    <w:t>82</w:t>
                  </w:r>
                  <w:r w:rsidRPr="003F36F1">
                    <w:t>×10</w:t>
                  </w:r>
                  <w:r w:rsidRPr="003F36F1">
                    <w:rPr>
                      <w:vertAlign w:val="superscript"/>
                    </w:rPr>
                    <w:t>-3</w:t>
                  </w:r>
                </w:p>
              </w:tc>
              <w:tc>
                <w:tcPr>
                  <w:tcW w:w="598" w:type="pct"/>
                  <w:vAlign w:val="center"/>
                </w:tcPr>
                <w:p w:rsidR="00F01C2F" w:rsidRPr="003F36F1" w:rsidRDefault="00F01C2F" w:rsidP="00F672B3">
                  <w:pPr>
                    <w:pStyle w:val="afc"/>
                    <w:framePr w:wrap="around"/>
                  </w:pPr>
                  <w:r w:rsidRPr="003F36F1">
                    <w:rPr>
                      <w:rFonts w:hint="eastAsia"/>
                    </w:rPr>
                    <w:t>20</w:t>
                  </w:r>
                </w:p>
              </w:tc>
              <w:tc>
                <w:tcPr>
                  <w:tcW w:w="704" w:type="pct"/>
                  <w:vAlign w:val="center"/>
                </w:tcPr>
                <w:p w:rsidR="00F01C2F" w:rsidRPr="003F36F1" w:rsidRDefault="00654214" w:rsidP="00F672B3">
                  <w:pPr>
                    <w:pStyle w:val="afc"/>
                    <w:framePr w:wrap="around"/>
                  </w:pPr>
                  <w:r w:rsidRPr="003F36F1">
                    <w:rPr>
                      <w:rFonts w:hint="eastAsia"/>
                    </w:rPr>
                    <w:t>/</w:t>
                  </w:r>
                </w:p>
              </w:tc>
              <w:tc>
                <w:tcPr>
                  <w:tcW w:w="497" w:type="pct"/>
                  <w:vAlign w:val="center"/>
                </w:tcPr>
                <w:p w:rsidR="00F01C2F" w:rsidRPr="003F36F1" w:rsidRDefault="00654214" w:rsidP="00F672B3">
                  <w:pPr>
                    <w:pStyle w:val="afc"/>
                    <w:framePr w:wrap="around"/>
                  </w:pPr>
                  <w:r w:rsidRPr="003F36F1">
                    <w:t>达标</w:t>
                  </w:r>
                </w:p>
              </w:tc>
            </w:tr>
            <w:tr w:rsidR="003F36F1" w:rsidRPr="003F36F1" w:rsidTr="00F1713B">
              <w:trPr>
                <w:trHeight w:val="397"/>
                <w:jc w:val="center"/>
              </w:trPr>
              <w:tc>
                <w:tcPr>
                  <w:tcW w:w="759" w:type="pct"/>
                  <w:vMerge/>
                  <w:vAlign w:val="center"/>
                </w:tcPr>
                <w:p w:rsidR="00F01C2F" w:rsidRPr="003F36F1" w:rsidRDefault="00F01C2F" w:rsidP="00F672B3">
                  <w:pPr>
                    <w:pStyle w:val="afc"/>
                    <w:framePr w:wrap="around"/>
                  </w:pPr>
                </w:p>
              </w:tc>
              <w:tc>
                <w:tcPr>
                  <w:tcW w:w="714" w:type="pct"/>
                  <w:vAlign w:val="center"/>
                </w:tcPr>
                <w:p w:rsidR="00F01C2F" w:rsidRPr="003F36F1" w:rsidRDefault="00F01C2F" w:rsidP="00F672B3">
                  <w:pPr>
                    <w:pStyle w:val="afc"/>
                    <w:framePr w:wrap="around"/>
                  </w:pPr>
                  <w:r w:rsidRPr="003F36F1">
                    <w:t>NO</w:t>
                  </w:r>
                  <w:r w:rsidRPr="003F36F1">
                    <w:rPr>
                      <w:rFonts w:hint="eastAsia"/>
                      <w:vertAlign w:val="subscript"/>
                    </w:rPr>
                    <w:t>X</w:t>
                  </w:r>
                </w:p>
              </w:tc>
              <w:tc>
                <w:tcPr>
                  <w:tcW w:w="684" w:type="pct"/>
                  <w:vAlign w:val="center"/>
                </w:tcPr>
                <w:p w:rsidR="00F01C2F" w:rsidRPr="003F36F1" w:rsidRDefault="002505B9" w:rsidP="00F672B3">
                  <w:pPr>
                    <w:pStyle w:val="afc"/>
                    <w:framePr w:wrap="around"/>
                  </w:pPr>
                  <w:r w:rsidRPr="003F36F1">
                    <w:rPr>
                      <w:rFonts w:hint="eastAsia"/>
                    </w:rPr>
                    <w:t>27</w:t>
                  </w:r>
                </w:p>
              </w:tc>
              <w:tc>
                <w:tcPr>
                  <w:tcW w:w="1044" w:type="pct"/>
                  <w:vAlign w:val="center"/>
                </w:tcPr>
                <w:p w:rsidR="00F01C2F" w:rsidRPr="003F36F1" w:rsidRDefault="002505B9" w:rsidP="00F672B3">
                  <w:pPr>
                    <w:pStyle w:val="afc"/>
                    <w:framePr w:wrap="around"/>
                  </w:pPr>
                  <w:r w:rsidRPr="003F36F1">
                    <w:rPr>
                      <w:rFonts w:hint="eastAsia"/>
                    </w:rPr>
                    <w:t>1.58</w:t>
                  </w:r>
                  <w:r w:rsidR="00F01C2F" w:rsidRPr="003F36F1">
                    <w:t>×10</w:t>
                  </w:r>
                  <w:r w:rsidR="00F01C2F" w:rsidRPr="003F36F1">
                    <w:rPr>
                      <w:vertAlign w:val="superscript"/>
                    </w:rPr>
                    <w:t>-</w:t>
                  </w:r>
                  <w:r w:rsidRPr="003F36F1">
                    <w:rPr>
                      <w:rFonts w:hint="eastAsia"/>
                      <w:vertAlign w:val="superscript"/>
                    </w:rPr>
                    <w:t>2</w:t>
                  </w:r>
                </w:p>
              </w:tc>
              <w:tc>
                <w:tcPr>
                  <w:tcW w:w="598" w:type="pct"/>
                  <w:vAlign w:val="center"/>
                </w:tcPr>
                <w:p w:rsidR="00F01C2F" w:rsidRPr="003F36F1" w:rsidRDefault="00F01C2F" w:rsidP="00F672B3">
                  <w:pPr>
                    <w:pStyle w:val="afc"/>
                    <w:framePr w:wrap="around"/>
                  </w:pPr>
                  <w:r w:rsidRPr="003F36F1">
                    <w:rPr>
                      <w:rFonts w:hint="eastAsia"/>
                    </w:rPr>
                    <w:t>50</w:t>
                  </w:r>
                </w:p>
              </w:tc>
              <w:tc>
                <w:tcPr>
                  <w:tcW w:w="704" w:type="pct"/>
                  <w:vAlign w:val="center"/>
                </w:tcPr>
                <w:p w:rsidR="00F01C2F" w:rsidRPr="003F36F1" w:rsidRDefault="00654214" w:rsidP="00F672B3">
                  <w:pPr>
                    <w:pStyle w:val="afc"/>
                    <w:framePr w:wrap="around"/>
                  </w:pPr>
                  <w:r w:rsidRPr="003F36F1">
                    <w:rPr>
                      <w:rFonts w:hint="eastAsia"/>
                    </w:rPr>
                    <w:t>/</w:t>
                  </w:r>
                </w:p>
              </w:tc>
              <w:tc>
                <w:tcPr>
                  <w:tcW w:w="497" w:type="pct"/>
                  <w:vAlign w:val="center"/>
                </w:tcPr>
                <w:p w:rsidR="00F01C2F" w:rsidRPr="003F36F1" w:rsidRDefault="00654214" w:rsidP="00F672B3">
                  <w:pPr>
                    <w:pStyle w:val="afc"/>
                    <w:framePr w:wrap="around"/>
                  </w:pPr>
                  <w:r w:rsidRPr="003F36F1">
                    <w:t>达标</w:t>
                  </w:r>
                </w:p>
              </w:tc>
            </w:tr>
            <w:tr w:rsidR="003F36F1" w:rsidRPr="003F36F1" w:rsidTr="00F1713B">
              <w:trPr>
                <w:trHeight w:val="397"/>
                <w:jc w:val="center"/>
              </w:trPr>
              <w:tc>
                <w:tcPr>
                  <w:tcW w:w="759" w:type="pct"/>
                  <w:vMerge/>
                  <w:vAlign w:val="center"/>
                </w:tcPr>
                <w:p w:rsidR="00F1713B" w:rsidRPr="003F36F1" w:rsidRDefault="00F1713B" w:rsidP="00F672B3">
                  <w:pPr>
                    <w:pStyle w:val="afc"/>
                    <w:framePr w:wrap="around"/>
                  </w:pPr>
                </w:p>
              </w:tc>
              <w:tc>
                <w:tcPr>
                  <w:tcW w:w="714" w:type="pct"/>
                  <w:vAlign w:val="center"/>
                </w:tcPr>
                <w:p w:rsidR="00F1713B" w:rsidRPr="003F36F1" w:rsidRDefault="00F01C2F" w:rsidP="00F672B3">
                  <w:pPr>
                    <w:pStyle w:val="afc"/>
                    <w:framePr w:wrap="around"/>
                  </w:pPr>
                  <w:r w:rsidRPr="003F36F1">
                    <w:rPr>
                      <w:rFonts w:hint="eastAsia"/>
                    </w:rPr>
                    <w:t>烟气黑度</w:t>
                  </w:r>
                </w:p>
              </w:tc>
              <w:tc>
                <w:tcPr>
                  <w:tcW w:w="1728" w:type="pct"/>
                  <w:gridSpan w:val="2"/>
                  <w:vAlign w:val="center"/>
                </w:tcPr>
                <w:p w:rsidR="00F1713B" w:rsidRPr="003F36F1" w:rsidRDefault="00F01C2F" w:rsidP="00F672B3">
                  <w:pPr>
                    <w:pStyle w:val="afc"/>
                    <w:framePr w:wrap="around"/>
                  </w:pPr>
                  <w:r w:rsidRPr="003F36F1">
                    <w:rPr>
                      <w:rFonts w:hint="eastAsia"/>
                    </w:rPr>
                    <w:t>＜</w:t>
                  </w:r>
                  <w:r w:rsidRPr="003F36F1">
                    <w:rPr>
                      <w:rFonts w:hint="eastAsia"/>
                    </w:rPr>
                    <w:t>1</w:t>
                  </w:r>
                  <w:r w:rsidR="00F1713B" w:rsidRPr="003F36F1">
                    <w:t>（</w:t>
                  </w:r>
                  <w:r w:rsidRPr="003F36F1">
                    <w:rPr>
                      <w:rFonts w:hint="eastAsia"/>
                    </w:rPr>
                    <w:t>林格曼黑度，级</w:t>
                  </w:r>
                  <w:r w:rsidR="00F1713B" w:rsidRPr="003F36F1">
                    <w:t>）</w:t>
                  </w:r>
                </w:p>
              </w:tc>
              <w:tc>
                <w:tcPr>
                  <w:tcW w:w="1302" w:type="pct"/>
                  <w:gridSpan w:val="2"/>
                  <w:vAlign w:val="center"/>
                </w:tcPr>
                <w:p w:rsidR="00F1713B" w:rsidRPr="003F36F1" w:rsidRDefault="00F1713B" w:rsidP="00F672B3">
                  <w:pPr>
                    <w:pStyle w:val="afc"/>
                    <w:framePr w:wrap="around"/>
                  </w:pPr>
                  <w:r w:rsidRPr="003F36F1">
                    <w:t>1000</w:t>
                  </w:r>
                  <w:r w:rsidRPr="003F36F1">
                    <w:t>（无量纲）</w:t>
                  </w:r>
                </w:p>
              </w:tc>
              <w:tc>
                <w:tcPr>
                  <w:tcW w:w="497" w:type="pct"/>
                  <w:vAlign w:val="center"/>
                </w:tcPr>
                <w:p w:rsidR="00F1713B" w:rsidRPr="003F36F1" w:rsidRDefault="00F1713B" w:rsidP="00F672B3">
                  <w:pPr>
                    <w:pStyle w:val="afc"/>
                    <w:framePr w:wrap="around"/>
                  </w:pPr>
                  <w:r w:rsidRPr="003F36F1">
                    <w:t>达标</w:t>
                  </w:r>
                </w:p>
              </w:tc>
            </w:tr>
          </w:tbl>
          <w:p w:rsidR="003F4BE3" w:rsidRPr="003F36F1" w:rsidRDefault="00C80611" w:rsidP="00985116">
            <w:pPr>
              <w:tabs>
                <w:tab w:val="center" w:pos="4479"/>
              </w:tabs>
              <w:spacing w:line="360" w:lineRule="auto"/>
              <w:ind w:firstLine="480"/>
              <w:rPr>
                <w:bCs/>
                <w:sz w:val="24"/>
                <w:szCs w:val="21"/>
              </w:rPr>
            </w:pPr>
            <w:r w:rsidRPr="003F36F1">
              <w:rPr>
                <w:bCs/>
                <w:sz w:val="24"/>
                <w:szCs w:val="21"/>
              </w:rPr>
              <w:t>如上表所示，</w:t>
            </w:r>
            <w:r w:rsidR="00A118D4" w:rsidRPr="003F36F1">
              <w:rPr>
                <w:bCs/>
                <w:sz w:val="24"/>
                <w:szCs w:val="21"/>
              </w:rPr>
              <w:t>DA001</w:t>
            </w:r>
            <w:r w:rsidR="00A118D4" w:rsidRPr="003F36F1">
              <w:rPr>
                <w:bCs/>
                <w:sz w:val="24"/>
                <w:szCs w:val="21"/>
              </w:rPr>
              <w:t>排放</w:t>
            </w:r>
            <w:r w:rsidRPr="003F36F1">
              <w:rPr>
                <w:bCs/>
                <w:sz w:val="24"/>
                <w:szCs w:val="21"/>
              </w:rPr>
              <w:t>的</w:t>
            </w:r>
            <w:r w:rsidR="00654214" w:rsidRPr="003F36F1">
              <w:rPr>
                <w:bCs/>
                <w:sz w:val="24"/>
                <w:szCs w:val="21"/>
              </w:rPr>
              <w:t>臭气浓度满足《恶臭污染物排放标准》（</w:t>
            </w:r>
            <w:r w:rsidR="00654214" w:rsidRPr="003F36F1">
              <w:rPr>
                <w:bCs/>
                <w:sz w:val="24"/>
                <w:szCs w:val="21"/>
              </w:rPr>
              <w:t>DB 12/059-2018</w:t>
            </w:r>
            <w:r w:rsidR="00654214" w:rsidRPr="003F36F1">
              <w:rPr>
                <w:bCs/>
                <w:sz w:val="24"/>
                <w:szCs w:val="21"/>
              </w:rPr>
              <w:t>）中相关排放限值要求</w:t>
            </w:r>
            <w:r w:rsidR="00654214" w:rsidRPr="003F36F1">
              <w:rPr>
                <w:rFonts w:hint="eastAsia"/>
                <w:bCs/>
                <w:sz w:val="24"/>
                <w:szCs w:val="21"/>
              </w:rPr>
              <w:t>，油烟满足《餐饮业油烟排放标准》（</w:t>
            </w:r>
            <w:r w:rsidR="00654214" w:rsidRPr="003F36F1">
              <w:rPr>
                <w:rFonts w:hint="eastAsia"/>
                <w:bCs/>
                <w:sz w:val="24"/>
                <w:szCs w:val="21"/>
              </w:rPr>
              <w:t>DB12/644-2016</w:t>
            </w:r>
            <w:r w:rsidR="00654214" w:rsidRPr="003F36F1">
              <w:rPr>
                <w:rFonts w:hint="eastAsia"/>
                <w:bCs/>
                <w:sz w:val="24"/>
                <w:szCs w:val="21"/>
              </w:rPr>
              <w:t>）表</w:t>
            </w:r>
            <w:r w:rsidR="00654214" w:rsidRPr="003F36F1">
              <w:rPr>
                <w:rFonts w:hint="eastAsia"/>
                <w:bCs/>
                <w:sz w:val="24"/>
                <w:szCs w:val="21"/>
              </w:rPr>
              <w:t>1</w:t>
            </w:r>
            <w:r w:rsidR="00654214" w:rsidRPr="003F36F1">
              <w:rPr>
                <w:rFonts w:hint="eastAsia"/>
                <w:bCs/>
                <w:sz w:val="24"/>
                <w:szCs w:val="21"/>
              </w:rPr>
              <w:t>中相关排放限值要求</w:t>
            </w:r>
            <w:r w:rsidRPr="003F36F1">
              <w:rPr>
                <w:bCs/>
                <w:sz w:val="24"/>
                <w:szCs w:val="21"/>
              </w:rPr>
              <w:t>。</w:t>
            </w:r>
          </w:p>
          <w:p w:rsidR="003F4BE3" w:rsidRPr="003F36F1" w:rsidRDefault="00A118D4" w:rsidP="00985116">
            <w:pPr>
              <w:tabs>
                <w:tab w:val="center" w:pos="4479"/>
              </w:tabs>
              <w:spacing w:line="360" w:lineRule="auto"/>
              <w:ind w:firstLine="480"/>
              <w:rPr>
                <w:bCs/>
                <w:sz w:val="24"/>
                <w:szCs w:val="21"/>
              </w:rPr>
            </w:pPr>
            <w:r w:rsidRPr="003F36F1">
              <w:rPr>
                <w:bCs/>
                <w:sz w:val="24"/>
                <w:szCs w:val="21"/>
              </w:rPr>
              <w:t>DA002</w:t>
            </w:r>
            <w:r w:rsidRPr="003F36F1">
              <w:rPr>
                <w:bCs/>
                <w:sz w:val="24"/>
                <w:szCs w:val="21"/>
              </w:rPr>
              <w:t>排放</w:t>
            </w:r>
            <w:r w:rsidR="00C80611" w:rsidRPr="003F36F1">
              <w:rPr>
                <w:bCs/>
                <w:sz w:val="24"/>
                <w:szCs w:val="21"/>
              </w:rPr>
              <w:t>的</w:t>
            </w:r>
            <w:r w:rsidR="00654214" w:rsidRPr="003F36F1">
              <w:rPr>
                <w:rFonts w:hint="eastAsia"/>
                <w:kern w:val="0"/>
                <w:sz w:val="24"/>
              </w:rPr>
              <w:t>颗粒物、</w:t>
            </w:r>
            <w:r w:rsidR="00654214" w:rsidRPr="003F36F1">
              <w:rPr>
                <w:kern w:val="0"/>
                <w:sz w:val="24"/>
              </w:rPr>
              <w:t>SO</w:t>
            </w:r>
            <w:r w:rsidR="00654214" w:rsidRPr="003F36F1">
              <w:rPr>
                <w:kern w:val="0"/>
                <w:sz w:val="24"/>
                <w:vertAlign w:val="subscript"/>
              </w:rPr>
              <w:t>2</w:t>
            </w:r>
            <w:r w:rsidR="00654214" w:rsidRPr="003F36F1">
              <w:rPr>
                <w:rFonts w:hint="eastAsia"/>
                <w:kern w:val="0"/>
                <w:sz w:val="24"/>
              </w:rPr>
              <w:t>、</w:t>
            </w:r>
            <w:r w:rsidR="00654214" w:rsidRPr="003F36F1">
              <w:rPr>
                <w:kern w:val="0"/>
                <w:sz w:val="24"/>
              </w:rPr>
              <w:t>NOx</w:t>
            </w:r>
            <w:r w:rsidR="00654214" w:rsidRPr="003F36F1">
              <w:rPr>
                <w:rFonts w:hint="eastAsia"/>
                <w:kern w:val="0"/>
                <w:sz w:val="24"/>
              </w:rPr>
              <w:t>、烟气黑度排放浓度满足《锅炉大气污染</w:t>
            </w:r>
            <w:r w:rsidR="00654214" w:rsidRPr="003F36F1">
              <w:rPr>
                <w:rFonts w:hint="eastAsia"/>
                <w:kern w:val="0"/>
                <w:sz w:val="24"/>
              </w:rPr>
              <w:lastRenderedPageBreak/>
              <w:t>物排放标准》（</w:t>
            </w:r>
            <w:r w:rsidR="00654214" w:rsidRPr="003F36F1">
              <w:rPr>
                <w:rFonts w:hint="eastAsia"/>
                <w:kern w:val="0"/>
                <w:sz w:val="24"/>
              </w:rPr>
              <w:t>DB12/151-2020</w:t>
            </w:r>
            <w:r w:rsidR="00654214" w:rsidRPr="003F36F1">
              <w:rPr>
                <w:rFonts w:hint="eastAsia"/>
                <w:kern w:val="0"/>
                <w:sz w:val="24"/>
              </w:rPr>
              <w:t>）中锅炉大气污染物排放浓度限值</w:t>
            </w:r>
            <w:r w:rsidR="00C80611" w:rsidRPr="003F36F1">
              <w:rPr>
                <w:bCs/>
                <w:sz w:val="24"/>
                <w:szCs w:val="21"/>
              </w:rPr>
              <w:t>。</w:t>
            </w:r>
          </w:p>
          <w:p w:rsidR="002505B9" w:rsidRPr="003F36F1" w:rsidRDefault="002505B9" w:rsidP="002505B9">
            <w:pPr>
              <w:tabs>
                <w:tab w:val="center" w:pos="4479"/>
              </w:tabs>
              <w:spacing w:line="360" w:lineRule="auto"/>
              <w:ind w:firstLine="480"/>
              <w:rPr>
                <w:bCs/>
                <w:sz w:val="24"/>
                <w:szCs w:val="21"/>
              </w:rPr>
            </w:pPr>
            <w:r w:rsidRPr="003F36F1">
              <w:rPr>
                <w:bCs/>
                <w:sz w:val="24"/>
                <w:szCs w:val="21"/>
              </w:rPr>
              <w:t>（</w:t>
            </w:r>
            <w:r w:rsidRPr="003F36F1">
              <w:rPr>
                <w:bCs/>
                <w:sz w:val="24"/>
                <w:szCs w:val="21"/>
              </w:rPr>
              <w:t>2</w:t>
            </w:r>
            <w:r w:rsidRPr="003F36F1">
              <w:rPr>
                <w:bCs/>
                <w:sz w:val="24"/>
                <w:szCs w:val="21"/>
              </w:rPr>
              <w:t>）无组织废气污染物产生及排放分析</w:t>
            </w:r>
          </w:p>
          <w:p w:rsidR="002505B9" w:rsidRPr="003F36F1" w:rsidRDefault="002505B9" w:rsidP="002505B9">
            <w:pPr>
              <w:tabs>
                <w:tab w:val="center" w:pos="4479"/>
              </w:tabs>
              <w:spacing w:line="360" w:lineRule="auto"/>
              <w:ind w:firstLine="480"/>
              <w:rPr>
                <w:bCs/>
                <w:sz w:val="24"/>
                <w:szCs w:val="21"/>
              </w:rPr>
            </w:pPr>
            <w:r w:rsidRPr="003F36F1">
              <w:rPr>
                <w:bCs/>
                <w:sz w:val="24"/>
                <w:szCs w:val="21"/>
              </w:rPr>
              <w:t>鉴升（天津）监测有限公司</w:t>
            </w:r>
            <w:r w:rsidRPr="003F36F1">
              <w:rPr>
                <w:bCs/>
                <w:sz w:val="24"/>
                <w:szCs w:val="21"/>
              </w:rPr>
              <w:t>202</w:t>
            </w:r>
            <w:r w:rsidRPr="003F36F1">
              <w:rPr>
                <w:rFonts w:hint="eastAsia"/>
                <w:bCs/>
                <w:sz w:val="24"/>
                <w:szCs w:val="21"/>
              </w:rPr>
              <w:t>4</w:t>
            </w:r>
            <w:r w:rsidRPr="003F36F1">
              <w:rPr>
                <w:bCs/>
                <w:sz w:val="24"/>
                <w:szCs w:val="21"/>
              </w:rPr>
              <w:t>年</w:t>
            </w:r>
            <w:r w:rsidRPr="003F36F1">
              <w:rPr>
                <w:rFonts w:hint="eastAsia"/>
                <w:bCs/>
                <w:sz w:val="24"/>
                <w:szCs w:val="21"/>
              </w:rPr>
              <w:t>2</w:t>
            </w:r>
            <w:r w:rsidRPr="003F36F1">
              <w:rPr>
                <w:rFonts w:hint="eastAsia"/>
                <w:bCs/>
                <w:sz w:val="24"/>
                <w:szCs w:val="21"/>
              </w:rPr>
              <w:t>月</w:t>
            </w:r>
            <w:r w:rsidRPr="003F36F1">
              <w:rPr>
                <w:bCs/>
                <w:sz w:val="24"/>
                <w:szCs w:val="21"/>
              </w:rPr>
              <w:t>对现有工程废气进行了检测，并出具检测报告（报告编号：</w:t>
            </w:r>
            <w:r w:rsidRPr="003F36F1">
              <w:rPr>
                <w:rFonts w:hint="eastAsia"/>
                <w:bCs/>
                <w:sz w:val="24"/>
                <w:szCs w:val="21"/>
              </w:rPr>
              <w:t>ZJ240119-g02-Q</w:t>
            </w:r>
            <w:r w:rsidRPr="003F36F1">
              <w:rPr>
                <w:bCs/>
                <w:sz w:val="24"/>
                <w:szCs w:val="21"/>
              </w:rPr>
              <w:t>），现有工程无组织废气排放情况见下表。</w:t>
            </w:r>
          </w:p>
          <w:p w:rsidR="002505B9" w:rsidRPr="003F36F1" w:rsidRDefault="002505B9" w:rsidP="00E91741">
            <w:pPr>
              <w:pStyle w:val="lh---"/>
              <w:framePr w:hSpace="0" w:wrap="auto" w:vAnchor="margin" w:xAlign="left" w:yAlign="inline"/>
              <w:suppressOverlap w:val="0"/>
              <w:rPr>
                <w:color w:val="auto"/>
              </w:rPr>
            </w:pPr>
            <w:r w:rsidRPr="003F36F1">
              <w:rPr>
                <w:rFonts w:hint="eastAsia"/>
                <w:color w:val="auto"/>
              </w:rPr>
              <w:t>无</w:t>
            </w:r>
            <w:r w:rsidRPr="003F36F1">
              <w:rPr>
                <w:color w:val="auto"/>
              </w:rPr>
              <w:t>组织废气监测结果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8"/>
              <w:gridCol w:w="1184"/>
              <w:gridCol w:w="1056"/>
              <w:gridCol w:w="1548"/>
              <w:gridCol w:w="1350"/>
              <w:gridCol w:w="1571"/>
            </w:tblGrid>
            <w:tr w:rsidR="003F36F1" w:rsidRPr="003F36F1" w:rsidTr="002505B9">
              <w:trPr>
                <w:trHeight w:val="397"/>
                <w:jc w:val="center"/>
              </w:trPr>
              <w:tc>
                <w:tcPr>
                  <w:tcW w:w="403" w:type="pct"/>
                  <w:vMerge w:val="restart"/>
                  <w:vAlign w:val="center"/>
                </w:tcPr>
                <w:p w:rsidR="002505B9" w:rsidRPr="003F36F1" w:rsidRDefault="002505B9" w:rsidP="00F672B3">
                  <w:pPr>
                    <w:pStyle w:val="afff"/>
                    <w:framePr w:hSpace="180" w:wrap="around" w:vAnchor="text" w:hAnchor="text" w:xAlign="center" w:y="1"/>
                    <w:suppressOverlap/>
                  </w:pPr>
                  <w:r w:rsidRPr="003F36F1">
                    <w:t>检测</w:t>
                  </w:r>
                </w:p>
                <w:p w:rsidR="002505B9" w:rsidRPr="003F36F1" w:rsidRDefault="002505B9" w:rsidP="00F672B3">
                  <w:pPr>
                    <w:pStyle w:val="afff"/>
                    <w:framePr w:hSpace="180" w:wrap="around" w:vAnchor="text" w:hAnchor="text" w:xAlign="center" w:y="1"/>
                    <w:suppressOverlap/>
                  </w:pPr>
                  <w:r w:rsidRPr="003F36F1">
                    <w:t>项目</w:t>
                  </w:r>
                </w:p>
              </w:tc>
              <w:tc>
                <w:tcPr>
                  <w:tcW w:w="596" w:type="pct"/>
                  <w:vMerge w:val="restart"/>
                  <w:vAlign w:val="center"/>
                </w:tcPr>
                <w:p w:rsidR="002505B9" w:rsidRPr="003F36F1" w:rsidRDefault="002505B9" w:rsidP="00F672B3">
                  <w:pPr>
                    <w:pStyle w:val="afff"/>
                    <w:framePr w:hSpace="180" w:wrap="around" w:vAnchor="text" w:hAnchor="text" w:xAlign="center" w:y="1"/>
                    <w:suppressOverlap/>
                  </w:pPr>
                  <w:r w:rsidRPr="003F36F1">
                    <w:t>监测点位</w:t>
                  </w:r>
                </w:p>
              </w:tc>
              <w:tc>
                <w:tcPr>
                  <w:tcW w:w="707" w:type="pct"/>
                  <w:vMerge w:val="restart"/>
                  <w:vAlign w:val="center"/>
                </w:tcPr>
                <w:p w:rsidR="002505B9" w:rsidRPr="003F36F1" w:rsidRDefault="002505B9" w:rsidP="00F672B3">
                  <w:pPr>
                    <w:pStyle w:val="afff"/>
                    <w:framePr w:hSpace="180" w:wrap="around" w:vAnchor="text" w:hAnchor="text" w:xAlign="center" w:y="1"/>
                    <w:suppressOverlap/>
                  </w:pPr>
                  <w:r w:rsidRPr="003F36F1">
                    <w:t>监测点位</w:t>
                  </w:r>
                </w:p>
              </w:tc>
              <w:tc>
                <w:tcPr>
                  <w:tcW w:w="1552" w:type="pct"/>
                  <w:gridSpan w:val="2"/>
                  <w:vAlign w:val="center"/>
                </w:tcPr>
                <w:p w:rsidR="002505B9" w:rsidRPr="003F36F1" w:rsidRDefault="002505B9" w:rsidP="00F672B3">
                  <w:pPr>
                    <w:pStyle w:val="afff"/>
                    <w:framePr w:hSpace="180" w:wrap="around" w:vAnchor="text" w:hAnchor="text" w:xAlign="center" w:y="1"/>
                    <w:suppressOverlap/>
                  </w:pPr>
                  <w:r w:rsidRPr="003F36F1">
                    <w:t>监测结果</w:t>
                  </w:r>
                </w:p>
              </w:tc>
              <w:tc>
                <w:tcPr>
                  <w:tcW w:w="805" w:type="pct"/>
                  <w:vMerge w:val="restart"/>
                  <w:vAlign w:val="center"/>
                </w:tcPr>
                <w:p w:rsidR="002505B9" w:rsidRPr="003F36F1" w:rsidRDefault="002505B9" w:rsidP="00F672B3">
                  <w:pPr>
                    <w:pStyle w:val="afff"/>
                    <w:framePr w:hSpace="180" w:wrap="around" w:vAnchor="text" w:hAnchor="text" w:xAlign="center" w:y="1"/>
                    <w:suppressOverlap/>
                  </w:pPr>
                  <w:r w:rsidRPr="003F36F1">
                    <w:t>标准</w:t>
                  </w:r>
                </w:p>
              </w:tc>
              <w:tc>
                <w:tcPr>
                  <w:tcW w:w="937" w:type="pct"/>
                  <w:vMerge w:val="restart"/>
                  <w:vAlign w:val="center"/>
                </w:tcPr>
                <w:p w:rsidR="002505B9" w:rsidRPr="003F36F1" w:rsidRDefault="002505B9" w:rsidP="00F672B3">
                  <w:pPr>
                    <w:pStyle w:val="afff"/>
                    <w:framePr w:hSpace="180" w:wrap="around" w:vAnchor="text" w:hAnchor="text" w:xAlign="center" w:y="1"/>
                    <w:suppressOverlap/>
                  </w:pPr>
                  <w:r w:rsidRPr="003F36F1">
                    <w:t>最大值达标情况</w:t>
                  </w:r>
                </w:p>
              </w:tc>
            </w:tr>
            <w:tr w:rsidR="003F36F1" w:rsidRPr="003F36F1" w:rsidTr="002505B9">
              <w:trPr>
                <w:trHeight w:val="397"/>
                <w:jc w:val="center"/>
              </w:trPr>
              <w:tc>
                <w:tcPr>
                  <w:tcW w:w="403" w:type="pct"/>
                  <w:vMerge/>
                  <w:vAlign w:val="center"/>
                </w:tcPr>
                <w:p w:rsidR="002505B9" w:rsidRPr="003F36F1" w:rsidRDefault="002505B9" w:rsidP="00F672B3">
                  <w:pPr>
                    <w:pStyle w:val="afff"/>
                    <w:framePr w:hSpace="180" w:wrap="around" w:vAnchor="text" w:hAnchor="text" w:xAlign="center" w:y="1"/>
                    <w:suppressOverlap/>
                  </w:pPr>
                </w:p>
              </w:tc>
              <w:tc>
                <w:tcPr>
                  <w:tcW w:w="596" w:type="pct"/>
                  <w:vMerge/>
                  <w:vAlign w:val="center"/>
                </w:tcPr>
                <w:p w:rsidR="002505B9" w:rsidRPr="003F36F1" w:rsidRDefault="002505B9" w:rsidP="00F672B3">
                  <w:pPr>
                    <w:pStyle w:val="afff"/>
                    <w:framePr w:hSpace="180" w:wrap="around" w:vAnchor="text" w:hAnchor="text" w:xAlign="center" w:y="1"/>
                    <w:suppressOverlap/>
                  </w:pPr>
                </w:p>
              </w:tc>
              <w:tc>
                <w:tcPr>
                  <w:tcW w:w="707" w:type="pct"/>
                  <w:vMerge/>
                  <w:vAlign w:val="center"/>
                </w:tcPr>
                <w:p w:rsidR="002505B9" w:rsidRPr="003F36F1" w:rsidRDefault="002505B9" w:rsidP="00F672B3">
                  <w:pPr>
                    <w:pStyle w:val="afff"/>
                    <w:framePr w:hSpace="180" w:wrap="around" w:vAnchor="text" w:hAnchor="text" w:xAlign="center" w:y="1"/>
                    <w:suppressOverlap/>
                  </w:pPr>
                </w:p>
              </w:tc>
              <w:tc>
                <w:tcPr>
                  <w:tcW w:w="628" w:type="pct"/>
                  <w:vAlign w:val="center"/>
                </w:tcPr>
                <w:p w:rsidR="002505B9" w:rsidRPr="003F36F1" w:rsidRDefault="002505B9" w:rsidP="00F672B3">
                  <w:pPr>
                    <w:pStyle w:val="afff"/>
                    <w:framePr w:hSpace="180" w:wrap="around" w:vAnchor="text" w:hAnchor="text" w:xAlign="center" w:y="1"/>
                    <w:suppressOverlap/>
                  </w:pPr>
                  <w:r w:rsidRPr="003F36F1">
                    <w:t>采样时间</w:t>
                  </w:r>
                </w:p>
              </w:tc>
              <w:tc>
                <w:tcPr>
                  <w:tcW w:w="924" w:type="pct"/>
                  <w:vAlign w:val="center"/>
                </w:tcPr>
                <w:p w:rsidR="002505B9" w:rsidRPr="003F36F1" w:rsidRDefault="002505B9" w:rsidP="00F672B3">
                  <w:pPr>
                    <w:pStyle w:val="afff"/>
                    <w:framePr w:hSpace="180" w:wrap="around" w:vAnchor="text" w:hAnchor="text" w:xAlign="center" w:y="1"/>
                    <w:suppressOverlap/>
                  </w:pPr>
                  <w:r w:rsidRPr="003F36F1">
                    <w:t>排放浓度</w:t>
                  </w:r>
                </w:p>
              </w:tc>
              <w:tc>
                <w:tcPr>
                  <w:tcW w:w="805" w:type="pct"/>
                  <w:vMerge/>
                  <w:vAlign w:val="center"/>
                </w:tcPr>
                <w:p w:rsidR="002505B9" w:rsidRPr="003F36F1" w:rsidRDefault="002505B9" w:rsidP="00F672B3">
                  <w:pPr>
                    <w:pStyle w:val="afff"/>
                    <w:framePr w:hSpace="180" w:wrap="around" w:vAnchor="text" w:hAnchor="text" w:xAlign="center" w:y="1"/>
                    <w:suppressOverlap/>
                  </w:pPr>
                </w:p>
              </w:tc>
              <w:tc>
                <w:tcPr>
                  <w:tcW w:w="937" w:type="pct"/>
                  <w:vMerge/>
                  <w:vAlign w:val="center"/>
                </w:tcPr>
                <w:p w:rsidR="002505B9" w:rsidRPr="003F36F1" w:rsidRDefault="002505B9" w:rsidP="00F672B3">
                  <w:pPr>
                    <w:pStyle w:val="afff"/>
                    <w:framePr w:hSpace="180" w:wrap="around" w:vAnchor="text" w:hAnchor="text" w:xAlign="center" w:y="1"/>
                    <w:suppressOverlap/>
                  </w:pPr>
                </w:p>
              </w:tc>
            </w:tr>
            <w:tr w:rsidR="003F36F1" w:rsidRPr="003F36F1" w:rsidTr="002505B9">
              <w:trPr>
                <w:trHeight w:val="397"/>
                <w:jc w:val="center"/>
              </w:trPr>
              <w:tc>
                <w:tcPr>
                  <w:tcW w:w="403" w:type="pct"/>
                  <w:vMerge w:val="restart"/>
                  <w:vAlign w:val="center"/>
                </w:tcPr>
                <w:p w:rsidR="002505B9" w:rsidRPr="003F36F1" w:rsidRDefault="002505B9" w:rsidP="00F672B3">
                  <w:pPr>
                    <w:pStyle w:val="afff"/>
                    <w:framePr w:hSpace="180" w:wrap="around" w:vAnchor="text" w:hAnchor="text" w:xAlign="center" w:y="1"/>
                    <w:suppressOverlap/>
                  </w:pPr>
                  <w:r w:rsidRPr="003F36F1">
                    <w:t>臭气</w:t>
                  </w:r>
                </w:p>
                <w:p w:rsidR="002505B9" w:rsidRPr="003F36F1" w:rsidRDefault="002505B9" w:rsidP="00F672B3">
                  <w:pPr>
                    <w:pStyle w:val="afff"/>
                    <w:framePr w:hSpace="180" w:wrap="around" w:vAnchor="text" w:hAnchor="text" w:xAlign="center" w:y="1"/>
                    <w:suppressOverlap/>
                  </w:pPr>
                  <w:r w:rsidRPr="003F36F1">
                    <w:t>浓度</w:t>
                  </w:r>
                </w:p>
              </w:tc>
              <w:tc>
                <w:tcPr>
                  <w:tcW w:w="596" w:type="pct"/>
                  <w:vMerge w:val="restart"/>
                  <w:vAlign w:val="center"/>
                </w:tcPr>
                <w:p w:rsidR="002505B9" w:rsidRPr="003F36F1" w:rsidRDefault="002505B9" w:rsidP="00F672B3">
                  <w:pPr>
                    <w:pStyle w:val="afff"/>
                    <w:framePr w:hSpace="180" w:wrap="around" w:vAnchor="text" w:hAnchor="text" w:xAlign="center" w:y="1"/>
                    <w:suppressOverlap/>
                  </w:pPr>
                  <w:r w:rsidRPr="003F36F1">
                    <w:t>2023.</w:t>
                  </w:r>
                </w:p>
                <w:p w:rsidR="002505B9" w:rsidRPr="003F36F1" w:rsidRDefault="002505B9" w:rsidP="00F672B3">
                  <w:pPr>
                    <w:pStyle w:val="afff"/>
                    <w:framePr w:hSpace="180" w:wrap="around" w:vAnchor="text" w:hAnchor="text" w:xAlign="center" w:y="1"/>
                    <w:suppressOverlap/>
                  </w:pPr>
                  <w:r w:rsidRPr="003F36F1">
                    <w:t>10.27</w:t>
                  </w:r>
                </w:p>
              </w:tc>
              <w:tc>
                <w:tcPr>
                  <w:tcW w:w="707" w:type="pct"/>
                  <w:vAlign w:val="center"/>
                </w:tcPr>
                <w:p w:rsidR="002505B9" w:rsidRPr="003F36F1" w:rsidRDefault="002505B9" w:rsidP="00F672B3">
                  <w:pPr>
                    <w:pStyle w:val="afff"/>
                    <w:framePr w:hSpace="180" w:wrap="around" w:vAnchor="text" w:hAnchor="text" w:xAlign="center" w:y="1"/>
                    <w:suppressOverlap/>
                  </w:pPr>
                  <w:r w:rsidRPr="003F36F1">
                    <w:t>上风向</w:t>
                  </w:r>
                  <w:r w:rsidRPr="003F36F1">
                    <w:t>1#</w:t>
                  </w:r>
                </w:p>
              </w:tc>
              <w:tc>
                <w:tcPr>
                  <w:tcW w:w="628" w:type="pct"/>
                  <w:vMerge w:val="restart"/>
                  <w:vAlign w:val="center"/>
                </w:tcPr>
                <w:p w:rsidR="002505B9" w:rsidRPr="003F36F1" w:rsidRDefault="002505B9" w:rsidP="00F672B3">
                  <w:pPr>
                    <w:pStyle w:val="afff"/>
                    <w:framePr w:hSpace="180" w:wrap="around" w:vAnchor="text" w:hAnchor="text" w:xAlign="center" w:y="1"/>
                    <w:suppressOverlap/>
                  </w:pPr>
                  <w:r w:rsidRPr="003F36F1">
                    <w:t>202</w:t>
                  </w:r>
                  <w:r w:rsidRPr="003F36F1">
                    <w:rPr>
                      <w:rFonts w:hint="eastAsia"/>
                    </w:rPr>
                    <w:t>4.2.26</w:t>
                  </w:r>
                </w:p>
              </w:tc>
              <w:tc>
                <w:tcPr>
                  <w:tcW w:w="924" w:type="pct"/>
                  <w:vAlign w:val="center"/>
                </w:tcPr>
                <w:p w:rsidR="002505B9" w:rsidRPr="003F36F1" w:rsidRDefault="002505B9" w:rsidP="00F672B3">
                  <w:pPr>
                    <w:pStyle w:val="afff"/>
                    <w:framePr w:hSpace="180" w:wrap="around" w:vAnchor="text" w:hAnchor="text" w:xAlign="center" w:y="1"/>
                    <w:suppressOverlap/>
                  </w:pPr>
                  <w:r w:rsidRPr="003F36F1">
                    <w:t>＜</w:t>
                  </w:r>
                  <w:r w:rsidRPr="003F36F1">
                    <w:t>10</w:t>
                  </w:r>
                  <w:r w:rsidRPr="003F36F1">
                    <w:t>（无量纲）</w:t>
                  </w:r>
                </w:p>
              </w:tc>
              <w:tc>
                <w:tcPr>
                  <w:tcW w:w="805" w:type="pct"/>
                  <w:vAlign w:val="center"/>
                </w:tcPr>
                <w:p w:rsidR="002505B9" w:rsidRPr="003F36F1" w:rsidRDefault="002505B9" w:rsidP="00F672B3">
                  <w:pPr>
                    <w:pStyle w:val="afff"/>
                    <w:framePr w:hSpace="180" w:wrap="around" w:vAnchor="text" w:hAnchor="text" w:xAlign="center" w:y="1"/>
                    <w:suppressOverlap/>
                  </w:pPr>
                  <w:r w:rsidRPr="003F36F1">
                    <w:t>20</w:t>
                  </w:r>
                  <w:r w:rsidRPr="003F36F1">
                    <w:t>（无量纲）</w:t>
                  </w:r>
                </w:p>
              </w:tc>
              <w:tc>
                <w:tcPr>
                  <w:tcW w:w="937" w:type="pct"/>
                  <w:vAlign w:val="center"/>
                </w:tcPr>
                <w:p w:rsidR="002505B9" w:rsidRPr="003F36F1" w:rsidRDefault="002505B9" w:rsidP="00F672B3">
                  <w:pPr>
                    <w:pStyle w:val="afff"/>
                    <w:framePr w:hSpace="180" w:wrap="around" w:vAnchor="text" w:hAnchor="text" w:xAlign="center" w:y="1"/>
                    <w:suppressOverlap/>
                  </w:pPr>
                  <w:r w:rsidRPr="003F36F1">
                    <w:t>达标</w:t>
                  </w:r>
                </w:p>
              </w:tc>
            </w:tr>
            <w:tr w:rsidR="003F36F1" w:rsidRPr="003F36F1" w:rsidTr="002505B9">
              <w:trPr>
                <w:trHeight w:val="397"/>
                <w:jc w:val="center"/>
              </w:trPr>
              <w:tc>
                <w:tcPr>
                  <w:tcW w:w="403" w:type="pct"/>
                  <w:vMerge/>
                  <w:vAlign w:val="center"/>
                </w:tcPr>
                <w:p w:rsidR="002505B9" w:rsidRPr="003F36F1" w:rsidRDefault="002505B9" w:rsidP="00F672B3">
                  <w:pPr>
                    <w:pStyle w:val="afff"/>
                    <w:framePr w:hSpace="180" w:wrap="around" w:vAnchor="text" w:hAnchor="text" w:xAlign="center" w:y="1"/>
                    <w:suppressOverlap/>
                  </w:pPr>
                </w:p>
              </w:tc>
              <w:tc>
                <w:tcPr>
                  <w:tcW w:w="596" w:type="pct"/>
                  <w:vMerge/>
                  <w:vAlign w:val="center"/>
                </w:tcPr>
                <w:p w:rsidR="002505B9" w:rsidRPr="003F36F1" w:rsidRDefault="002505B9" w:rsidP="00F672B3">
                  <w:pPr>
                    <w:pStyle w:val="afff"/>
                    <w:framePr w:hSpace="180" w:wrap="around" w:vAnchor="text" w:hAnchor="text" w:xAlign="center" w:y="1"/>
                    <w:suppressOverlap/>
                  </w:pPr>
                </w:p>
              </w:tc>
              <w:tc>
                <w:tcPr>
                  <w:tcW w:w="707" w:type="pct"/>
                  <w:vAlign w:val="center"/>
                </w:tcPr>
                <w:p w:rsidR="002505B9" w:rsidRPr="003F36F1" w:rsidRDefault="002505B9" w:rsidP="00F672B3">
                  <w:pPr>
                    <w:pStyle w:val="afff"/>
                    <w:framePr w:hSpace="180" w:wrap="around" w:vAnchor="text" w:hAnchor="text" w:xAlign="center" w:y="1"/>
                    <w:suppressOverlap/>
                  </w:pPr>
                  <w:r w:rsidRPr="003F36F1">
                    <w:t>下风向</w:t>
                  </w:r>
                  <w:r w:rsidRPr="003F36F1">
                    <w:t>2#</w:t>
                  </w:r>
                </w:p>
              </w:tc>
              <w:tc>
                <w:tcPr>
                  <w:tcW w:w="628" w:type="pct"/>
                  <w:vMerge/>
                  <w:vAlign w:val="center"/>
                </w:tcPr>
                <w:p w:rsidR="002505B9" w:rsidRPr="003F36F1" w:rsidRDefault="002505B9" w:rsidP="00F672B3">
                  <w:pPr>
                    <w:pStyle w:val="afff"/>
                    <w:framePr w:hSpace="180" w:wrap="around" w:vAnchor="text" w:hAnchor="text" w:xAlign="center" w:y="1"/>
                    <w:suppressOverlap/>
                  </w:pPr>
                </w:p>
              </w:tc>
              <w:tc>
                <w:tcPr>
                  <w:tcW w:w="924" w:type="pct"/>
                  <w:vAlign w:val="center"/>
                </w:tcPr>
                <w:p w:rsidR="002505B9" w:rsidRPr="003F36F1" w:rsidRDefault="002505B9" w:rsidP="00F672B3">
                  <w:pPr>
                    <w:pStyle w:val="afff"/>
                    <w:framePr w:hSpace="180" w:wrap="around" w:vAnchor="text" w:hAnchor="text" w:xAlign="center" w:y="1"/>
                    <w:suppressOverlap/>
                  </w:pPr>
                  <w:r w:rsidRPr="003F36F1">
                    <w:t>＜</w:t>
                  </w:r>
                  <w:r w:rsidRPr="003F36F1">
                    <w:t>10</w:t>
                  </w:r>
                  <w:r w:rsidRPr="003F36F1">
                    <w:t>（无量纲）</w:t>
                  </w:r>
                </w:p>
              </w:tc>
              <w:tc>
                <w:tcPr>
                  <w:tcW w:w="805" w:type="pct"/>
                  <w:vAlign w:val="center"/>
                </w:tcPr>
                <w:p w:rsidR="002505B9" w:rsidRPr="003F36F1" w:rsidRDefault="002505B9" w:rsidP="00F672B3">
                  <w:pPr>
                    <w:pStyle w:val="afff"/>
                    <w:framePr w:hSpace="180" w:wrap="around" w:vAnchor="text" w:hAnchor="text" w:xAlign="center" w:y="1"/>
                    <w:suppressOverlap/>
                  </w:pPr>
                  <w:r w:rsidRPr="003F36F1">
                    <w:t>20</w:t>
                  </w:r>
                  <w:r w:rsidRPr="003F36F1">
                    <w:t>（无量纲）</w:t>
                  </w:r>
                </w:p>
              </w:tc>
              <w:tc>
                <w:tcPr>
                  <w:tcW w:w="937" w:type="pct"/>
                  <w:vAlign w:val="center"/>
                </w:tcPr>
                <w:p w:rsidR="002505B9" w:rsidRPr="003F36F1" w:rsidRDefault="002505B9" w:rsidP="00F672B3">
                  <w:pPr>
                    <w:pStyle w:val="afff"/>
                    <w:framePr w:hSpace="180" w:wrap="around" w:vAnchor="text" w:hAnchor="text" w:xAlign="center" w:y="1"/>
                    <w:suppressOverlap/>
                  </w:pPr>
                  <w:r w:rsidRPr="003F36F1">
                    <w:t>达标</w:t>
                  </w:r>
                </w:p>
              </w:tc>
            </w:tr>
            <w:tr w:rsidR="003F36F1" w:rsidRPr="003F36F1" w:rsidTr="002505B9">
              <w:trPr>
                <w:trHeight w:val="397"/>
                <w:jc w:val="center"/>
              </w:trPr>
              <w:tc>
                <w:tcPr>
                  <w:tcW w:w="403" w:type="pct"/>
                  <w:vMerge/>
                  <w:vAlign w:val="center"/>
                </w:tcPr>
                <w:p w:rsidR="002505B9" w:rsidRPr="003F36F1" w:rsidRDefault="002505B9" w:rsidP="00F672B3">
                  <w:pPr>
                    <w:pStyle w:val="afff"/>
                    <w:framePr w:hSpace="180" w:wrap="around" w:vAnchor="text" w:hAnchor="text" w:xAlign="center" w:y="1"/>
                    <w:suppressOverlap/>
                  </w:pPr>
                </w:p>
              </w:tc>
              <w:tc>
                <w:tcPr>
                  <w:tcW w:w="596" w:type="pct"/>
                  <w:vMerge/>
                  <w:vAlign w:val="center"/>
                </w:tcPr>
                <w:p w:rsidR="002505B9" w:rsidRPr="003F36F1" w:rsidRDefault="002505B9" w:rsidP="00F672B3">
                  <w:pPr>
                    <w:pStyle w:val="afff"/>
                    <w:framePr w:hSpace="180" w:wrap="around" w:vAnchor="text" w:hAnchor="text" w:xAlign="center" w:y="1"/>
                    <w:suppressOverlap/>
                  </w:pPr>
                </w:p>
              </w:tc>
              <w:tc>
                <w:tcPr>
                  <w:tcW w:w="707" w:type="pct"/>
                  <w:vAlign w:val="center"/>
                </w:tcPr>
                <w:p w:rsidR="002505B9" w:rsidRPr="003F36F1" w:rsidRDefault="002505B9" w:rsidP="00F672B3">
                  <w:pPr>
                    <w:pStyle w:val="afff"/>
                    <w:framePr w:hSpace="180" w:wrap="around" w:vAnchor="text" w:hAnchor="text" w:xAlign="center" w:y="1"/>
                    <w:suppressOverlap/>
                  </w:pPr>
                  <w:r w:rsidRPr="003F36F1">
                    <w:t>下风向</w:t>
                  </w:r>
                  <w:r w:rsidRPr="003F36F1">
                    <w:t>3#</w:t>
                  </w:r>
                </w:p>
              </w:tc>
              <w:tc>
                <w:tcPr>
                  <w:tcW w:w="628" w:type="pct"/>
                  <w:vMerge/>
                  <w:vAlign w:val="center"/>
                </w:tcPr>
                <w:p w:rsidR="002505B9" w:rsidRPr="003F36F1" w:rsidRDefault="002505B9" w:rsidP="00F672B3">
                  <w:pPr>
                    <w:pStyle w:val="afff"/>
                    <w:framePr w:hSpace="180" w:wrap="around" w:vAnchor="text" w:hAnchor="text" w:xAlign="center" w:y="1"/>
                    <w:suppressOverlap/>
                  </w:pPr>
                </w:p>
              </w:tc>
              <w:tc>
                <w:tcPr>
                  <w:tcW w:w="924" w:type="pct"/>
                  <w:vAlign w:val="center"/>
                </w:tcPr>
                <w:p w:rsidR="002505B9" w:rsidRPr="003F36F1" w:rsidRDefault="002505B9" w:rsidP="00F672B3">
                  <w:pPr>
                    <w:pStyle w:val="afff"/>
                    <w:framePr w:hSpace="180" w:wrap="around" w:vAnchor="text" w:hAnchor="text" w:xAlign="center" w:y="1"/>
                    <w:suppressOverlap/>
                  </w:pPr>
                  <w:r w:rsidRPr="003F36F1">
                    <w:t>＜</w:t>
                  </w:r>
                  <w:r w:rsidRPr="003F36F1">
                    <w:t>10</w:t>
                  </w:r>
                  <w:r w:rsidRPr="003F36F1">
                    <w:t>（无量纲）</w:t>
                  </w:r>
                </w:p>
              </w:tc>
              <w:tc>
                <w:tcPr>
                  <w:tcW w:w="805" w:type="pct"/>
                  <w:vAlign w:val="center"/>
                </w:tcPr>
                <w:p w:rsidR="002505B9" w:rsidRPr="003F36F1" w:rsidRDefault="002505B9" w:rsidP="00F672B3">
                  <w:pPr>
                    <w:pStyle w:val="afff"/>
                    <w:framePr w:hSpace="180" w:wrap="around" w:vAnchor="text" w:hAnchor="text" w:xAlign="center" w:y="1"/>
                    <w:suppressOverlap/>
                  </w:pPr>
                  <w:r w:rsidRPr="003F36F1">
                    <w:t>20</w:t>
                  </w:r>
                  <w:r w:rsidRPr="003F36F1">
                    <w:t>（无量纲）</w:t>
                  </w:r>
                </w:p>
              </w:tc>
              <w:tc>
                <w:tcPr>
                  <w:tcW w:w="937" w:type="pct"/>
                  <w:vAlign w:val="center"/>
                </w:tcPr>
                <w:p w:rsidR="002505B9" w:rsidRPr="003F36F1" w:rsidRDefault="002505B9" w:rsidP="00F672B3">
                  <w:pPr>
                    <w:pStyle w:val="afff"/>
                    <w:framePr w:hSpace="180" w:wrap="around" w:vAnchor="text" w:hAnchor="text" w:xAlign="center" w:y="1"/>
                    <w:suppressOverlap/>
                  </w:pPr>
                  <w:r w:rsidRPr="003F36F1">
                    <w:t>达标</w:t>
                  </w:r>
                </w:p>
              </w:tc>
            </w:tr>
            <w:tr w:rsidR="003F36F1" w:rsidRPr="003F36F1" w:rsidTr="002505B9">
              <w:trPr>
                <w:trHeight w:val="397"/>
                <w:jc w:val="center"/>
              </w:trPr>
              <w:tc>
                <w:tcPr>
                  <w:tcW w:w="403" w:type="pct"/>
                  <w:vMerge/>
                  <w:vAlign w:val="center"/>
                </w:tcPr>
                <w:p w:rsidR="002505B9" w:rsidRPr="003F36F1" w:rsidRDefault="002505B9" w:rsidP="00F672B3">
                  <w:pPr>
                    <w:pStyle w:val="afff"/>
                    <w:framePr w:hSpace="180" w:wrap="around" w:vAnchor="text" w:hAnchor="text" w:xAlign="center" w:y="1"/>
                    <w:suppressOverlap/>
                  </w:pPr>
                </w:p>
              </w:tc>
              <w:tc>
                <w:tcPr>
                  <w:tcW w:w="596" w:type="pct"/>
                  <w:vMerge/>
                  <w:vAlign w:val="center"/>
                </w:tcPr>
                <w:p w:rsidR="002505B9" w:rsidRPr="003F36F1" w:rsidRDefault="002505B9" w:rsidP="00F672B3">
                  <w:pPr>
                    <w:pStyle w:val="afff"/>
                    <w:framePr w:hSpace="180" w:wrap="around" w:vAnchor="text" w:hAnchor="text" w:xAlign="center" w:y="1"/>
                    <w:suppressOverlap/>
                  </w:pPr>
                </w:p>
              </w:tc>
              <w:tc>
                <w:tcPr>
                  <w:tcW w:w="707" w:type="pct"/>
                  <w:vAlign w:val="center"/>
                </w:tcPr>
                <w:p w:rsidR="002505B9" w:rsidRPr="003F36F1" w:rsidRDefault="002505B9" w:rsidP="00F672B3">
                  <w:pPr>
                    <w:pStyle w:val="afff"/>
                    <w:framePr w:hSpace="180" w:wrap="around" w:vAnchor="text" w:hAnchor="text" w:xAlign="center" w:y="1"/>
                    <w:suppressOverlap/>
                  </w:pPr>
                  <w:r w:rsidRPr="003F36F1">
                    <w:t>下风向</w:t>
                  </w:r>
                  <w:r w:rsidRPr="003F36F1">
                    <w:t>4#</w:t>
                  </w:r>
                </w:p>
              </w:tc>
              <w:tc>
                <w:tcPr>
                  <w:tcW w:w="628" w:type="pct"/>
                  <w:vMerge/>
                  <w:vAlign w:val="center"/>
                </w:tcPr>
                <w:p w:rsidR="002505B9" w:rsidRPr="003F36F1" w:rsidRDefault="002505B9" w:rsidP="00F672B3">
                  <w:pPr>
                    <w:pStyle w:val="afff"/>
                    <w:framePr w:hSpace="180" w:wrap="around" w:vAnchor="text" w:hAnchor="text" w:xAlign="center" w:y="1"/>
                    <w:suppressOverlap/>
                  </w:pPr>
                </w:p>
              </w:tc>
              <w:tc>
                <w:tcPr>
                  <w:tcW w:w="924" w:type="pct"/>
                  <w:vAlign w:val="center"/>
                </w:tcPr>
                <w:p w:rsidR="002505B9" w:rsidRPr="003F36F1" w:rsidRDefault="002505B9" w:rsidP="00F672B3">
                  <w:pPr>
                    <w:pStyle w:val="afff"/>
                    <w:framePr w:hSpace="180" w:wrap="around" w:vAnchor="text" w:hAnchor="text" w:xAlign="center" w:y="1"/>
                    <w:suppressOverlap/>
                  </w:pPr>
                  <w:r w:rsidRPr="003F36F1">
                    <w:t>＜</w:t>
                  </w:r>
                  <w:r w:rsidRPr="003F36F1">
                    <w:t>10</w:t>
                  </w:r>
                  <w:r w:rsidRPr="003F36F1">
                    <w:t>（无量纲）</w:t>
                  </w:r>
                </w:p>
              </w:tc>
              <w:tc>
                <w:tcPr>
                  <w:tcW w:w="805" w:type="pct"/>
                  <w:vAlign w:val="center"/>
                </w:tcPr>
                <w:p w:rsidR="002505B9" w:rsidRPr="003F36F1" w:rsidRDefault="002505B9" w:rsidP="00F672B3">
                  <w:pPr>
                    <w:pStyle w:val="afff"/>
                    <w:framePr w:hSpace="180" w:wrap="around" w:vAnchor="text" w:hAnchor="text" w:xAlign="center" w:y="1"/>
                    <w:suppressOverlap/>
                  </w:pPr>
                  <w:r w:rsidRPr="003F36F1">
                    <w:t>20</w:t>
                  </w:r>
                  <w:r w:rsidRPr="003F36F1">
                    <w:t>（无量纲）</w:t>
                  </w:r>
                </w:p>
              </w:tc>
              <w:tc>
                <w:tcPr>
                  <w:tcW w:w="937" w:type="pct"/>
                  <w:vAlign w:val="center"/>
                </w:tcPr>
                <w:p w:rsidR="002505B9" w:rsidRPr="003F36F1" w:rsidRDefault="002505B9" w:rsidP="00F672B3">
                  <w:pPr>
                    <w:pStyle w:val="afff"/>
                    <w:framePr w:hSpace="180" w:wrap="around" w:vAnchor="text" w:hAnchor="text" w:xAlign="center" w:y="1"/>
                    <w:suppressOverlap/>
                  </w:pPr>
                  <w:r w:rsidRPr="003F36F1">
                    <w:t>达标</w:t>
                  </w:r>
                </w:p>
              </w:tc>
            </w:tr>
          </w:tbl>
          <w:p w:rsidR="002505B9" w:rsidRPr="003F36F1" w:rsidRDefault="002505B9" w:rsidP="002505B9">
            <w:pPr>
              <w:tabs>
                <w:tab w:val="center" w:pos="4479"/>
              </w:tabs>
              <w:spacing w:line="360" w:lineRule="auto"/>
              <w:ind w:firstLine="480"/>
              <w:rPr>
                <w:bCs/>
                <w:sz w:val="24"/>
                <w:szCs w:val="21"/>
              </w:rPr>
            </w:pPr>
            <w:r w:rsidRPr="003F36F1">
              <w:rPr>
                <w:bCs/>
                <w:sz w:val="24"/>
                <w:szCs w:val="21"/>
              </w:rPr>
              <w:t>如上表所示，厂界处无组织排放臭气浓度符合《恶臭污染物排放标准》（</w:t>
            </w:r>
            <w:r w:rsidRPr="003F36F1">
              <w:rPr>
                <w:bCs/>
                <w:sz w:val="24"/>
                <w:szCs w:val="21"/>
              </w:rPr>
              <w:t>DB 12/059-2018</w:t>
            </w:r>
            <w:r w:rsidRPr="003F36F1">
              <w:rPr>
                <w:bCs/>
                <w:sz w:val="24"/>
                <w:szCs w:val="21"/>
              </w:rPr>
              <w:t>）排放标准限值要求。</w:t>
            </w:r>
          </w:p>
          <w:p w:rsidR="003F4BE3" w:rsidRPr="003F36F1" w:rsidRDefault="00D32E31" w:rsidP="00985116">
            <w:pPr>
              <w:tabs>
                <w:tab w:val="center" w:pos="4479"/>
              </w:tabs>
              <w:spacing w:line="360" w:lineRule="auto"/>
              <w:ind w:firstLine="480"/>
              <w:rPr>
                <w:bCs/>
                <w:sz w:val="24"/>
                <w:szCs w:val="21"/>
              </w:rPr>
            </w:pPr>
            <w:r w:rsidRPr="003F36F1">
              <w:rPr>
                <w:rFonts w:hint="eastAsia"/>
                <w:bCs/>
                <w:sz w:val="24"/>
                <w:szCs w:val="21"/>
              </w:rPr>
              <w:t>2</w:t>
            </w:r>
            <w:r w:rsidR="00C80611" w:rsidRPr="003F36F1">
              <w:rPr>
                <w:bCs/>
                <w:sz w:val="24"/>
                <w:szCs w:val="21"/>
              </w:rPr>
              <w:t>.3</w:t>
            </w:r>
            <w:r w:rsidR="00C80611" w:rsidRPr="003F36F1">
              <w:rPr>
                <w:bCs/>
                <w:sz w:val="24"/>
                <w:szCs w:val="21"/>
              </w:rPr>
              <w:t>废水</w:t>
            </w:r>
          </w:p>
          <w:p w:rsidR="003F4BE3" w:rsidRPr="003F36F1" w:rsidRDefault="00654214" w:rsidP="00985116">
            <w:pPr>
              <w:tabs>
                <w:tab w:val="center" w:pos="4479"/>
              </w:tabs>
              <w:spacing w:line="360" w:lineRule="auto"/>
              <w:ind w:firstLine="480"/>
              <w:rPr>
                <w:bCs/>
                <w:sz w:val="24"/>
                <w:szCs w:val="21"/>
              </w:rPr>
            </w:pPr>
            <w:r w:rsidRPr="003F36F1">
              <w:rPr>
                <w:bCs/>
                <w:sz w:val="24"/>
                <w:szCs w:val="21"/>
              </w:rPr>
              <w:t>鉴升（天津）监测有限公司</w:t>
            </w:r>
            <w:r w:rsidRPr="003F36F1">
              <w:rPr>
                <w:bCs/>
                <w:sz w:val="24"/>
                <w:szCs w:val="21"/>
              </w:rPr>
              <w:t>202</w:t>
            </w:r>
            <w:r w:rsidR="002505B9" w:rsidRPr="003F36F1">
              <w:rPr>
                <w:rFonts w:hint="eastAsia"/>
                <w:bCs/>
                <w:sz w:val="24"/>
                <w:szCs w:val="21"/>
              </w:rPr>
              <w:t>4</w:t>
            </w:r>
            <w:r w:rsidRPr="003F36F1">
              <w:rPr>
                <w:bCs/>
                <w:sz w:val="24"/>
                <w:szCs w:val="21"/>
              </w:rPr>
              <w:t>年</w:t>
            </w:r>
            <w:r w:rsidR="002505B9" w:rsidRPr="003F36F1">
              <w:rPr>
                <w:rFonts w:hint="eastAsia"/>
                <w:bCs/>
                <w:sz w:val="24"/>
                <w:szCs w:val="21"/>
              </w:rPr>
              <w:t>2</w:t>
            </w:r>
            <w:r w:rsidRPr="003F36F1">
              <w:rPr>
                <w:bCs/>
                <w:sz w:val="24"/>
                <w:szCs w:val="21"/>
              </w:rPr>
              <w:t>月对现有工程废</w:t>
            </w:r>
            <w:r w:rsidR="00B23522" w:rsidRPr="003F36F1">
              <w:rPr>
                <w:rFonts w:hint="eastAsia"/>
                <w:bCs/>
                <w:sz w:val="24"/>
                <w:szCs w:val="21"/>
              </w:rPr>
              <w:t>水</w:t>
            </w:r>
            <w:r w:rsidRPr="003F36F1">
              <w:rPr>
                <w:bCs/>
                <w:sz w:val="24"/>
                <w:szCs w:val="21"/>
              </w:rPr>
              <w:t>进行了检测，并出具检测报告（报告编号：</w:t>
            </w:r>
            <w:r w:rsidRPr="003F36F1">
              <w:rPr>
                <w:rFonts w:hint="eastAsia"/>
                <w:bCs/>
                <w:sz w:val="24"/>
                <w:szCs w:val="21"/>
              </w:rPr>
              <w:t>ZJ2</w:t>
            </w:r>
            <w:r w:rsidR="002505B9" w:rsidRPr="003F36F1">
              <w:rPr>
                <w:rFonts w:hint="eastAsia"/>
                <w:bCs/>
                <w:sz w:val="24"/>
                <w:szCs w:val="21"/>
              </w:rPr>
              <w:t>40119</w:t>
            </w:r>
            <w:r w:rsidRPr="003F36F1">
              <w:rPr>
                <w:rFonts w:hint="eastAsia"/>
                <w:bCs/>
                <w:sz w:val="24"/>
                <w:szCs w:val="21"/>
              </w:rPr>
              <w:t>-g</w:t>
            </w:r>
            <w:r w:rsidR="00C057EB" w:rsidRPr="003F36F1">
              <w:rPr>
                <w:rFonts w:hint="eastAsia"/>
                <w:bCs/>
                <w:sz w:val="24"/>
                <w:szCs w:val="21"/>
              </w:rPr>
              <w:t>0</w:t>
            </w:r>
            <w:r w:rsidRPr="003F36F1">
              <w:rPr>
                <w:rFonts w:hint="eastAsia"/>
                <w:bCs/>
                <w:sz w:val="24"/>
                <w:szCs w:val="21"/>
              </w:rPr>
              <w:t>2-S</w:t>
            </w:r>
            <w:r w:rsidRPr="003F36F1">
              <w:rPr>
                <w:bCs/>
                <w:sz w:val="24"/>
                <w:szCs w:val="21"/>
              </w:rPr>
              <w:t>）</w:t>
            </w:r>
            <w:r w:rsidR="00C80611" w:rsidRPr="003F36F1">
              <w:rPr>
                <w:bCs/>
                <w:sz w:val="24"/>
                <w:szCs w:val="21"/>
              </w:rPr>
              <w:t>，废水排放口具体监测数值见下表。</w:t>
            </w:r>
          </w:p>
          <w:p w:rsidR="003F4BE3" w:rsidRPr="003F36F1" w:rsidRDefault="00C80611" w:rsidP="00E91741">
            <w:pPr>
              <w:pStyle w:val="lh---"/>
              <w:framePr w:hSpace="0" w:wrap="auto" w:vAnchor="margin" w:xAlign="left" w:yAlign="inline"/>
              <w:suppressOverlap w:val="0"/>
              <w:rPr>
                <w:color w:val="auto"/>
              </w:rPr>
            </w:pPr>
            <w:r w:rsidRPr="003F36F1">
              <w:rPr>
                <w:color w:val="auto"/>
              </w:rPr>
              <w:t>厂区废水总排口水质监测结果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817"/>
              <w:gridCol w:w="1093"/>
              <w:gridCol w:w="1113"/>
              <w:gridCol w:w="1173"/>
              <w:gridCol w:w="1113"/>
              <w:gridCol w:w="756"/>
            </w:tblGrid>
            <w:tr w:rsidR="003F36F1" w:rsidRPr="003F36F1" w:rsidTr="0090732B">
              <w:trPr>
                <w:trHeight w:val="397"/>
              </w:trPr>
              <w:tc>
                <w:tcPr>
                  <w:tcW w:w="785" w:type="pct"/>
                  <w:vMerge w:val="restart"/>
                  <w:vAlign w:val="center"/>
                </w:tcPr>
                <w:p w:rsidR="0090732B" w:rsidRPr="003F36F1" w:rsidRDefault="0090732B" w:rsidP="00F672B3">
                  <w:pPr>
                    <w:pStyle w:val="afff"/>
                    <w:framePr w:hSpace="180" w:wrap="around" w:vAnchor="text" w:hAnchor="text" w:xAlign="center" w:y="1"/>
                    <w:suppressOverlap/>
                  </w:pPr>
                  <w:r w:rsidRPr="003F36F1">
                    <w:t>监测位置</w:t>
                  </w:r>
                </w:p>
              </w:tc>
              <w:tc>
                <w:tcPr>
                  <w:tcW w:w="1084" w:type="pct"/>
                  <w:vMerge w:val="restart"/>
                  <w:vAlign w:val="center"/>
                </w:tcPr>
                <w:p w:rsidR="0090732B" w:rsidRPr="003F36F1" w:rsidRDefault="0090732B" w:rsidP="00F672B3">
                  <w:pPr>
                    <w:pStyle w:val="afff"/>
                    <w:framePr w:hSpace="180" w:wrap="around" w:vAnchor="text" w:hAnchor="text" w:xAlign="center" w:y="1"/>
                    <w:suppressOverlap/>
                  </w:pPr>
                  <w:r w:rsidRPr="003F36F1">
                    <w:t>监测项目</w:t>
                  </w:r>
                </w:p>
              </w:tc>
              <w:tc>
                <w:tcPr>
                  <w:tcW w:w="1316" w:type="pct"/>
                  <w:gridSpan w:val="2"/>
                  <w:vAlign w:val="center"/>
                </w:tcPr>
                <w:p w:rsidR="0090732B" w:rsidRPr="003F36F1" w:rsidRDefault="0090732B" w:rsidP="00F672B3">
                  <w:pPr>
                    <w:pStyle w:val="afff"/>
                    <w:framePr w:hSpace="180" w:wrap="around" w:vAnchor="text" w:hAnchor="text" w:xAlign="center" w:y="1"/>
                    <w:suppressOverlap/>
                  </w:pPr>
                  <w:r w:rsidRPr="003F36F1">
                    <w:t>监测结果</w:t>
                  </w:r>
                </w:p>
              </w:tc>
              <w:tc>
                <w:tcPr>
                  <w:tcW w:w="700" w:type="pct"/>
                  <w:vMerge w:val="restart"/>
                  <w:vAlign w:val="center"/>
                </w:tcPr>
                <w:p w:rsidR="0090732B" w:rsidRPr="003F36F1" w:rsidRDefault="0090732B" w:rsidP="00F672B3">
                  <w:pPr>
                    <w:pStyle w:val="afff"/>
                    <w:framePr w:hSpace="180" w:wrap="around" w:vAnchor="text" w:hAnchor="text" w:xAlign="center" w:y="1"/>
                    <w:suppressOverlap/>
                  </w:pPr>
                  <w:r w:rsidRPr="003F36F1">
                    <w:t>排放标准限值</w:t>
                  </w:r>
                </w:p>
              </w:tc>
              <w:tc>
                <w:tcPr>
                  <w:tcW w:w="664" w:type="pct"/>
                  <w:vMerge w:val="restart"/>
                  <w:vAlign w:val="center"/>
                </w:tcPr>
                <w:p w:rsidR="0090732B" w:rsidRPr="003F36F1" w:rsidRDefault="0090732B" w:rsidP="00F672B3">
                  <w:pPr>
                    <w:pStyle w:val="afff"/>
                    <w:framePr w:hSpace="180" w:wrap="around" w:vAnchor="text" w:hAnchor="text" w:xAlign="center" w:y="1"/>
                    <w:suppressOverlap/>
                  </w:pPr>
                  <w:r w:rsidRPr="003F36F1">
                    <w:rPr>
                      <w:rFonts w:hint="eastAsia"/>
                    </w:rPr>
                    <w:t>单位</w:t>
                  </w:r>
                </w:p>
              </w:tc>
              <w:tc>
                <w:tcPr>
                  <w:tcW w:w="451" w:type="pct"/>
                  <w:vMerge w:val="restart"/>
                  <w:vAlign w:val="center"/>
                </w:tcPr>
                <w:p w:rsidR="0090732B" w:rsidRPr="003F36F1" w:rsidRDefault="0090732B" w:rsidP="00F672B3">
                  <w:pPr>
                    <w:pStyle w:val="afff"/>
                    <w:framePr w:hSpace="180" w:wrap="around" w:vAnchor="text" w:hAnchor="text" w:xAlign="center" w:y="1"/>
                    <w:suppressOverlap/>
                  </w:pPr>
                  <w:r w:rsidRPr="003F36F1">
                    <w:t>达标情况</w:t>
                  </w:r>
                </w:p>
              </w:tc>
            </w:tr>
            <w:tr w:rsidR="003F36F1" w:rsidRPr="003F36F1" w:rsidTr="0090732B">
              <w:trPr>
                <w:trHeight w:val="397"/>
              </w:trPr>
              <w:tc>
                <w:tcPr>
                  <w:tcW w:w="785" w:type="pct"/>
                  <w:vMerge/>
                  <w:vAlign w:val="center"/>
                </w:tcPr>
                <w:p w:rsidR="0090732B" w:rsidRPr="003F36F1" w:rsidRDefault="0090732B" w:rsidP="00F672B3">
                  <w:pPr>
                    <w:pStyle w:val="afff"/>
                    <w:framePr w:hSpace="180" w:wrap="around" w:vAnchor="text" w:hAnchor="text" w:xAlign="center" w:y="1"/>
                    <w:suppressOverlap/>
                  </w:pPr>
                </w:p>
              </w:tc>
              <w:tc>
                <w:tcPr>
                  <w:tcW w:w="1084" w:type="pct"/>
                  <w:vMerge/>
                  <w:vAlign w:val="center"/>
                </w:tcPr>
                <w:p w:rsidR="0090732B" w:rsidRPr="003F36F1" w:rsidRDefault="0090732B" w:rsidP="00F672B3">
                  <w:pPr>
                    <w:pStyle w:val="afff"/>
                    <w:framePr w:hSpace="180" w:wrap="around" w:vAnchor="text" w:hAnchor="text" w:xAlign="center" w:y="1"/>
                    <w:suppressOverlap/>
                  </w:pPr>
                </w:p>
              </w:tc>
              <w:tc>
                <w:tcPr>
                  <w:tcW w:w="652" w:type="pct"/>
                  <w:vAlign w:val="center"/>
                </w:tcPr>
                <w:p w:rsidR="0090732B" w:rsidRPr="003F36F1" w:rsidRDefault="0090732B" w:rsidP="00F672B3">
                  <w:pPr>
                    <w:pStyle w:val="afff"/>
                    <w:framePr w:hSpace="180" w:wrap="around" w:vAnchor="text" w:hAnchor="text" w:xAlign="center" w:y="1"/>
                    <w:suppressOverlap/>
                  </w:pPr>
                  <w:r w:rsidRPr="003F36F1">
                    <w:t>采样时间</w:t>
                  </w:r>
                </w:p>
              </w:tc>
              <w:tc>
                <w:tcPr>
                  <w:tcW w:w="664" w:type="pct"/>
                  <w:vAlign w:val="center"/>
                </w:tcPr>
                <w:p w:rsidR="0090732B" w:rsidRPr="003F36F1" w:rsidRDefault="0090732B" w:rsidP="00F672B3">
                  <w:pPr>
                    <w:pStyle w:val="afff"/>
                    <w:framePr w:hSpace="180" w:wrap="around" w:vAnchor="text" w:hAnchor="text" w:xAlign="center" w:y="1"/>
                    <w:suppressOverlap/>
                  </w:pPr>
                  <w:r w:rsidRPr="003F36F1">
                    <w:t>监测结果</w:t>
                  </w:r>
                </w:p>
              </w:tc>
              <w:tc>
                <w:tcPr>
                  <w:tcW w:w="700" w:type="pct"/>
                  <w:vMerge/>
                  <w:vAlign w:val="center"/>
                </w:tcPr>
                <w:p w:rsidR="0090732B" w:rsidRPr="003F36F1" w:rsidRDefault="0090732B" w:rsidP="00F672B3">
                  <w:pPr>
                    <w:pStyle w:val="afff"/>
                    <w:framePr w:hSpace="180" w:wrap="around" w:vAnchor="text" w:hAnchor="text" w:xAlign="center" w:y="1"/>
                    <w:suppressOverlap/>
                  </w:pPr>
                </w:p>
              </w:tc>
              <w:tc>
                <w:tcPr>
                  <w:tcW w:w="664" w:type="pct"/>
                  <w:vMerge/>
                  <w:vAlign w:val="center"/>
                </w:tcPr>
                <w:p w:rsidR="0090732B" w:rsidRPr="003F36F1" w:rsidRDefault="0090732B" w:rsidP="00F672B3">
                  <w:pPr>
                    <w:pStyle w:val="afff"/>
                    <w:framePr w:hSpace="180" w:wrap="around" w:vAnchor="text" w:hAnchor="text" w:xAlign="center" w:y="1"/>
                    <w:suppressOverlap/>
                  </w:pPr>
                </w:p>
              </w:tc>
              <w:tc>
                <w:tcPr>
                  <w:tcW w:w="451" w:type="pct"/>
                  <w:vMerge/>
                  <w:vAlign w:val="center"/>
                </w:tcPr>
                <w:p w:rsidR="0090732B" w:rsidRPr="003F36F1" w:rsidRDefault="0090732B" w:rsidP="00F672B3">
                  <w:pPr>
                    <w:pStyle w:val="afff"/>
                    <w:framePr w:hSpace="180" w:wrap="around" w:vAnchor="text" w:hAnchor="text" w:xAlign="center" w:y="1"/>
                    <w:suppressOverlap/>
                  </w:pPr>
                </w:p>
              </w:tc>
            </w:tr>
            <w:tr w:rsidR="003F36F1" w:rsidRPr="003F36F1" w:rsidTr="0090732B">
              <w:trPr>
                <w:trHeight w:val="397"/>
              </w:trPr>
              <w:tc>
                <w:tcPr>
                  <w:tcW w:w="785" w:type="pct"/>
                  <w:vMerge w:val="restart"/>
                  <w:vAlign w:val="center"/>
                </w:tcPr>
                <w:p w:rsidR="0090732B" w:rsidRPr="003F36F1" w:rsidRDefault="0090732B" w:rsidP="00F672B3">
                  <w:pPr>
                    <w:pStyle w:val="afff"/>
                    <w:framePr w:hSpace="180" w:wrap="around" w:vAnchor="text" w:hAnchor="text" w:xAlign="center" w:y="1"/>
                    <w:suppressOverlap/>
                  </w:pPr>
                  <w:r w:rsidRPr="003F36F1">
                    <w:t>DW001</w:t>
                  </w:r>
                </w:p>
              </w:tc>
              <w:tc>
                <w:tcPr>
                  <w:tcW w:w="1084" w:type="pct"/>
                  <w:vAlign w:val="center"/>
                </w:tcPr>
                <w:p w:rsidR="0090732B" w:rsidRPr="003F36F1" w:rsidRDefault="0090732B" w:rsidP="00F672B3">
                  <w:pPr>
                    <w:pStyle w:val="afff"/>
                    <w:framePr w:hSpace="180" w:wrap="around" w:vAnchor="text" w:hAnchor="text" w:xAlign="center" w:y="1"/>
                    <w:suppressOverlap/>
                  </w:pPr>
                  <w:r w:rsidRPr="003F36F1">
                    <w:t>PH</w:t>
                  </w:r>
                </w:p>
              </w:tc>
              <w:tc>
                <w:tcPr>
                  <w:tcW w:w="652" w:type="pct"/>
                  <w:vMerge w:val="restart"/>
                  <w:vAlign w:val="center"/>
                </w:tcPr>
                <w:p w:rsidR="0090732B" w:rsidRPr="003F36F1" w:rsidRDefault="0090732B" w:rsidP="00F672B3">
                  <w:pPr>
                    <w:pStyle w:val="afff"/>
                    <w:framePr w:hSpace="180" w:wrap="around" w:vAnchor="text" w:hAnchor="text" w:xAlign="center" w:y="1"/>
                    <w:suppressOverlap/>
                  </w:pPr>
                  <w:r w:rsidRPr="003F36F1">
                    <w:t>202</w:t>
                  </w:r>
                  <w:r w:rsidRPr="003F36F1">
                    <w:rPr>
                      <w:rFonts w:hint="eastAsia"/>
                    </w:rPr>
                    <w:t>4.2.26</w:t>
                  </w: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8.0</w:t>
                  </w:r>
                </w:p>
              </w:tc>
              <w:tc>
                <w:tcPr>
                  <w:tcW w:w="700" w:type="pct"/>
                  <w:vAlign w:val="center"/>
                </w:tcPr>
                <w:p w:rsidR="0090732B" w:rsidRPr="003F36F1" w:rsidRDefault="0090732B" w:rsidP="00F672B3">
                  <w:pPr>
                    <w:pStyle w:val="afff"/>
                    <w:framePr w:hSpace="180" w:wrap="around" w:vAnchor="text" w:hAnchor="text" w:xAlign="center" w:y="1"/>
                    <w:suppressOverlap/>
                  </w:pPr>
                  <w:r w:rsidRPr="003F36F1">
                    <w:t>6~9</w:t>
                  </w: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无量纲</w:t>
                  </w:r>
                </w:p>
              </w:tc>
              <w:tc>
                <w:tcPr>
                  <w:tcW w:w="451" w:type="pct"/>
                  <w:vAlign w:val="center"/>
                </w:tcPr>
                <w:p w:rsidR="0090732B" w:rsidRPr="003F36F1" w:rsidRDefault="0090732B" w:rsidP="00F672B3">
                  <w:pPr>
                    <w:pStyle w:val="afff"/>
                    <w:framePr w:hSpace="180" w:wrap="around" w:vAnchor="text" w:hAnchor="text" w:xAlign="center" w:y="1"/>
                    <w:suppressOverlap/>
                  </w:pPr>
                  <w:r w:rsidRPr="003F36F1">
                    <w:t>达标</w:t>
                  </w:r>
                </w:p>
              </w:tc>
            </w:tr>
            <w:tr w:rsidR="003F36F1" w:rsidRPr="003F36F1" w:rsidTr="0090732B">
              <w:trPr>
                <w:trHeight w:val="397"/>
              </w:trPr>
              <w:tc>
                <w:tcPr>
                  <w:tcW w:w="785" w:type="pct"/>
                  <w:vMerge/>
                  <w:vAlign w:val="center"/>
                </w:tcPr>
                <w:p w:rsidR="0090732B" w:rsidRPr="003F36F1" w:rsidRDefault="0090732B" w:rsidP="00F672B3">
                  <w:pPr>
                    <w:pStyle w:val="afff"/>
                    <w:framePr w:hSpace="180" w:wrap="around" w:vAnchor="text" w:hAnchor="text" w:xAlign="center" w:y="1"/>
                    <w:suppressOverlap/>
                  </w:pPr>
                </w:p>
              </w:tc>
              <w:tc>
                <w:tcPr>
                  <w:tcW w:w="1084" w:type="pct"/>
                  <w:vAlign w:val="center"/>
                </w:tcPr>
                <w:p w:rsidR="0090732B" w:rsidRPr="003F36F1" w:rsidRDefault="0090732B" w:rsidP="00F672B3">
                  <w:pPr>
                    <w:pStyle w:val="afff"/>
                    <w:framePr w:hSpace="180" w:wrap="around" w:vAnchor="text" w:hAnchor="text" w:xAlign="center" w:y="1"/>
                    <w:suppressOverlap/>
                  </w:pPr>
                  <w:r w:rsidRPr="003F36F1">
                    <w:t>悬浮物</w:t>
                  </w:r>
                </w:p>
              </w:tc>
              <w:tc>
                <w:tcPr>
                  <w:tcW w:w="652" w:type="pct"/>
                  <w:vMerge/>
                  <w:vAlign w:val="center"/>
                </w:tcPr>
                <w:p w:rsidR="0090732B" w:rsidRPr="003F36F1" w:rsidRDefault="0090732B" w:rsidP="00F672B3">
                  <w:pPr>
                    <w:pStyle w:val="afff"/>
                    <w:framePr w:hSpace="180" w:wrap="around" w:vAnchor="text" w:hAnchor="text" w:xAlign="center" w:y="1"/>
                    <w:suppressOverlap/>
                  </w:pP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96</w:t>
                  </w:r>
                </w:p>
              </w:tc>
              <w:tc>
                <w:tcPr>
                  <w:tcW w:w="700" w:type="pct"/>
                  <w:vAlign w:val="center"/>
                </w:tcPr>
                <w:p w:rsidR="0090732B" w:rsidRPr="003F36F1" w:rsidRDefault="0090732B" w:rsidP="00F672B3">
                  <w:pPr>
                    <w:pStyle w:val="afff"/>
                    <w:framePr w:hSpace="180" w:wrap="around" w:vAnchor="text" w:hAnchor="text" w:xAlign="center" w:y="1"/>
                    <w:suppressOverlap/>
                  </w:pPr>
                  <w:r w:rsidRPr="003F36F1">
                    <w:t>400</w:t>
                  </w: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mg/L</w:t>
                  </w:r>
                </w:p>
              </w:tc>
              <w:tc>
                <w:tcPr>
                  <w:tcW w:w="451" w:type="pct"/>
                  <w:vAlign w:val="center"/>
                </w:tcPr>
                <w:p w:rsidR="0090732B" w:rsidRPr="003F36F1" w:rsidRDefault="0090732B" w:rsidP="00F672B3">
                  <w:pPr>
                    <w:pStyle w:val="afff"/>
                    <w:framePr w:hSpace="180" w:wrap="around" w:vAnchor="text" w:hAnchor="text" w:xAlign="center" w:y="1"/>
                    <w:suppressOverlap/>
                  </w:pPr>
                  <w:r w:rsidRPr="003F36F1">
                    <w:t>达标</w:t>
                  </w:r>
                </w:p>
              </w:tc>
            </w:tr>
            <w:tr w:rsidR="003F36F1" w:rsidRPr="003F36F1" w:rsidTr="0090732B">
              <w:trPr>
                <w:trHeight w:val="397"/>
              </w:trPr>
              <w:tc>
                <w:tcPr>
                  <w:tcW w:w="785" w:type="pct"/>
                  <w:vMerge/>
                  <w:vAlign w:val="center"/>
                </w:tcPr>
                <w:p w:rsidR="0090732B" w:rsidRPr="003F36F1" w:rsidRDefault="0090732B" w:rsidP="00F672B3">
                  <w:pPr>
                    <w:pStyle w:val="afff"/>
                    <w:framePr w:hSpace="180" w:wrap="around" w:vAnchor="text" w:hAnchor="text" w:xAlign="center" w:y="1"/>
                    <w:suppressOverlap/>
                  </w:pPr>
                </w:p>
              </w:tc>
              <w:tc>
                <w:tcPr>
                  <w:tcW w:w="108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色度</w:t>
                  </w:r>
                </w:p>
              </w:tc>
              <w:tc>
                <w:tcPr>
                  <w:tcW w:w="652" w:type="pct"/>
                  <w:vMerge/>
                  <w:vAlign w:val="center"/>
                </w:tcPr>
                <w:p w:rsidR="0090732B" w:rsidRPr="003F36F1" w:rsidRDefault="0090732B" w:rsidP="00F672B3">
                  <w:pPr>
                    <w:pStyle w:val="afff"/>
                    <w:framePr w:hSpace="180" w:wrap="around" w:vAnchor="text" w:hAnchor="text" w:xAlign="center" w:y="1"/>
                    <w:suppressOverlap/>
                  </w:pP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20</w:t>
                  </w:r>
                </w:p>
              </w:tc>
              <w:tc>
                <w:tcPr>
                  <w:tcW w:w="700"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64</w:t>
                  </w: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稀释倍数</w:t>
                  </w:r>
                </w:p>
              </w:tc>
              <w:tc>
                <w:tcPr>
                  <w:tcW w:w="451" w:type="pct"/>
                  <w:vAlign w:val="center"/>
                </w:tcPr>
                <w:p w:rsidR="0090732B" w:rsidRPr="003F36F1" w:rsidRDefault="0090732B" w:rsidP="00F672B3">
                  <w:pPr>
                    <w:pStyle w:val="afff"/>
                    <w:framePr w:hSpace="180" w:wrap="around" w:vAnchor="text" w:hAnchor="text" w:xAlign="center" w:y="1"/>
                    <w:suppressOverlap/>
                  </w:pPr>
                  <w:r w:rsidRPr="003F36F1">
                    <w:t>达标</w:t>
                  </w:r>
                </w:p>
              </w:tc>
            </w:tr>
            <w:tr w:rsidR="003F36F1" w:rsidRPr="003F36F1" w:rsidTr="0090732B">
              <w:trPr>
                <w:trHeight w:val="397"/>
              </w:trPr>
              <w:tc>
                <w:tcPr>
                  <w:tcW w:w="785" w:type="pct"/>
                  <w:vMerge/>
                  <w:vAlign w:val="center"/>
                </w:tcPr>
                <w:p w:rsidR="0090732B" w:rsidRPr="003F36F1" w:rsidRDefault="0090732B" w:rsidP="00F672B3">
                  <w:pPr>
                    <w:pStyle w:val="afff"/>
                    <w:framePr w:hSpace="180" w:wrap="around" w:vAnchor="text" w:hAnchor="text" w:xAlign="center" w:y="1"/>
                    <w:suppressOverlap/>
                  </w:pPr>
                </w:p>
              </w:tc>
              <w:tc>
                <w:tcPr>
                  <w:tcW w:w="1084" w:type="pct"/>
                  <w:vAlign w:val="center"/>
                </w:tcPr>
                <w:p w:rsidR="0090732B" w:rsidRPr="003F36F1" w:rsidRDefault="0090732B" w:rsidP="00F672B3">
                  <w:pPr>
                    <w:pStyle w:val="afff"/>
                    <w:framePr w:hSpace="180" w:wrap="around" w:vAnchor="text" w:hAnchor="text" w:xAlign="center" w:y="1"/>
                    <w:suppressOverlap/>
                  </w:pPr>
                  <w:r w:rsidRPr="003F36F1">
                    <w:t>化学需氧量</w:t>
                  </w:r>
                </w:p>
              </w:tc>
              <w:tc>
                <w:tcPr>
                  <w:tcW w:w="652" w:type="pct"/>
                  <w:vMerge/>
                  <w:vAlign w:val="center"/>
                </w:tcPr>
                <w:p w:rsidR="0090732B" w:rsidRPr="003F36F1" w:rsidRDefault="0090732B" w:rsidP="00F672B3">
                  <w:pPr>
                    <w:pStyle w:val="afff"/>
                    <w:framePr w:hSpace="180" w:wrap="around" w:vAnchor="text" w:hAnchor="text" w:xAlign="center" w:y="1"/>
                    <w:suppressOverlap/>
                  </w:pP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232</w:t>
                  </w:r>
                </w:p>
              </w:tc>
              <w:tc>
                <w:tcPr>
                  <w:tcW w:w="700" w:type="pct"/>
                  <w:vAlign w:val="center"/>
                </w:tcPr>
                <w:p w:rsidR="0090732B" w:rsidRPr="003F36F1" w:rsidRDefault="0090732B" w:rsidP="00F672B3">
                  <w:pPr>
                    <w:pStyle w:val="afff"/>
                    <w:framePr w:hSpace="180" w:wrap="around" w:vAnchor="text" w:hAnchor="text" w:xAlign="center" w:y="1"/>
                    <w:suppressOverlap/>
                  </w:pPr>
                  <w:r w:rsidRPr="003F36F1">
                    <w:t>500</w:t>
                  </w: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mg/L</w:t>
                  </w:r>
                </w:p>
              </w:tc>
              <w:tc>
                <w:tcPr>
                  <w:tcW w:w="451" w:type="pct"/>
                  <w:vAlign w:val="center"/>
                </w:tcPr>
                <w:p w:rsidR="0090732B" w:rsidRPr="003F36F1" w:rsidRDefault="0090732B" w:rsidP="00F672B3">
                  <w:pPr>
                    <w:pStyle w:val="afff"/>
                    <w:framePr w:hSpace="180" w:wrap="around" w:vAnchor="text" w:hAnchor="text" w:xAlign="center" w:y="1"/>
                    <w:suppressOverlap/>
                  </w:pPr>
                  <w:r w:rsidRPr="003F36F1">
                    <w:t>达标</w:t>
                  </w:r>
                </w:p>
              </w:tc>
            </w:tr>
            <w:tr w:rsidR="003F36F1" w:rsidRPr="003F36F1" w:rsidTr="0090732B">
              <w:trPr>
                <w:trHeight w:val="397"/>
              </w:trPr>
              <w:tc>
                <w:tcPr>
                  <w:tcW w:w="785" w:type="pct"/>
                  <w:vMerge/>
                  <w:vAlign w:val="center"/>
                </w:tcPr>
                <w:p w:rsidR="0090732B" w:rsidRPr="003F36F1" w:rsidRDefault="0090732B" w:rsidP="00F672B3">
                  <w:pPr>
                    <w:pStyle w:val="afff"/>
                    <w:framePr w:hSpace="180" w:wrap="around" w:vAnchor="text" w:hAnchor="text" w:xAlign="center" w:y="1"/>
                    <w:suppressOverlap/>
                  </w:pPr>
                </w:p>
              </w:tc>
              <w:tc>
                <w:tcPr>
                  <w:tcW w:w="1084" w:type="pct"/>
                  <w:vAlign w:val="center"/>
                </w:tcPr>
                <w:p w:rsidR="0090732B" w:rsidRPr="003F36F1" w:rsidRDefault="0090732B" w:rsidP="00F672B3">
                  <w:pPr>
                    <w:pStyle w:val="afff"/>
                    <w:framePr w:hSpace="180" w:wrap="around" w:vAnchor="text" w:hAnchor="text" w:xAlign="center" w:y="1"/>
                    <w:suppressOverlap/>
                  </w:pPr>
                  <w:r w:rsidRPr="003F36F1">
                    <w:t>五日生化需氧量</w:t>
                  </w:r>
                </w:p>
              </w:tc>
              <w:tc>
                <w:tcPr>
                  <w:tcW w:w="652" w:type="pct"/>
                  <w:vMerge/>
                  <w:vAlign w:val="center"/>
                </w:tcPr>
                <w:p w:rsidR="0090732B" w:rsidRPr="003F36F1" w:rsidRDefault="0090732B" w:rsidP="00F672B3">
                  <w:pPr>
                    <w:pStyle w:val="afff"/>
                    <w:framePr w:hSpace="180" w:wrap="around" w:vAnchor="text" w:hAnchor="text" w:xAlign="center" w:y="1"/>
                    <w:suppressOverlap/>
                  </w:pP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89.9</w:t>
                  </w:r>
                </w:p>
              </w:tc>
              <w:tc>
                <w:tcPr>
                  <w:tcW w:w="700" w:type="pct"/>
                  <w:vAlign w:val="center"/>
                </w:tcPr>
                <w:p w:rsidR="0090732B" w:rsidRPr="003F36F1" w:rsidRDefault="0090732B" w:rsidP="00F672B3">
                  <w:pPr>
                    <w:pStyle w:val="afff"/>
                    <w:framePr w:hSpace="180" w:wrap="around" w:vAnchor="text" w:hAnchor="text" w:xAlign="center" w:y="1"/>
                    <w:suppressOverlap/>
                  </w:pPr>
                  <w:r w:rsidRPr="003F36F1">
                    <w:t>300</w:t>
                  </w: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mg/L</w:t>
                  </w:r>
                </w:p>
              </w:tc>
              <w:tc>
                <w:tcPr>
                  <w:tcW w:w="451" w:type="pct"/>
                  <w:vAlign w:val="center"/>
                </w:tcPr>
                <w:p w:rsidR="0090732B" w:rsidRPr="003F36F1" w:rsidRDefault="0090732B" w:rsidP="00F672B3">
                  <w:pPr>
                    <w:pStyle w:val="afff"/>
                    <w:framePr w:hSpace="180" w:wrap="around" w:vAnchor="text" w:hAnchor="text" w:xAlign="center" w:y="1"/>
                    <w:suppressOverlap/>
                  </w:pPr>
                  <w:r w:rsidRPr="003F36F1">
                    <w:t>达标</w:t>
                  </w:r>
                </w:p>
              </w:tc>
            </w:tr>
            <w:tr w:rsidR="003F36F1" w:rsidRPr="003F36F1" w:rsidTr="0090732B">
              <w:trPr>
                <w:trHeight w:val="397"/>
              </w:trPr>
              <w:tc>
                <w:tcPr>
                  <w:tcW w:w="785" w:type="pct"/>
                  <w:vMerge/>
                  <w:vAlign w:val="center"/>
                </w:tcPr>
                <w:p w:rsidR="0090732B" w:rsidRPr="003F36F1" w:rsidRDefault="0090732B" w:rsidP="00F672B3">
                  <w:pPr>
                    <w:pStyle w:val="afff"/>
                    <w:framePr w:hSpace="180" w:wrap="around" w:vAnchor="text" w:hAnchor="text" w:xAlign="center" w:y="1"/>
                    <w:suppressOverlap/>
                  </w:pPr>
                </w:p>
              </w:tc>
              <w:tc>
                <w:tcPr>
                  <w:tcW w:w="1084" w:type="pct"/>
                  <w:vAlign w:val="center"/>
                </w:tcPr>
                <w:p w:rsidR="0090732B" w:rsidRPr="003F36F1" w:rsidRDefault="0090732B" w:rsidP="00F672B3">
                  <w:pPr>
                    <w:pStyle w:val="afff"/>
                    <w:framePr w:hSpace="180" w:wrap="around" w:vAnchor="text" w:hAnchor="text" w:xAlign="center" w:y="1"/>
                    <w:suppressOverlap/>
                  </w:pPr>
                  <w:r w:rsidRPr="003F36F1">
                    <w:t>氨氮</w:t>
                  </w:r>
                </w:p>
              </w:tc>
              <w:tc>
                <w:tcPr>
                  <w:tcW w:w="652" w:type="pct"/>
                  <w:vMerge/>
                  <w:vAlign w:val="center"/>
                </w:tcPr>
                <w:p w:rsidR="0090732B" w:rsidRPr="003F36F1" w:rsidRDefault="0090732B" w:rsidP="00F672B3">
                  <w:pPr>
                    <w:pStyle w:val="afff"/>
                    <w:framePr w:hSpace="180" w:wrap="around" w:vAnchor="text" w:hAnchor="text" w:xAlign="center" w:y="1"/>
                    <w:suppressOverlap/>
                  </w:pP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20.9</w:t>
                  </w:r>
                </w:p>
              </w:tc>
              <w:tc>
                <w:tcPr>
                  <w:tcW w:w="700" w:type="pct"/>
                  <w:vAlign w:val="center"/>
                </w:tcPr>
                <w:p w:rsidR="0090732B" w:rsidRPr="003F36F1" w:rsidRDefault="0090732B" w:rsidP="00F672B3">
                  <w:pPr>
                    <w:pStyle w:val="afff"/>
                    <w:framePr w:hSpace="180" w:wrap="around" w:vAnchor="text" w:hAnchor="text" w:xAlign="center" w:y="1"/>
                    <w:suppressOverlap/>
                  </w:pPr>
                  <w:r w:rsidRPr="003F36F1">
                    <w:t>45</w:t>
                  </w: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mg/L</w:t>
                  </w:r>
                </w:p>
              </w:tc>
              <w:tc>
                <w:tcPr>
                  <w:tcW w:w="451" w:type="pct"/>
                  <w:vAlign w:val="center"/>
                </w:tcPr>
                <w:p w:rsidR="0090732B" w:rsidRPr="003F36F1" w:rsidRDefault="0090732B" w:rsidP="00F672B3">
                  <w:pPr>
                    <w:pStyle w:val="afff"/>
                    <w:framePr w:hSpace="180" w:wrap="around" w:vAnchor="text" w:hAnchor="text" w:xAlign="center" w:y="1"/>
                    <w:suppressOverlap/>
                  </w:pPr>
                  <w:r w:rsidRPr="003F36F1">
                    <w:t>达标</w:t>
                  </w:r>
                </w:p>
              </w:tc>
            </w:tr>
            <w:tr w:rsidR="003F36F1" w:rsidRPr="003F36F1" w:rsidTr="0090732B">
              <w:trPr>
                <w:trHeight w:val="397"/>
              </w:trPr>
              <w:tc>
                <w:tcPr>
                  <w:tcW w:w="785" w:type="pct"/>
                  <w:vMerge/>
                  <w:vAlign w:val="center"/>
                </w:tcPr>
                <w:p w:rsidR="0090732B" w:rsidRPr="003F36F1" w:rsidRDefault="0090732B" w:rsidP="00F672B3">
                  <w:pPr>
                    <w:pStyle w:val="afff"/>
                    <w:framePr w:hSpace="180" w:wrap="around" w:vAnchor="text" w:hAnchor="text" w:xAlign="center" w:y="1"/>
                    <w:suppressOverlap/>
                  </w:pPr>
                </w:p>
              </w:tc>
              <w:tc>
                <w:tcPr>
                  <w:tcW w:w="108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总磷</w:t>
                  </w:r>
                </w:p>
              </w:tc>
              <w:tc>
                <w:tcPr>
                  <w:tcW w:w="652" w:type="pct"/>
                  <w:vMerge/>
                  <w:vAlign w:val="center"/>
                </w:tcPr>
                <w:p w:rsidR="0090732B" w:rsidRPr="003F36F1" w:rsidRDefault="0090732B" w:rsidP="00F672B3">
                  <w:pPr>
                    <w:pStyle w:val="afff"/>
                    <w:framePr w:hSpace="180" w:wrap="around" w:vAnchor="text" w:hAnchor="text" w:xAlign="center" w:y="1"/>
                    <w:suppressOverlap/>
                  </w:pP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1.74</w:t>
                  </w:r>
                </w:p>
              </w:tc>
              <w:tc>
                <w:tcPr>
                  <w:tcW w:w="700"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8</w:t>
                  </w: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mg/L</w:t>
                  </w:r>
                </w:p>
              </w:tc>
              <w:tc>
                <w:tcPr>
                  <w:tcW w:w="451" w:type="pct"/>
                  <w:vAlign w:val="center"/>
                </w:tcPr>
                <w:p w:rsidR="0090732B" w:rsidRPr="003F36F1" w:rsidRDefault="0090732B" w:rsidP="00F672B3">
                  <w:pPr>
                    <w:pStyle w:val="afff"/>
                    <w:framePr w:hSpace="180" w:wrap="around" w:vAnchor="text" w:hAnchor="text" w:xAlign="center" w:y="1"/>
                    <w:suppressOverlap/>
                  </w:pPr>
                  <w:r w:rsidRPr="003F36F1">
                    <w:t>达标</w:t>
                  </w:r>
                </w:p>
              </w:tc>
            </w:tr>
            <w:tr w:rsidR="003F36F1" w:rsidRPr="003F36F1" w:rsidTr="0090732B">
              <w:trPr>
                <w:trHeight w:val="397"/>
              </w:trPr>
              <w:tc>
                <w:tcPr>
                  <w:tcW w:w="785" w:type="pct"/>
                  <w:vMerge/>
                  <w:vAlign w:val="center"/>
                </w:tcPr>
                <w:p w:rsidR="0090732B" w:rsidRPr="003F36F1" w:rsidRDefault="0090732B" w:rsidP="00F672B3">
                  <w:pPr>
                    <w:pStyle w:val="afff"/>
                    <w:framePr w:hSpace="180" w:wrap="around" w:vAnchor="text" w:hAnchor="text" w:xAlign="center" w:y="1"/>
                    <w:suppressOverlap/>
                  </w:pPr>
                </w:p>
              </w:tc>
              <w:tc>
                <w:tcPr>
                  <w:tcW w:w="108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动植物油类</w:t>
                  </w:r>
                </w:p>
              </w:tc>
              <w:tc>
                <w:tcPr>
                  <w:tcW w:w="652" w:type="pct"/>
                  <w:vMerge/>
                  <w:vAlign w:val="center"/>
                </w:tcPr>
                <w:p w:rsidR="0090732B" w:rsidRPr="003F36F1" w:rsidRDefault="0090732B" w:rsidP="00F672B3">
                  <w:pPr>
                    <w:pStyle w:val="afff"/>
                    <w:framePr w:hSpace="180" w:wrap="around" w:vAnchor="text" w:hAnchor="text" w:xAlign="center" w:y="1"/>
                    <w:suppressOverlap/>
                  </w:pP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3.15</w:t>
                  </w:r>
                </w:p>
              </w:tc>
              <w:tc>
                <w:tcPr>
                  <w:tcW w:w="700"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60</w:t>
                  </w:r>
                </w:p>
              </w:tc>
              <w:tc>
                <w:tcPr>
                  <w:tcW w:w="664" w:type="pct"/>
                  <w:vAlign w:val="center"/>
                </w:tcPr>
                <w:p w:rsidR="0090732B" w:rsidRPr="003F36F1" w:rsidRDefault="0090732B" w:rsidP="00F672B3">
                  <w:pPr>
                    <w:pStyle w:val="afff"/>
                    <w:framePr w:hSpace="180" w:wrap="around" w:vAnchor="text" w:hAnchor="text" w:xAlign="center" w:y="1"/>
                    <w:suppressOverlap/>
                  </w:pPr>
                  <w:r w:rsidRPr="003F36F1">
                    <w:rPr>
                      <w:rFonts w:hint="eastAsia"/>
                    </w:rPr>
                    <w:t>mg/L</w:t>
                  </w:r>
                </w:p>
              </w:tc>
              <w:tc>
                <w:tcPr>
                  <w:tcW w:w="451" w:type="pct"/>
                  <w:vAlign w:val="center"/>
                </w:tcPr>
                <w:p w:rsidR="0090732B" w:rsidRPr="003F36F1" w:rsidRDefault="0090732B" w:rsidP="00F672B3">
                  <w:pPr>
                    <w:pStyle w:val="afff"/>
                    <w:framePr w:hSpace="180" w:wrap="around" w:vAnchor="text" w:hAnchor="text" w:xAlign="center" w:y="1"/>
                    <w:suppressOverlap/>
                  </w:pPr>
                  <w:r w:rsidRPr="003F36F1">
                    <w:t>达标</w:t>
                  </w:r>
                </w:p>
              </w:tc>
            </w:tr>
          </w:tbl>
          <w:p w:rsidR="003F4BE3" w:rsidRPr="003F36F1" w:rsidRDefault="00C80611" w:rsidP="00985116">
            <w:pPr>
              <w:tabs>
                <w:tab w:val="center" w:pos="4479"/>
              </w:tabs>
              <w:spacing w:line="360" w:lineRule="auto"/>
              <w:ind w:firstLine="480"/>
              <w:rPr>
                <w:bCs/>
                <w:sz w:val="24"/>
                <w:szCs w:val="21"/>
              </w:rPr>
            </w:pPr>
            <w:r w:rsidRPr="003F36F1">
              <w:rPr>
                <w:bCs/>
                <w:sz w:val="24"/>
                <w:szCs w:val="21"/>
              </w:rPr>
              <w:t>如上表所示，污水排放口废水污染物排放浓度符合《污水综合排放标准》（</w:t>
            </w:r>
            <w:r w:rsidRPr="003F36F1">
              <w:rPr>
                <w:bCs/>
                <w:sz w:val="24"/>
                <w:szCs w:val="21"/>
              </w:rPr>
              <w:t>DB12/356-2018</w:t>
            </w:r>
            <w:r w:rsidRPr="003F36F1">
              <w:rPr>
                <w:bCs/>
                <w:sz w:val="24"/>
                <w:szCs w:val="21"/>
              </w:rPr>
              <w:t>）中规定的三级排放标准限值要求。</w:t>
            </w:r>
          </w:p>
          <w:p w:rsidR="003F4BE3" w:rsidRPr="003F36F1" w:rsidRDefault="00D32E31" w:rsidP="00985116">
            <w:pPr>
              <w:tabs>
                <w:tab w:val="center" w:pos="4479"/>
              </w:tabs>
              <w:spacing w:line="360" w:lineRule="auto"/>
              <w:ind w:firstLine="480"/>
              <w:rPr>
                <w:bCs/>
                <w:sz w:val="24"/>
                <w:szCs w:val="21"/>
              </w:rPr>
            </w:pPr>
            <w:r w:rsidRPr="003F36F1">
              <w:rPr>
                <w:rFonts w:hint="eastAsia"/>
                <w:bCs/>
                <w:sz w:val="24"/>
                <w:szCs w:val="21"/>
              </w:rPr>
              <w:lastRenderedPageBreak/>
              <w:t>2</w:t>
            </w:r>
            <w:r w:rsidR="00C80611" w:rsidRPr="003F36F1">
              <w:rPr>
                <w:bCs/>
                <w:sz w:val="24"/>
                <w:szCs w:val="21"/>
              </w:rPr>
              <w:t>.4</w:t>
            </w:r>
            <w:r w:rsidR="00C80611" w:rsidRPr="003F36F1">
              <w:rPr>
                <w:bCs/>
                <w:sz w:val="24"/>
                <w:szCs w:val="21"/>
              </w:rPr>
              <w:t>噪声</w:t>
            </w:r>
          </w:p>
          <w:p w:rsidR="003F4BE3" w:rsidRPr="003F36F1" w:rsidRDefault="00B23522" w:rsidP="00985116">
            <w:pPr>
              <w:tabs>
                <w:tab w:val="center" w:pos="4479"/>
              </w:tabs>
              <w:spacing w:line="360" w:lineRule="auto"/>
              <w:ind w:firstLine="480"/>
              <w:rPr>
                <w:bCs/>
                <w:sz w:val="24"/>
                <w:szCs w:val="21"/>
              </w:rPr>
            </w:pPr>
            <w:r w:rsidRPr="003F36F1">
              <w:rPr>
                <w:bCs/>
                <w:sz w:val="24"/>
                <w:szCs w:val="21"/>
              </w:rPr>
              <w:t>鉴升（天津）监测有限公司</w:t>
            </w:r>
            <w:r w:rsidRPr="003F36F1">
              <w:rPr>
                <w:bCs/>
                <w:sz w:val="24"/>
                <w:szCs w:val="21"/>
              </w:rPr>
              <w:t>202</w:t>
            </w:r>
            <w:r w:rsidRPr="003F36F1">
              <w:rPr>
                <w:rFonts w:hint="eastAsia"/>
                <w:bCs/>
                <w:sz w:val="24"/>
                <w:szCs w:val="21"/>
              </w:rPr>
              <w:t>4</w:t>
            </w:r>
            <w:r w:rsidRPr="003F36F1">
              <w:rPr>
                <w:bCs/>
                <w:sz w:val="24"/>
                <w:szCs w:val="21"/>
              </w:rPr>
              <w:t>年</w:t>
            </w:r>
            <w:r w:rsidR="00737025" w:rsidRPr="003F36F1">
              <w:rPr>
                <w:rFonts w:hint="eastAsia"/>
                <w:bCs/>
                <w:sz w:val="24"/>
                <w:szCs w:val="21"/>
              </w:rPr>
              <w:t>1</w:t>
            </w:r>
            <w:r w:rsidRPr="003F36F1">
              <w:rPr>
                <w:bCs/>
                <w:sz w:val="24"/>
                <w:szCs w:val="21"/>
              </w:rPr>
              <w:t>月对现有工程厂界噪声进行了检测，并出具检测报告（报告编号：</w:t>
            </w:r>
            <w:r w:rsidRPr="003F36F1">
              <w:rPr>
                <w:rFonts w:hint="eastAsia"/>
                <w:bCs/>
                <w:sz w:val="24"/>
                <w:szCs w:val="21"/>
              </w:rPr>
              <w:t>ZJ231221-g02-Z</w:t>
            </w:r>
            <w:r w:rsidRPr="003F36F1">
              <w:rPr>
                <w:bCs/>
                <w:sz w:val="24"/>
                <w:szCs w:val="21"/>
              </w:rPr>
              <w:t>）</w:t>
            </w:r>
            <w:r w:rsidR="00C80611" w:rsidRPr="003F36F1">
              <w:rPr>
                <w:bCs/>
                <w:sz w:val="24"/>
                <w:szCs w:val="21"/>
              </w:rPr>
              <w:t>，现有工程厂界噪声排放情况见下表，噪声监测结果见下表。</w:t>
            </w:r>
          </w:p>
          <w:p w:rsidR="003F4BE3" w:rsidRPr="003F36F1" w:rsidRDefault="00C80611" w:rsidP="00E91741">
            <w:pPr>
              <w:pStyle w:val="lh---"/>
              <w:framePr w:hSpace="0" w:wrap="auto" w:vAnchor="margin" w:xAlign="left" w:yAlign="inline"/>
              <w:suppressOverlap w:val="0"/>
              <w:rPr>
                <w:color w:val="auto"/>
              </w:rPr>
            </w:pPr>
            <w:r w:rsidRPr="003F36F1">
              <w:rPr>
                <w:color w:val="auto"/>
              </w:rPr>
              <w:t>厂界噪声监测结果</w:t>
            </w:r>
            <w:r w:rsidRPr="003F36F1">
              <w:rPr>
                <w:color w:val="auto"/>
              </w:rPr>
              <w:t xml:space="preserve">  </w:t>
            </w:r>
            <w:r w:rsidRPr="003F36F1">
              <w:rPr>
                <w:color w:val="auto"/>
              </w:rPr>
              <w:t>单位：</w:t>
            </w:r>
            <w:r w:rsidRPr="003F36F1">
              <w:rPr>
                <w:color w:val="auto"/>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965"/>
              <w:gridCol w:w="1510"/>
              <w:gridCol w:w="1100"/>
              <w:gridCol w:w="1103"/>
              <w:gridCol w:w="1532"/>
            </w:tblGrid>
            <w:tr w:rsidR="003F36F1" w:rsidRPr="003F36F1" w:rsidTr="00B23522">
              <w:trPr>
                <w:trHeight w:val="397"/>
                <w:jc w:val="center"/>
              </w:trPr>
              <w:tc>
                <w:tcPr>
                  <w:tcW w:w="699" w:type="pct"/>
                  <w:vMerge w:val="restart"/>
                  <w:vAlign w:val="center"/>
                </w:tcPr>
                <w:p w:rsidR="00B23522" w:rsidRPr="003F36F1" w:rsidRDefault="00B23522" w:rsidP="00F672B3">
                  <w:pPr>
                    <w:pStyle w:val="afc"/>
                    <w:framePr w:wrap="around"/>
                  </w:pPr>
                  <w:r w:rsidRPr="003F36F1">
                    <w:t>监测位置</w:t>
                  </w:r>
                </w:p>
              </w:tc>
              <w:tc>
                <w:tcPr>
                  <w:tcW w:w="1172" w:type="pct"/>
                  <w:vMerge w:val="restart"/>
                  <w:vAlign w:val="center"/>
                </w:tcPr>
                <w:p w:rsidR="00B23522" w:rsidRPr="003F36F1" w:rsidRDefault="00B23522" w:rsidP="00F672B3">
                  <w:pPr>
                    <w:pStyle w:val="afc"/>
                    <w:framePr w:wrap="around"/>
                  </w:pPr>
                  <w:r w:rsidRPr="003F36F1">
                    <w:t>监测点位</w:t>
                  </w:r>
                </w:p>
              </w:tc>
              <w:tc>
                <w:tcPr>
                  <w:tcW w:w="1557" w:type="pct"/>
                  <w:gridSpan w:val="2"/>
                  <w:vAlign w:val="center"/>
                </w:tcPr>
                <w:p w:rsidR="00B23522" w:rsidRPr="003F36F1" w:rsidRDefault="00B23522" w:rsidP="00F672B3">
                  <w:pPr>
                    <w:pStyle w:val="afc"/>
                    <w:framePr w:wrap="around"/>
                  </w:pPr>
                  <w:r w:rsidRPr="003F36F1">
                    <w:t>监测结果</w:t>
                  </w:r>
                </w:p>
              </w:tc>
              <w:tc>
                <w:tcPr>
                  <w:tcW w:w="658" w:type="pct"/>
                  <w:vMerge w:val="restart"/>
                  <w:vAlign w:val="center"/>
                </w:tcPr>
                <w:p w:rsidR="00B23522" w:rsidRPr="003F36F1" w:rsidRDefault="00B23522" w:rsidP="00F672B3">
                  <w:pPr>
                    <w:pStyle w:val="afc"/>
                    <w:framePr w:wrap="around"/>
                  </w:pPr>
                  <w:r w:rsidRPr="003F36F1">
                    <w:t>排放标准限值</w:t>
                  </w:r>
                </w:p>
              </w:tc>
              <w:tc>
                <w:tcPr>
                  <w:tcW w:w="914" w:type="pct"/>
                  <w:vMerge w:val="restart"/>
                  <w:vAlign w:val="center"/>
                </w:tcPr>
                <w:p w:rsidR="00B23522" w:rsidRPr="003F36F1" w:rsidRDefault="00B23522" w:rsidP="00F672B3">
                  <w:pPr>
                    <w:pStyle w:val="afc"/>
                    <w:framePr w:wrap="around"/>
                  </w:pPr>
                  <w:r w:rsidRPr="003F36F1">
                    <w:t>最大值达标情况</w:t>
                  </w:r>
                </w:p>
              </w:tc>
            </w:tr>
            <w:tr w:rsidR="003F36F1" w:rsidRPr="003F36F1" w:rsidTr="00B23522">
              <w:trPr>
                <w:trHeight w:val="397"/>
                <w:jc w:val="center"/>
              </w:trPr>
              <w:tc>
                <w:tcPr>
                  <w:tcW w:w="699" w:type="pct"/>
                  <w:vMerge/>
                  <w:vAlign w:val="center"/>
                </w:tcPr>
                <w:p w:rsidR="00B23522" w:rsidRPr="003F36F1" w:rsidRDefault="00B23522" w:rsidP="00F672B3">
                  <w:pPr>
                    <w:pStyle w:val="afc"/>
                    <w:framePr w:wrap="around"/>
                  </w:pPr>
                </w:p>
              </w:tc>
              <w:tc>
                <w:tcPr>
                  <w:tcW w:w="1172" w:type="pct"/>
                  <w:vMerge/>
                  <w:vAlign w:val="center"/>
                </w:tcPr>
                <w:p w:rsidR="00B23522" w:rsidRPr="003F36F1" w:rsidRDefault="00B23522" w:rsidP="00F672B3">
                  <w:pPr>
                    <w:pStyle w:val="afc"/>
                    <w:framePr w:wrap="around"/>
                  </w:pPr>
                </w:p>
              </w:tc>
              <w:tc>
                <w:tcPr>
                  <w:tcW w:w="901" w:type="pct"/>
                  <w:vAlign w:val="center"/>
                </w:tcPr>
                <w:p w:rsidR="00B23522" w:rsidRPr="003F36F1" w:rsidRDefault="00B23522" w:rsidP="00F672B3">
                  <w:pPr>
                    <w:pStyle w:val="afc"/>
                    <w:framePr w:wrap="around"/>
                  </w:pPr>
                  <w:r w:rsidRPr="003F36F1">
                    <w:t>采样时间</w:t>
                  </w:r>
                </w:p>
              </w:tc>
              <w:tc>
                <w:tcPr>
                  <w:tcW w:w="656" w:type="pct"/>
                  <w:vAlign w:val="center"/>
                </w:tcPr>
                <w:p w:rsidR="00B23522" w:rsidRPr="003F36F1" w:rsidRDefault="00B23522" w:rsidP="00F672B3">
                  <w:pPr>
                    <w:pStyle w:val="afc"/>
                    <w:framePr w:wrap="around"/>
                  </w:pPr>
                  <w:r w:rsidRPr="003F36F1">
                    <w:t>监测结果</w:t>
                  </w:r>
                </w:p>
              </w:tc>
              <w:tc>
                <w:tcPr>
                  <w:tcW w:w="658" w:type="pct"/>
                  <w:vMerge/>
                  <w:vAlign w:val="center"/>
                </w:tcPr>
                <w:p w:rsidR="00B23522" w:rsidRPr="003F36F1" w:rsidRDefault="00B23522" w:rsidP="00F672B3">
                  <w:pPr>
                    <w:pStyle w:val="afc"/>
                    <w:framePr w:wrap="around"/>
                  </w:pPr>
                </w:p>
              </w:tc>
              <w:tc>
                <w:tcPr>
                  <w:tcW w:w="914" w:type="pct"/>
                  <w:vMerge/>
                  <w:vAlign w:val="center"/>
                </w:tcPr>
                <w:p w:rsidR="00B23522" w:rsidRPr="003F36F1" w:rsidRDefault="00B23522" w:rsidP="00F672B3">
                  <w:pPr>
                    <w:pStyle w:val="afc"/>
                    <w:framePr w:wrap="around"/>
                  </w:pPr>
                </w:p>
              </w:tc>
            </w:tr>
            <w:tr w:rsidR="003F36F1" w:rsidRPr="003F36F1" w:rsidTr="00B23522">
              <w:trPr>
                <w:trHeight w:val="397"/>
                <w:jc w:val="center"/>
              </w:trPr>
              <w:tc>
                <w:tcPr>
                  <w:tcW w:w="699" w:type="pct"/>
                  <w:vMerge w:val="restart"/>
                  <w:vAlign w:val="center"/>
                </w:tcPr>
                <w:p w:rsidR="00B23522" w:rsidRPr="003F36F1" w:rsidRDefault="00B23522" w:rsidP="00F672B3">
                  <w:pPr>
                    <w:pStyle w:val="afc"/>
                    <w:framePr w:wrap="around"/>
                  </w:pPr>
                  <w:r w:rsidRPr="003F36F1">
                    <w:t>昼间</w:t>
                  </w:r>
                </w:p>
              </w:tc>
              <w:tc>
                <w:tcPr>
                  <w:tcW w:w="1172" w:type="pct"/>
                  <w:vAlign w:val="center"/>
                </w:tcPr>
                <w:p w:rsidR="00B23522" w:rsidRPr="003F36F1" w:rsidRDefault="00B23522" w:rsidP="00F672B3">
                  <w:pPr>
                    <w:pStyle w:val="afc"/>
                    <w:framePr w:wrap="around"/>
                  </w:pPr>
                  <w:r w:rsidRPr="003F36F1">
                    <w:t>1#</w:t>
                  </w:r>
                  <w:r w:rsidRPr="003F36F1">
                    <w:t>东厂界</w:t>
                  </w:r>
                </w:p>
              </w:tc>
              <w:tc>
                <w:tcPr>
                  <w:tcW w:w="901" w:type="pct"/>
                  <w:vMerge w:val="restart"/>
                  <w:vAlign w:val="center"/>
                </w:tcPr>
                <w:p w:rsidR="00B23522" w:rsidRPr="003F36F1" w:rsidRDefault="00B23522" w:rsidP="00F672B3">
                  <w:pPr>
                    <w:pStyle w:val="afc"/>
                    <w:framePr w:wrap="around"/>
                  </w:pPr>
                  <w:r w:rsidRPr="003F36F1">
                    <w:t>202</w:t>
                  </w:r>
                  <w:r w:rsidRPr="003F36F1">
                    <w:rPr>
                      <w:rFonts w:hint="eastAsia"/>
                    </w:rPr>
                    <w:t>4.1.17</w:t>
                  </w:r>
                </w:p>
              </w:tc>
              <w:tc>
                <w:tcPr>
                  <w:tcW w:w="656" w:type="pct"/>
                  <w:vAlign w:val="center"/>
                </w:tcPr>
                <w:p w:rsidR="00B23522" w:rsidRPr="003F36F1" w:rsidRDefault="00B23522" w:rsidP="00F672B3">
                  <w:pPr>
                    <w:pStyle w:val="afc"/>
                    <w:framePr w:wrap="around"/>
                  </w:pPr>
                  <w:r w:rsidRPr="003F36F1">
                    <w:t>5</w:t>
                  </w:r>
                  <w:r w:rsidRPr="003F36F1">
                    <w:rPr>
                      <w:rFonts w:hint="eastAsia"/>
                    </w:rPr>
                    <w:t>7</w:t>
                  </w:r>
                </w:p>
              </w:tc>
              <w:tc>
                <w:tcPr>
                  <w:tcW w:w="658" w:type="pct"/>
                  <w:vAlign w:val="center"/>
                </w:tcPr>
                <w:p w:rsidR="00B23522" w:rsidRPr="003F36F1" w:rsidRDefault="00B23522" w:rsidP="00F672B3">
                  <w:pPr>
                    <w:pStyle w:val="afc"/>
                    <w:framePr w:wrap="around"/>
                  </w:pPr>
                  <w:r w:rsidRPr="003F36F1">
                    <w:t>65</w:t>
                  </w:r>
                </w:p>
              </w:tc>
              <w:tc>
                <w:tcPr>
                  <w:tcW w:w="914" w:type="pct"/>
                  <w:vAlign w:val="center"/>
                </w:tcPr>
                <w:p w:rsidR="00B23522" w:rsidRPr="003F36F1" w:rsidRDefault="00B23522" w:rsidP="00F672B3">
                  <w:pPr>
                    <w:pStyle w:val="afc"/>
                    <w:framePr w:wrap="around"/>
                  </w:pPr>
                  <w:r w:rsidRPr="003F36F1">
                    <w:t>达标</w:t>
                  </w:r>
                </w:p>
              </w:tc>
            </w:tr>
            <w:tr w:rsidR="003F36F1" w:rsidRPr="003F36F1" w:rsidTr="00B23522">
              <w:trPr>
                <w:trHeight w:val="397"/>
                <w:jc w:val="center"/>
              </w:trPr>
              <w:tc>
                <w:tcPr>
                  <w:tcW w:w="699" w:type="pct"/>
                  <w:vMerge/>
                  <w:vAlign w:val="center"/>
                </w:tcPr>
                <w:p w:rsidR="00B23522" w:rsidRPr="003F36F1" w:rsidRDefault="00B23522" w:rsidP="00F672B3">
                  <w:pPr>
                    <w:pStyle w:val="afc"/>
                    <w:framePr w:wrap="around"/>
                  </w:pPr>
                </w:p>
              </w:tc>
              <w:tc>
                <w:tcPr>
                  <w:tcW w:w="1172" w:type="pct"/>
                  <w:vAlign w:val="center"/>
                </w:tcPr>
                <w:p w:rsidR="00B23522" w:rsidRPr="003F36F1" w:rsidRDefault="00B23522" w:rsidP="00F672B3">
                  <w:pPr>
                    <w:pStyle w:val="afc"/>
                    <w:framePr w:wrap="around"/>
                  </w:pPr>
                  <w:r w:rsidRPr="003F36F1">
                    <w:rPr>
                      <w:rFonts w:hint="eastAsia"/>
                    </w:rPr>
                    <w:t>2</w:t>
                  </w:r>
                  <w:r w:rsidRPr="003F36F1">
                    <w:t>#</w:t>
                  </w:r>
                  <w:r w:rsidRPr="003F36F1">
                    <w:t>西厂界</w:t>
                  </w:r>
                </w:p>
              </w:tc>
              <w:tc>
                <w:tcPr>
                  <w:tcW w:w="901" w:type="pct"/>
                  <w:vMerge/>
                  <w:vAlign w:val="center"/>
                </w:tcPr>
                <w:p w:rsidR="00B23522" w:rsidRPr="003F36F1" w:rsidRDefault="00B23522" w:rsidP="00F672B3">
                  <w:pPr>
                    <w:pStyle w:val="afc"/>
                    <w:framePr w:wrap="around"/>
                  </w:pPr>
                </w:p>
              </w:tc>
              <w:tc>
                <w:tcPr>
                  <w:tcW w:w="656" w:type="pct"/>
                  <w:vAlign w:val="center"/>
                </w:tcPr>
                <w:p w:rsidR="00B23522" w:rsidRPr="003F36F1" w:rsidRDefault="00B23522" w:rsidP="00F672B3">
                  <w:pPr>
                    <w:pStyle w:val="afc"/>
                    <w:framePr w:wrap="around"/>
                  </w:pPr>
                  <w:r w:rsidRPr="003F36F1">
                    <w:t>58</w:t>
                  </w:r>
                </w:p>
              </w:tc>
              <w:tc>
                <w:tcPr>
                  <w:tcW w:w="658" w:type="pct"/>
                  <w:vAlign w:val="center"/>
                </w:tcPr>
                <w:p w:rsidR="00B23522" w:rsidRPr="003F36F1" w:rsidRDefault="00B23522" w:rsidP="00F672B3">
                  <w:pPr>
                    <w:pStyle w:val="afc"/>
                    <w:framePr w:wrap="around"/>
                  </w:pPr>
                  <w:r w:rsidRPr="003F36F1">
                    <w:t>65</w:t>
                  </w:r>
                </w:p>
              </w:tc>
              <w:tc>
                <w:tcPr>
                  <w:tcW w:w="914" w:type="pct"/>
                  <w:vAlign w:val="center"/>
                </w:tcPr>
                <w:p w:rsidR="00B23522" w:rsidRPr="003F36F1" w:rsidRDefault="00B23522" w:rsidP="00F672B3">
                  <w:pPr>
                    <w:pStyle w:val="afc"/>
                    <w:framePr w:wrap="around"/>
                  </w:pPr>
                  <w:r w:rsidRPr="003F36F1">
                    <w:t>达标</w:t>
                  </w:r>
                </w:p>
              </w:tc>
            </w:tr>
            <w:tr w:rsidR="003F36F1" w:rsidRPr="003F36F1" w:rsidTr="00B23522">
              <w:trPr>
                <w:trHeight w:val="397"/>
                <w:jc w:val="center"/>
              </w:trPr>
              <w:tc>
                <w:tcPr>
                  <w:tcW w:w="699" w:type="pct"/>
                  <w:vMerge/>
                  <w:vAlign w:val="center"/>
                </w:tcPr>
                <w:p w:rsidR="00B23522" w:rsidRPr="003F36F1" w:rsidRDefault="00B23522" w:rsidP="00F672B3">
                  <w:pPr>
                    <w:pStyle w:val="afc"/>
                    <w:framePr w:wrap="around"/>
                  </w:pPr>
                </w:p>
              </w:tc>
              <w:tc>
                <w:tcPr>
                  <w:tcW w:w="1172" w:type="pct"/>
                  <w:vAlign w:val="center"/>
                </w:tcPr>
                <w:p w:rsidR="00B23522" w:rsidRPr="003F36F1" w:rsidRDefault="00B23522" w:rsidP="00F672B3">
                  <w:pPr>
                    <w:pStyle w:val="afc"/>
                    <w:framePr w:wrap="around"/>
                  </w:pPr>
                  <w:r w:rsidRPr="003F36F1">
                    <w:rPr>
                      <w:rFonts w:hint="eastAsia"/>
                    </w:rPr>
                    <w:t>3</w:t>
                  </w:r>
                  <w:r w:rsidRPr="003F36F1">
                    <w:t>#</w:t>
                  </w:r>
                  <w:r w:rsidRPr="003F36F1">
                    <w:t>北厂界</w:t>
                  </w:r>
                </w:p>
              </w:tc>
              <w:tc>
                <w:tcPr>
                  <w:tcW w:w="901" w:type="pct"/>
                  <w:vMerge/>
                  <w:vAlign w:val="center"/>
                </w:tcPr>
                <w:p w:rsidR="00B23522" w:rsidRPr="003F36F1" w:rsidRDefault="00B23522" w:rsidP="00F672B3">
                  <w:pPr>
                    <w:pStyle w:val="afc"/>
                    <w:framePr w:wrap="around"/>
                  </w:pPr>
                </w:p>
              </w:tc>
              <w:tc>
                <w:tcPr>
                  <w:tcW w:w="656" w:type="pct"/>
                  <w:vAlign w:val="center"/>
                </w:tcPr>
                <w:p w:rsidR="00B23522" w:rsidRPr="003F36F1" w:rsidRDefault="00B23522" w:rsidP="00F672B3">
                  <w:pPr>
                    <w:pStyle w:val="afc"/>
                    <w:framePr w:wrap="around"/>
                  </w:pPr>
                  <w:r w:rsidRPr="003F36F1">
                    <w:t>5</w:t>
                  </w:r>
                  <w:r w:rsidRPr="003F36F1">
                    <w:rPr>
                      <w:rFonts w:hint="eastAsia"/>
                    </w:rPr>
                    <w:t>8</w:t>
                  </w:r>
                </w:p>
              </w:tc>
              <w:tc>
                <w:tcPr>
                  <w:tcW w:w="658" w:type="pct"/>
                  <w:vAlign w:val="center"/>
                </w:tcPr>
                <w:p w:rsidR="00B23522" w:rsidRPr="003F36F1" w:rsidRDefault="00B23522" w:rsidP="00F672B3">
                  <w:pPr>
                    <w:pStyle w:val="afc"/>
                    <w:framePr w:wrap="around"/>
                  </w:pPr>
                  <w:r w:rsidRPr="003F36F1">
                    <w:t>65</w:t>
                  </w:r>
                </w:p>
              </w:tc>
              <w:tc>
                <w:tcPr>
                  <w:tcW w:w="914" w:type="pct"/>
                  <w:vAlign w:val="center"/>
                </w:tcPr>
                <w:p w:rsidR="00B23522" w:rsidRPr="003F36F1" w:rsidRDefault="00B23522" w:rsidP="00F672B3">
                  <w:pPr>
                    <w:pStyle w:val="afc"/>
                    <w:framePr w:wrap="around"/>
                  </w:pPr>
                  <w:r w:rsidRPr="003F36F1">
                    <w:t>达标</w:t>
                  </w:r>
                </w:p>
              </w:tc>
            </w:tr>
            <w:tr w:rsidR="003F36F1" w:rsidRPr="003F36F1" w:rsidTr="005C385C">
              <w:trPr>
                <w:trHeight w:val="397"/>
                <w:jc w:val="center"/>
              </w:trPr>
              <w:tc>
                <w:tcPr>
                  <w:tcW w:w="5000" w:type="pct"/>
                  <w:gridSpan w:val="6"/>
                  <w:vAlign w:val="center"/>
                </w:tcPr>
                <w:p w:rsidR="005C385C" w:rsidRPr="003F36F1" w:rsidRDefault="005C385C" w:rsidP="00F672B3">
                  <w:pPr>
                    <w:pStyle w:val="afc"/>
                    <w:framePr w:wrap="around"/>
                    <w:jc w:val="both"/>
                  </w:pPr>
                  <w:r w:rsidRPr="003F36F1">
                    <w:t>注：</w:t>
                  </w:r>
                  <w:r w:rsidRPr="003F36F1">
                    <w:rPr>
                      <w:rFonts w:hint="eastAsia"/>
                    </w:rPr>
                    <w:t>南侧为共用厂界，不满足监测条件</w:t>
                  </w:r>
                </w:p>
              </w:tc>
            </w:tr>
          </w:tbl>
          <w:p w:rsidR="003F4BE3" w:rsidRPr="003F36F1" w:rsidRDefault="00C80611" w:rsidP="00985116">
            <w:pPr>
              <w:tabs>
                <w:tab w:val="center" w:pos="4479"/>
              </w:tabs>
              <w:spacing w:line="360" w:lineRule="auto"/>
              <w:ind w:firstLine="480"/>
              <w:rPr>
                <w:bCs/>
                <w:sz w:val="24"/>
                <w:szCs w:val="21"/>
              </w:rPr>
            </w:pPr>
            <w:r w:rsidRPr="003F36F1">
              <w:rPr>
                <w:bCs/>
                <w:sz w:val="24"/>
                <w:szCs w:val="21"/>
              </w:rPr>
              <w:t>根据检测结果，现有工程厂界噪声满足《工业企业厂界环境噪声排放标准》（</w:t>
            </w:r>
            <w:r w:rsidRPr="003F36F1">
              <w:rPr>
                <w:bCs/>
                <w:sz w:val="24"/>
                <w:szCs w:val="21"/>
              </w:rPr>
              <w:t>GB12348-2008</w:t>
            </w:r>
            <w:r w:rsidRPr="003F36F1">
              <w:rPr>
                <w:bCs/>
                <w:sz w:val="24"/>
                <w:szCs w:val="21"/>
              </w:rPr>
              <w:t>）</w:t>
            </w:r>
            <w:r w:rsidRPr="003F36F1">
              <w:rPr>
                <w:bCs/>
                <w:sz w:val="24"/>
                <w:szCs w:val="21"/>
              </w:rPr>
              <w:t>3</w:t>
            </w:r>
            <w:r w:rsidR="0090732B" w:rsidRPr="003F36F1">
              <w:rPr>
                <w:bCs/>
                <w:sz w:val="24"/>
                <w:szCs w:val="21"/>
              </w:rPr>
              <w:t>类</w:t>
            </w:r>
            <w:r w:rsidRPr="003F36F1">
              <w:rPr>
                <w:bCs/>
                <w:sz w:val="24"/>
                <w:szCs w:val="21"/>
              </w:rPr>
              <w:t>区标准要求（昼间</w:t>
            </w:r>
            <w:r w:rsidRPr="003F36F1">
              <w:rPr>
                <w:bCs/>
                <w:sz w:val="24"/>
                <w:szCs w:val="21"/>
              </w:rPr>
              <w:t>65dB</w:t>
            </w:r>
            <w:r w:rsidRPr="003F36F1">
              <w:rPr>
                <w:bCs/>
                <w:sz w:val="24"/>
                <w:szCs w:val="21"/>
              </w:rPr>
              <w:t>（</w:t>
            </w:r>
            <w:r w:rsidRPr="003F36F1">
              <w:rPr>
                <w:bCs/>
                <w:sz w:val="24"/>
                <w:szCs w:val="21"/>
              </w:rPr>
              <w:t>A</w:t>
            </w:r>
            <w:r w:rsidRPr="003F36F1">
              <w:rPr>
                <w:bCs/>
                <w:sz w:val="24"/>
                <w:szCs w:val="21"/>
              </w:rPr>
              <w:t>）</w:t>
            </w:r>
            <w:r w:rsidR="00B23522" w:rsidRPr="003F36F1">
              <w:rPr>
                <w:rFonts w:hint="eastAsia"/>
                <w:bCs/>
                <w:sz w:val="24"/>
                <w:szCs w:val="21"/>
              </w:rPr>
              <w:t>）</w:t>
            </w:r>
            <w:r w:rsidRPr="003F36F1">
              <w:rPr>
                <w:bCs/>
                <w:sz w:val="24"/>
                <w:szCs w:val="21"/>
              </w:rPr>
              <w:t>，厂界噪声可以达标排放。</w:t>
            </w:r>
          </w:p>
          <w:p w:rsidR="003F4BE3" w:rsidRPr="003F36F1" w:rsidRDefault="00D32E31" w:rsidP="00985116">
            <w:pPr>
              <w:tabs>
                <w:tab w:val="center" w:pos="4479"/>
              </w:tabs>
              <w:spacing w:line="360" w:lineRule="auto"/>
              <w:ind w:firstLine="480"/>
              <w:rPr>
                <w:bCs/>
                <w:sz w:val="24"/>
                <w:szCs w:val="21"/>
              </w:rPr>
            </w:pPr>
            <w:r w:rsidRPr="003F36F1">
              <w:rPr>
                <w:rFonts w:hint="eastAsia"/>
                <w:bCs/>
                <w:sz w:val="24"/>
                <w:szCs w:val="21"/>
              </w:rPr>
              <w:t>2</w:t>
            </w:r>
            <w:r w:rsidR="00C80611" w:rsidRPr="003F36F1">
              <w:rPr>
                <w:bCs/>
                <w:sz w:val="24"/>
                <w:szCs w:val="21"/>
              </w:rPr>
              <w:t>.5</w:t>
            </w:r>
            <w:r w:rsidR="00C80611" w:rsidRPr="003F36F1">
              <w:rPr>
                <w:bCs/>
                <w:sz w:val="24"/>
                <w:szCs w:val="21"/>
              </w:rPr>
              <w:t>固体废物污染物产生、治理及排放措施</w:t>
            </w:r>
          </w:p>
          <w:p w:rsidR="003F4BE3" w:rsidRPr="003F36F1" w:rsidRDefault="00C80611" w:rsidP="00985116">
            <w:pPr>
              <w:tabs>
                <w:tab w:val="center" w:pos="4479"/>
              </w:tabs>
              <w:spacing w:line="360" w:lineRule="auto"/>
              <w:ind w:firstLine="480"/>
              <w:rPr>
                <w:bCs/>
                <w:sz w:val="24"/>
                <w:szCs w:val="21"/>
              </w:rPr>
            </w:pPr>
            <w:r w:rsidRPr="003F36F1">
              <w:rPr>
                <w:bCs/>
                <w:sz w:val="24"/>
                <w:szCs w:val="21"/>
              </w:rPr>
              <w:t>现有工程厂区内的固体废物为一般工业固体废物和生活垃圾。现有工程产生的固体废物种</w:t>
            </w:r>
            <w:r w:rsidR="0090732B" w:rsidRPr="003F36F1">
              <w:rPr>
                <w:bCs/>
                <w:sz w:val="24"/>
                <w:szCs w:val="21"/>
              </w:rPr>
              <w:t>类</w:t>
            </w:r>
            <w:r w:rsidRPr="003F36F1">
              <w:rPr>
                <w:bCs/>
                <w:sz w:val="24"/>
                <w:szCs w:val="21"/>
              </w:rPr>
              <w:t>、数量及去向见下表。</w:t>
            </w:r>
          </w:p>
          <w:p w:rsidR="003F4BE3" w:rsidRPr="003F36F1" w:rsidRDefault="00C80611" w:rsidP="00E91741">
            <w:pPr>
              <w:pStyle w:val="lh---"/>
              <w:framePr w:hSpace="0" w:wrap="auto" w:vAnchor="margin" w:xAlign="left" w:yAlign="inline"/>
              <w:suppressOverlap w:val="0"/>
              <w:rPr>
                <w:color w:val="auto"/>
              </w:rPr>
            </w:pPr>
            <w:r w:rsidRPr="003F36F1">
              <w:rPr>
                <w:color w:val="auto"/>
              </w:rPr>
              <w:t>现有工程固废物产生及处置情况一览表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112"/>
              <w:gridCol w:w="1262"/>
              <w:gridCol w:w="1418"/>
              <w:gridCol w:w="1552"/>
              <w:gridCol w:w="2444"/>
            </w:tblGrid>
            <w:tr w:rsidR="003F36F1" w:rsidRPr="003F36F1" w:rsidTr="00B37774">
              <w:trPr>
                <w:trHeight w:val="283"/>
              </w:trPr>
              <w:tc>
                <w:tcPr>
                  <w:tcW w:w="354" w:type="pct"/>
                  <w:vAlign w:val="center"/>
                </w:tcPr>
                <w:p w:rsidR="003F4BE3" w:rsidRPr="003F36F1" w:rsidRDefault="00C80611" w:rsidP="00F672B3">
                  <w:pPr>
                    <w:pStyle w:val="afc"/>
                    <w:framePr w:wrap="around"/>
                  </w:pPr>
                  <w:r w:rsidRPr="003F36F1">
                    <w:t>序号</w:t>
                  </w:r>
                </w:p>
              </w:tc>
              <w:tc>
                <w:tcPr>
                  <w:tcW w:w="663" w:type="pct"/>
                  <w:vAlign w:val="center"/>
                </w:tcPr>
                <w:p w:rsidR="003F4BE3" w:rsidRPr="003F36F1" w:rsidRDefault="00C80611" w:rsidP="00F672B3">
                  <w:pPr>
                    <w:pStyle w:val="afc"/>
                    <w:framePr w:wrap="around"/>
                  </w:pPr>
                  <w:r w:rsidRPr="003F36F1">
                    <w:t>种</w:t>
                  </w:r>
                  <w:r w:rsidR="0090732B" w:rsidRPr="003F36F1">
                    <w:t>类</w:t>
                  </w:r>
                </w:p>
              </w:tc>
              <w:tc>
                <w:tcPr>
                  <w:tcW w:w="752" w:type="pct"/>
                  <w:vAlign w:val="center"/>
                </w:tcPr>
                <w:p w:rsidR="003F4BE3" w:rsidRPr="003F36F1" w:rsidRDefault="00C80611" w:rsidP="00F672B3">
                  <w:pPr>
                    <w:pStyle w:val="afc"/>
                    <w:framePr w:wrap="around"/>
                  </w:pPr>
                  <w:r w:rsidRPr="003F36F1">
                    <w:t>产生单元</w:t>
                  </w:r>
                </w:p>
              </w:tc>
              <w:tc>
                <w:tcPr>
                  <w:tcW w:w="846" w:type="pct"/>
                  <w:vAlign w:val="center"/>
                </w:tcPr>
                <w:p w:rsidR="003F4BE3" w:rsidRPr="003F36F1" w:rsidRDefault="0090732B" w:rsidP="00F672B3">
                  <w:pPr>
                    <w:pStyle w:val="afc"/>
                    <w:framePr w:wrap="around"/>
                  </w:pPr>
                  <w:r w:rsidRPr="003F36F1">
                    <w:t>类</w:t>
                  </w:r>
                  <w:r w:rsidR="00C80611" w:rsidRPr="003F36F1">
                    <w:t>别</w:t>
                  </w:r>
                </w:p>
              </w:tc>
              <w:tc>
                <w:tcPr>
                  <w:tcW w:w="926" w:type="pct"/>
                  <w:vAlign w:val="center"/>
                </w:tcPr>
                <w:p w:rsidR="003F4BE3" w:rsidRPr="003F36F1" w:rsidRDefault="00C80611" w:rsidP="00F672B3">
                  <w:pPr>
                    <w:pStyle w:val="afc"/>
                    <w:framePr w:wrap="around"/>
                  </w:pPr>
                  <w:r w:rsidRPr="003F36F1">
                    <w:t>现有工程产生量（</w:t>
                  </w:r>
                  <w:r w:rsidRPr="003F36F1">
                    <w:t>t/a</w:t>
                  </w:r>
                  <w:r w:rsidRPr="003F36F1">
                    <w:t>）</w:t>
                  </w:r>
                </w:p>
              </w:tc>
              <w:tc>
                <w:tcPr>
                  <w:tcW w:w="1458" w:type="pct"/>
                  <w:vAlign w:val="center"/>
                </w:tcPr>
                <w:p w:rsidR="003F4BE3" w:rsidRPr="003F36F1" w:rsidRDefault="00C80611" w:rsidP="00F672B3">
                  <w:pPr>
                    <w:pStyle w:val="afc"/>
                    <w:framePr w:wrap="around"/>
                  </w:pPr>
                  <w:r w:rsidRPr="003F36F1">
                    <w:t>处理方式</w:t>
                  </w:r>
                </w:p>
              </w:tc>
            </w:tr>
            <w:tr w:rsidR="003F36F1" w:rsidRPr="003F36F1" w:rsidTr="00B37774">
              <w:trPr>
                <w:trHeight w:val="397"/>
              </w:trPr>
              <w:tc>
                <w:tcPr>
                  <w:tcW w:w="354" w:type="pct"/>
                  <w:vAlign w:val="center"/>
                </w:tcPr>
                <w:p w:rsidR="004E0EA5" w:rsidRPr="003F36F1" w:rsidRDefault="004E0EA5" w:rsidP="00F672B3">
                  <w:pPr>
                    <w:pStyle w:val="afff"/>
                    <w:framePr w:hSpace="180" w:wrap="around" w:vAnchor="text" w:hAnchor="text" w:xAlign="center" w:y="1"/>
                    <w:suppressOverlap/>
                  </w:pPr>
                  <w:r w:rsidRPr="003F36F1">
                    <w:t>1</w:t>
                  </w:r>
                </w:p>
              </w:tc>
              <w:tc>
                <w:tcPr>
                  <w:tcW w:w="663" w:type="pct"/>
                  <w:vAlign w:val="center"/>
                </w:tcPr>
                <w:p w:rsidR="004E0EA5" w:rsidRPr="003F36F1" w:rsidRDefault="004E0EA5"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t>废包装材料</w:t>
                  </w:r>
                </w:p>
              </w:tc>
              <w:tc>
                <w:tcPr>
                  <w:tcW w:w="752" w:type="pct"/>
                  <w:vAlign w:val="center"/>
                </w:tcPr>
                <w:p w:rsidR="004E0EA5" w:rsidRPr="003F36F1" w:rsidRDefault="004E0EA5"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拆封</w:t>
                  </w:r>
                </w:p>
              </w:tc>
              <w:tc>
                <w:tcPr>
                  <w:tcW w:w="846" w:type="pct"/>
                  <w:vAlign w:val="center"/>
                </w:tcPr>
                <w:p w:rsidR="004E0EA5" w:rsidRPr="003F36F1" w:rsidRDefault="004E0EA5" w:rsidP="00F672B3">
                  <w:pPr>
                    <w:pStyle w:val="afc"/>
                    <w:framePr w:wrap="around"/>
                  </w:pPr>
                  <w:r w:rsidRPr="003F36F1">
                    <w:t>一般固废</w:t>
                  </w:r>
                </w:p>
              </w:tc>
              <w:tc>
                <w:tcPr>
                  <w:tcW w:w="926" w:type="pct"/>
                  <w:vAlign w:val="center"/>
                </w:tcPr>
                <w:p w:rsidR="004E0EA5" w:rsidRPr="003F36F1" w:rsidRDefault="004E0EA5" w:rsidP="00F672B3">
                  <w:pPr>
                    <w:pStyle w:val="afff"/>
                    <w:framePr w:hSpace="180" w:wrap="around" w:vAnchor="text" w:hAnchor="text" w:xAlign="center" w:y="1"/>
                    <w:suppressOverlap/>
                  </w:pPr>
                  <w:r w:rsidRPr="003F36F1">
                    <w:rPr>
                      <w:rFonts w:hint="eastAsia"/>
                    </w:rPr>
                    <w:t>2</w:t>
                  </w:r>
                </w:p>
              </w:tc>
              <w:tc>
                <w:tcPr>
                  <w:tcW w:w="1458" w:type="pct"/>
                  <w:vAlign w:val="center"/>
                </w:tcPr>
                <w:p w:rsidR="004E0EA5" w:rsidRPr="003F36F1" w:rsidRDefault="00B9728B" w:rsidP="00F672B3">
                  <w:pPr>
                    <w:pStyle w:val="afc"/>
                    <w:framePr w:wrap="around"/>
                  </w:pPr>
                  <w:r w:rsidRPr="003F36F1">
                    <w:rPr>
                      <w:rFonts w:hint="eastAsia"/>
                    </w:rPr>
                    <w:t>物资回收</w:t>
                  </w:r>
                </w:p>
              </w:tc>
            </w:tr>
            <w:tr w:rsidR="003F36F1" w:rsidRPr="003F36F1" w:rsidTr="00B37774">
              <w:trPr>
                <w:trHeight w:val="397"/>
              </w:trPr>
              <w:tc>
                <w:tcPr>
                  <w:tcW w:w="354" w:type="pct"/>
                  <w:vAlign w:val="center"/>
                </w:tcPr>
                <w:p w:rsidR="00B9728B" w:rsidRPr="003F36F1" w:rsidRDefault="00B9728B" w:rsidP="00F672B3">
                  <w:pPr>
                    <w:pStyle w:val="afff"/>
                    <w:framePr w:hSpace="180" w:wrap="around" w:vAnchor="text" w:hAnchor="text" w:xAlign="center" w:y="1"/>
                    <w:suppressOverlap/>
                  </w:pPr>
                  <w:r w:rsidRPr="003F36F1">
                    <w:rPr>
                      <w:rFonts w:hint="eastAsia"/>
                    </w:rPr>
                    <w:t>2</w:t>
                  </w:r>
                </w:p>
              </w:tc>
              <w:tc>
                <w:tcPr>
                  <w:tcW w:w="663" w:type="pct"/>
                  <w:vAlign w:val="center"/>
                </w:tcPr>
                <w:p w:rsidR="00B9728B" w:rsidRPr="003F36F1" w:rsidRDefault="00B9728B" w:rsidP="00F672B3">
                  <w:pPr>
                    <w:pStyle w:val="afff"/>
                    <w:framePr w:hSpace="180" w:wrap="around" w:vAnchor="text" w:hAnchor="text" w:xAlign="center" w:y="1"/>
                    <w:suppressOverlap/>
                  </w:pPr>
                  <w:r w:rsidRPr="003F36F1">
                    <w:rPr>
                      <w:rFonts w:hint="eastAsia"/>
                    </w:rPr>
                    <w:t>废离子交换树脂</w:t>
                  </w:r>
                </w:p>
              </w:tc>
              <w:tc>
                <w:tcPr>
                  <w:tcW w:w="752" w:type="pct"/>
                  <w:vAlign w:val="center"/>
                </w:tcPr>
                <w:p w:rsidR="00B9728B" w:rsidRPr="003F36F1" w:rsidRDefault="00B9728B"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软化水</w:t>
                  </w:r>
                </w:p>
              </w:tc>
              <w:tc>
                <w:tcPr>
                  <w:tcW w:w="846" w:type="pct"/>
                  <w:vAlign w:val="center"/>
                </w:tcPr>
                <w:p w:rsidR="00B9728B" w:rsidRPr="003F36F1" w:rsidRDefault="00B9728B" w:rsidP="00F672B3">
                  <w:pPr>
                    <w:pStyle w:val="afc"/>
                    <w:framePr w:wrap="around"/>
                  </w:pPr>
                  <w:r w:rsidRPr="003F36F1">
                    <w:t>一般固废</w:t>
                  </w:r>
                </w:p>
              </w:tc>
              <w:tc>
                <w:tcPr>
                  <w:tcW w:w="926" w:type="pct"/>
                  <w:vAlign w:val="center"/>
                </w:tcPr>
                <w:p w:rsidR="00B9728B" w:rsidRPr="003F36F1" w:rsidRDefault="00B9728B" w:rsidP="00F672B3">
                  <w:pPr>
                    <w:pStyle w:val="afff"/>
                    <w:framePr w:hSpace="180" w:wrap="around" w:vAnchor="text" w:hAnchor="text" w:xAlign="center" w:y="1"/>
                    <w:suppressOverlap/>
                  </w:pPr>
                  <w:r w:rsidRPr="003F36F1">
                    <w:rPr>
                      <w:rFonts w:hint="eastAsia"/>
                    </w:rPr>
                    <w:t>0.002</w:t>
                  </w:r>
                </w:p>
              </w:tc>
              <w:tc>
                <w:tcPr>
                  <w:tcW w:w="1458" w:type="pct"/>
                  <w:vAlign w:val="center"/>
                </w:tcPr>
                <w:p w:rsidR="00B9728B" w:rsidRPr="003F36F1" w:rsidRDefault="00B9728B" w:rsidP="00F672B3">
                  <w:pPr>
                    <w:pStyle w:val="afc"/>
                    <w:framePr w:wrap="around"/>
                  </w:pPr>
                  <w:r w:rsidRPr="003F36F1">
                    <w:rPr>
                      <w:rFonts w:hint="eastAsia"/>
                    </w:rPr>
                    <w:t>厂家回收</w:t>
                  </w:r>
                </w:p>
              </w:tc>
            </w:tr>
            <w:tr w:rsidR="003F36F1" w:rsidRPr="003F36F1" w:rsidTr="00B37774">
              <w:trPr>
                <w:trHeight w:val="397"/>
              </w:trPr>
              <w:tc>
                <w:tcPr>
                  <w:tcW w:w="354" w:type="pct"/>
                  <w:vAlign w:val="center"/>
                </w:tcPr>
                <w:p w:rsidR="00B37774" w:rsidRPr="003F36F1" w:rsidRDefault="00B37774" w:rsidP="00F672B3">
                  <w:pPr>
                    <w:pStyle w:val="afff"/>
                    <w:framePr w:hSpace="180" w:wrap="around" w:vAnchor="text" w:hAnchor="text" w:xAlign="center" w:y="1"/>
                    <w:suppressOverlap/>
                  </w:pPr>
                  <w:r w:rsidRPr="003F36F1">
                    <w:rPr>
                      <w:rFonts w:hint="eastAsia"/>
                    </w:rPr>
                    <w:t>3</w:t>
                  </w:r>
                </w:p>
              </w:tc>
              <w:tc>
                <w:tcPr>
                  <w:tcW w:w="663" w:type="pct"/>
                  <w:vAlign w:val="center"/>
                </w:tcPr>
                <w:p w:rsidR="00B37774" w:rsidRPr="003F36F1" w:rsidRDefault="00B37774" w:rsidP="00F672B3">
                  <w:pPr>
                    <w:pStyle w:val="afff"/>
                    <w:framePr w:hSpace="180" w:wrap="around" w:vAnchor="text" w:hAnchor="text" w:xAlign="center" w:y="1"/>
                    <w:suppressOverlap/>
                  </w:pPr>
                  <w:r w:rsidRPr="003F36F1">
                    <w:rPr>
                      <w:rFonts w:hint="eastAsia"/>
                    </w:rPr>
                    <w:t>生产废渣</w:t>
                  </w:r>
                </w:p>
              </w:tc>
              <w:tc>
                <w:tcPr>
                  <w:tcW w:w="752" w:type="pct"/>
                  <w:vAlign w:val="center"/>
                </w:tcPr>
                <w:p w:rsidR="00B37774" w:rsidRPr="003F36F1" w:rsidRDefault="00B3777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甩干过滤</w:t>
                  </w:r>
                </w:p>
              </w:tc>
              <w:tc>
                <w:tcPr>
                  <w:tcW w:w="846" w:type="pct"/>
                  <w:vAlign w:val="center"/>
                </w:tcPr>
                <w:p w:rsidR="00B37774" w:rsidRPr="003F36F1" w:rsidRDefault="00B37774" w:rsidP="00F672B3">
                  <w:pPr>
                    <w:pStyle w:val="afc"/>
                    <w:framePr w:wrap="around"/>
                  </w:pPr>
                  <w:r w:rsidRPr="003F36F1">
                    <w:t>一般固废</w:t>
                  </w:r>
                </w:p>
              </w:tc>
              <w:tc>
                <w:tcPr>
                  <w:tcW w:w="926" w:type="pct"/>
                  <w:vAlign w:val="center"/>
                </w:tcPr>
                <w:p w:rsidR="00B37774" w:rsidRPr="003F36F1" w:rsidRDefault="00B37774" w:rsidP="00F672B3">
                  <w:pPr>
                    <w:pStyle w:val="afff"/>
                    <w:framePr w:hSpace="180" w:wrap="around" w:vAnchor="text" w:hAnchor="text" w:xAlign="center" w:y="1"/>
                    <w:suppressOverlap/>
                  </w:pPr>
                  <w:r w:rsidRPr="003F36F1">
                    <w:t>7.49</w:t>
                  </w:r>
                  <w:r w:rsidRPr="003F36F1">
                    <w:rPr>
                      <w:rFonts w:hint="eastAsia"/>
                    </w:rPr>
                    <w:t>5</w:t>
                  </w:r>
                </w:p>
              </w:tc>
              <w:tc>
                <w:tcPr>
                  <w:tcW w:w="1458" w:type="pct"/>
                  <w:vMerge w:val="restart"/>
                  <w:vAlign w:val="center"/>
                </w:tcPr>
                <w:p w:rsidR="00B37774" w:rsidRPr="003F36F1" w:rsidRDefault="00A204DB" w:rsidP="00F672B3">
                  <w:pPr>
                    <w:pStyle w:val="afc"/>
                    <w:framePr w:wrap="around"/>
                  </w:pPr>
                  <w:r w:rsidRPr="003F36F1">
                    <w:rPr>
                      <w:rStyle w:val="fontstyle01"/>
                      <w:rFonts w:ascii="Times New Roman" w:hAnsi="Times New Roman" w:hint="default"/>
                      <w:color w:val="auto"/>
                      <w:sz w:val="21"/>
                      <w:szCs w:val="21"/>
                    </w:rPr>
                    <w:t>交由有餐厨垃圾处理资质的单位清运处理</w:t>
                  </w:r>
                </w:p>
              </w:tc>
            </w:tr>
            <w:tr w:rsidR="003F36F1" w:rsidRPr="003F36F1" w:rsidTr="00B37774">
              <w:trPr>
                <w:trHeight w:val="397"/>
              </w:trPr>
              <w:tc>
                <w:tcPr>
                  <w:tcW w:w="354" w:type="pct"/>
                  <w:vAlign w:val="center"/>
                </w:tcPr>
                <w:p w:rsidR="00B37774" w:rsidRPr="003F36F1" w:rsidRDefault="00B37774" w:rsidP="00F672B3">
                  <w:pPr>
                    <w:pStyle w:val="afff"/>
                    <w:framePr w:hSpace="180" w:wrap="around" w:vAnchor="text" w:hAnchor="text" w:xAlign="center" w:y="1"/>
                    <w:suppressOverlap/>
                  </w:pPr>
                  <w:r w:rsidRPr="003F36F1">
                    <w:rPr>
                      <w:rFonts w:hint="eastAsia"/>
                    </w:rPr>
                    <w:t>4</w:t>
                  </w:r>
                </w:p>
              </w:tc>
              <w:tc>
                <w:tcPr>
                  <w:tcW w:w="663" w:type="pct"/>
                  <w:vAlign w:val="center"/>
                </w:tcPr>
                <w:p w:rsidR="00B37774" w:rsidRPr="003F36F1" w:rsidRDefault="00B37774" w:rsidP="00F672B3">
                  <w:pPr>
                    <w:pStyle w:val="afff"/>
                    <w:framePr w:hSpace="180" w:wrap="around" w:vAnchor="text" w:hAnchor="text" w:xAlign="center" w:y="1"/>
                    <w:suppressOverlap/>
                  </w:pPr>
                  <w:r w:rsidRPr="003F36F1">
                    <w:rPr>
                      <w:rFonts w:hint="eastAsia"/>
                    </w:rPr>
                    <w:t>废油脂</w:t>
                  </w:r>
                </w:p>
              </w:tc>
              <w:tc>
                <w:tcPr>
                  <w:tcW w:w="752" w:type="pct"/>
                  <w:vAlign w:val="center"/>
                </w:tcPr>
                <w:p w:rsidR="00B37774" w:rsidRPr="003F36F1" w:rsidRDefault="00B37774" w:rsidP="00F672B3">
                  <w:pPr>
                    <w:pStyle w:val="afff"/>
                    <w:framePr w:hSpace="180" w:wrap="around" w:vAnchor="text" w:hAnchor="text" w:xAlign="center" w:y="1"/>
                    <w:suppressOverlap/>
                    <w:rPr>
                      <w:rStyle w:val="fontstyle01"/>
                      <w:rFonts w:ascii="Times New Roman" w:hAnsi="Times New Roman" w:hint="default"/>
                      <w:color w:val="auto"/>
                      <w:sz w:val="21"/>
                      <w:szCs w:val="21"/>
                    </w:rPr>
                  </w:pPr>
                  <w:r w:rsidRPr="003F36F1">
                    <w:rPr>
                      <w:rFonts w:hint="eastAsia"/>
                    </w:rPr>
                    <w:t>油烟净化</w:t>
                  </w:r>
                  <w:r w:rsidRPr="003F36F1">
                    <w:rPr>
                      <w:rFonts w:hint="eastAsia"/>
                    </w:rPr>
                    <w:t>/</w:t>
                  </w:r>
                  <w:r w:rsidRPr="003F36F1">
                    <w:rPr>
                      <w:rFonts w:hint="eastAsia"/>
                    </w:rPr>
                    <w:t>隔油池</w:t>
                  </w:r>
                </w:p>
              </w:tc>
              <w:tc>
                <w:tcPr>
                  <w:tcW w:w="846" w:type="pct"/>
                  <w:vAlign w:val="center"/>
                </w:tcPr>
                <w:p w:rsidR="00B37774" w:rsidRPr="003F36F1" w:rsidRDefault="00B37774" w:rsidP="00F672B3">
                  <w:pPr>
                    <w:pStyle w:val="afc"/>
                    <w:framePr w:wrap="around"/>
                  </w:pPr>
                  <w:r w:rsidRPr="003F36F1">
                    <w:t>一般固废</w:t>
                  </w:r>
                </w:p>
              </w:tc>
              <w:tc>
                <w:tcPr>
                  <w:tcW w:w="926" w:type="pct"/>
                  <w:vAlign w:val="center"/>
                </w:tcPr>
                <w:p w:rsidR="00B37774" w:rsidRPr="003F36F1" w:rsidRDefault="00B37774" w:rsidP="00F672B3">
                  <w:pPr>
                    <w:pStyle w:val="afff"/>
                    <w:framePr w:hSpace="180" w:wrap="around" w:vAnchor="text" w:hAnchor="text" w:xAlign="center" w:y="1"/>
                    <w:suppressOverlap/>
                  </w:pPr>
                  <w:r w:rsidRPr="003F36F1">
                    <w:t>0.015</w:t>
                  </w:r>
                </w:p>
              </w:tc>
              <w:tc>
                <w:tcPr>
                  <w:tcW w:w="1458" w:type="pct"/>
                  <w:vMerge/>
                  <w:vAlign w:val="center"/>
                </w:tcPr>
                <w:p w:rsidR="00B37774" w:rsidRPr="003F36F1" w:rsidRDefault="00B37774" w:rsidP="00F672B3">
                  <w:pPr>
                    <w:pStyle w:val="afc"/>
                    <w:framePr w:wrap="around"/>
                  </w:pPr>
                </w:p>
              </w:tc>
            </w:tr>
            <w:tr w:rsidR="003F36F1" w:rsidRPr="003F36F1" w:rsidTr="00B37774">
              <w:trPr>
                <w:trHeight w:val="397"/>
              </w:trPr>
              <w:tc>
                <w:tcPr>
                  <w:tcW w:w="354" w:type="pct"/>
                  <w:vAlign w:val="center"/>
                </w:tcPr>
                <w:p w:rsidR="00B9728B" w:rsidRPr="003F36F1" w:rsidRDefault="00B9728B" w:rsidP="00F672B3">
                  <w:pPr>
                    <w:pStyle w:val="afc"/>
                    <w:framePr w:wrap="around"/>
                  </w:pPr>
                  <w:r w:rsidRPr="003F36F1">
                    <w:rPr>
                      <w:rFonts w:hint="eastAsia"/>
                    </w:rPr>
                    <w:t>5</w:t>
                  </w:r>
                </w:p>
              </w:tc>
              <w:tc>
                <w:tcPr>
                  <w:tcW w:w="663" w:type="pct"/>
                  <w:vAlign w:val="center"/>
                </w:tcPr>
                <w:p w:rsidR="00B9728B" w:rsidRPr="003F36F1" w:rsidRDefault="00B9728B" w:rsidP="00F672B3">
                  <w:pPr>
                    <w:pStyle w:val="afc"/>
                    <w:framePr w:wrap="around"/>
                  </w:pPr>
                  <w:r w:rsidRPr="003F36F1">
                    <w:t>生活垃圾</w:t>
                  </w:r>
                </w:p>
              </w:tc>
              <w:tc>
                <w:tcPr>
                  <w:tcW w:w="752" w:type="pct"/>
                  <w:vAlign w:val="center"/>
                </w:tcPr>
                <w:p w:rsidR="00B9728B" w:rsidRPr="003F36F1" w:rsidRDefault="00B9728B" w:rsidP="00F672B3">
                  <w:pPr>
                    <w:pStyle w:val="afc"/>
                    <w:framePr w:wrap="around"/>
                  </w:pPr>
                  <w:r w:rsidRPr="003F36F1">
                    <w:t>员工日常工作</w:t>
                  </w:r>
                </w:p>
              </w:tc>
              <w:tc>
                <w:tcPr>
                  <w:tcW w:w="846" w:type="pct"/>
                  <w:vAlign w:val="center"/>
                </w:tcPr>
                <w:p w:rsidR="00B9728B" w:rsidRPr="003F36F1" w:rsidRDefault="00B9728B" w:rsidP="00F672B3">
                  <w:pPr>
                    <w:pStyle w:val="afc"/>
                    <w:framePr w:wrap="around"/>
                  </w:pPr>
                  <w:r w:rsidRPr="003F36F1">
                    <w:t>生活垃圾</w:t>
                  </w:r>
                </w:p>
              </w:tc>
              <w:tc>
                <w:tcPr>
                  <w:tcW w:w="926" w:type="pct"/>
                  <w:vAlign w:val="center"/>
                </w:tcPr>
                <w:p w:rsidR="00B9728B" w:rsidRPr="003F36F1" w:rsidRDefault="00B9728B" w:rsidP="00F672B3">
                  <w:pPr>
                    <w:pStyle w:val="afc"/>
                    <w:framePr w:wrap="around"/>
                  </w:pPr>
                  <w:r w:rsidRPr="003F36F1">
                    <w:rPr>
                      <w:rFonts w:hint="eastAsia"/>
                    </w:rPr>
                    <w:t>2</w:t>
                  </w:r>
                </w:p>
              </w:tc>
              <w:tc>
                <w:tcPr>
                  <w:tcW w:w="1458" w:type="pct"/>
                  <w:vAlign w:val="center"/>
                </w:tcPr>
                <w:p w:rsidR="00B9728B" w:rsidRPr="003F36F1" w:rsidRDefault="00B37774" w:rsidP="00F672B3">
                  <w:pPr>
                    <w:pStyle w:val="afc"/>
                    <w:framePr w:wrap="around"/>
                  </w:pPr>
                  <w:r w:rsidRPr="003F36F1">
                    <w:t>城管委定期清运</w:t>
                  </w:r>
                </w:p>
              </w:tc>
            </w:tr>
          </w:tbl>
          <w:p w:rsidR="003F4BE3" w:rsidRPr="003F36F1" w:rsidRDefault="00C80611" w:rsidP="00985116">
            <w:pPr>
              <w:tabs>
                <w:tab w:val="center" w:pos="4479"/>
              </w:tabs>
              <w:spacing w:line="360" w:lineRule="auto"/>
              <w:ind w:firstLine="480"/>
              <w:rPr>
                <w:bCs/>
                <w:sz w:val="24"/>
                <w:szCs w:val="21"/>
              </w:rPr>
            </w:pPr>
            <w:r w:rsidRPr="003F36F1">
              <w:rPr>
                <w:bCs/>
                <w:sz w:val="24"/>
                <w:szCs w:val="21"/>
              </w:rPr>
              <w:t>综上，现有工程固体废物去向合理。</w:t>
            </w:r>
          </w:p>
          <w:p w:rsidR="003F4BE3" w:rsidRPr="003F36F1" w:rsidRDefault="00D32E31" w:rsidP="00985116">
            <w:pPr>
              <w:tabs>
                <w:tab w:val="center" w:pos="4479"/>
              </w:tabs>
              <w:spacing w:line="360" w:lineRule="auto"/>
              <w:ind w:firstLine="480"/>
              <w:rPr>
                <w:bCs/>
                <w:sz w:val="24"/>
                <w:szCs w:val="21"/>
              </w:rPr>
            </w:pPr>
            <w:r w:rsidRPr="003F36F1">
              <w:rPr>
                <w:rFonts w:hint="eastAsia"/>
                <w:bCs/>
                <w:sz w:val="24"/>
                <w:szCs w:val="21"/>
              </w:rPr>
              <w:t>3</w:t>
            </w:r>
            <w:r w:rsidRPr="003F36F1">
              <w:rPr>
                <w:rFonts w:hint="eastAsia"/>
                <w:bCs/>
                <w:sz w:val="24"/>
                <w:szCs w:val="21"/>
              </w:rPr>
              <w:t>、</w:t>
            </w:r>
            <w:r w:rsidR="00C80611" w:rsidRPr="003F36F1">
              <w:rPr>
                <w:bCs/>
                <w:sz w:val="24"/>
                <w:szCs w:val="21"/>
              </w:rPr>
              <w:t>排污口规范化</w:t>
            </w:r>
          </w:p>
          <w:p w:rsidR="003F4BE3" w:rsidRPr="003F36F1" w:rsidRDefault="00C80611" w:rsidP="00985116">
            <w:pPr>
              <w:tabs>
                <w:tab w:val="center" w:pos="4479"/>
              </w:tabs>
              <w:spacing w:line="360" w:lineRule="auto"/>
              <w:ind w:firstLine="480"/>
              <w:rPr>
                <w:bCs/>
                <w:sz w:val="24"/>
                <w:szCs w:val="21"/>
              </w:rPr>
            </w:pPr>
            <w:r w:rsidRPr="003F36F1">
              <w:rPr>
                <w:bCs/>
                <w:sz w:val="24"/>
                <w:szCs w:val="21"/>
              </w:rPr>
              <w:t>现有工程排污口规范化情况如下图所示。</w:t>
            </w:r>
          </w:p>
          <w:tbl>
            <w:tblPr>
              <w:tblStyle w:val="af2"/>
              <w:tblW w:w="83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14"/>
              <w:gridCol w:w="203"/>
              <w:gridCol w:w="3917"/>
              <w:gridCol w:w="8"/>
            </w:tblGrid>
            <w:tr w:rsidR="003F36F1" w:rsidRPr="003F36F1" w:rsidTr="009E1911">
              <w:trPr>
                <w:gridAfter w:val="1"/>
                <w:wAfter w:w="8" w:type="dxa"/>
                <w:trHeight w:val="2937"/>
                <w:jc w:val="center"/>
              </w:trPr>
              <w:tc>
                <w:tcPr>
                  <w:tcW w:w="4265" w:type="dxa"/>
                  <w:gridSpan w:val="2"/>
                  <w:vAlign w:val="center"/>
                </w:tcPr>
                <w:p w:rsidR="00013A1A" w:rsidRPr="003F36F1" w:rsidRDefault="00013A1A" w:rsidP="00F672B3">
                  <w:pPr>
                    <w:pStyle w:val="afff"/>
                    <w:framePr w:hSpace="180" w:wrap="around" w:vAnchor="text" w:hAnchor="text" w:xAlign="center" w:y="1"/>
                    <w:suppressOverlap/>
                    <w:rPr>
                      <w:noProof/>
                    </w:rPr>
                  </w:pPr>
                  <w:r w:rsidRPr="003F36F1">
                    <w:rPr>
                      <w:noProof/>
                    </w:rPr>
                    <w:lastRenderedPageBreak/>
                    <w:drawing>
                      <wp:inline distT="0" distB="0" distL="0" distR="0" wp14:anchorId="6A2B0B92" wp14:editId="1067E03F">
                        <wp:extent cx="2520000" cy="1889269"/>
                        <wp:effectExtent l="0" t="0" r="0" b="0"/>
                        <wp:docPr id="34" name="图片 34" descr="D:\用户目录\我的文档\WeChat Files\shoujidan5525\FileStorage\Temp\7f37c92258d2cf68384cec41da9d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用户目录\我的文档\WeChat Files\shoujidan5525\FileStorage\Temp\7f37c92258d2cf68384cec41da9d8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89269"/>
                                </a:xfrm>
                                <a:prstGeom prst="rect">
                                  <a:avLst/>
                                </a:prstGeom>
                                <a:noFill/>
                                <a:ln>
                                  <a:noFill/>
                                </a:ln>
                              </pic:spPr>
                            </pic:pic>
                          </a:graphicData>
                        </a:graphic>
                      </wp:inline>
                    </w:drawing>
                  </w:r>
                </w:p>
              </w:tc>
              <w:tc>
                <w:tcPr>
                  <w:tcW w:w="4119" w:type="dxa"/>
                  <w:gridSpan w:val="2"/>
                  <w:vAlign w:val="center"/>
                </w:tcPr>
                <w:p w:rsidR="00013A1A" w:rsidRPr="003F36F1" w:rsidRDefault="00F672B3" w:rsidP="00F672B3">
                  <w:pPr>
                    <w:pStyle w:val="afff"/>
                    <w:framePr w:hSpace="180" w:wrap="around" w:vAnchor="text" w:hAnchor="text" w:xAlign="center" w:y="1"/>
                    <w:suppressOverlap/>
                    <w:rPr>
                      <w:noProof/>
                    </w:rPr>
                  </w:pPr>
                  <w:r>
                    <w:rPr>
                      <w:noProof/>
                    </w:rPr>
                    <w:pict>
                      <v:shapetype id="_x0000_t202" coordsize="21600,21600" o:spt="202" path="m,l,21600r21600,l21600,xe">
                        <v:stroke joinstyle="miter"/>
                        <v:path gradientshapeok="t" o:connecttype="rect"/>
                      </v:shapetype>
                      <v:shape id="_x0000_s1038" type="#_x0000_t202" style="position:absolute;left:0;text-align:left;margin-left:-3.75pt;margin-top:36.6pt;width:203.95pt;height:108.1pt;z-index:251664384;mso-position-horizontal-relative:text;mso-position-vertical-relative:text">
                        <v:textbox style="mso-next-textbox:#_x0000_s1038">
                          <w:txbxContent>
                            <w:p w:rsidR="00F672B3" w:rsidRDefault="00F672B3" w:rsidP="00706683">
                              <w:pPr>
                                <w:ind w:firstLineChars="0" w:firstLine="0"/>
                              </w:pPr>
                              <w:r>
                                <w:rPr>
                                  <w:noProof/>
                                </w:rPr>
                                <w:drawing>
                                  <wp:inline distT="0" distB="0" distL="0" distR="0" wp14:anchorId="5855BF49" wp14:editId="6C983766">
                                    <wp:extent cx="2484000" cy="1375438"/>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84000" cy="1375438"/>
                                            </a:xfrm>
                                            <a:prstGeom prst="rect">
                                              <a:avLst/>
                                            </a:prstGeom>
                                          </pic:spPr>
                                        </pic:pic>
                                      </a:graphicData>
                                    </a:graphic>
                                  </wp:inline>
                                </w:drawing>
                              </w:r>
                            </w:p>
                          </w:txbxContent>
                        </v:textbox>
                      </v:shape>
                    </w:pict>
                  </w:r>
                  <w:r w:rsidR="00013A1A" w:rsidRPr="003F36F1">
                    <w:rPr>
                      <w:noProof/>
                    </w:rPr>
                    <w:drawing>
                      <wp:inline distT="0" distB="0" distL="0" distR="0" wp14:anchorId="7C127C31" wp14:editId="6C33638D">
                        <wp:extent cx="2482039" cy="4082902"/>
                        <wp:effectExtent l="0" t="0" r="0" b="0"/>
                        <wp:docPr id="35" name="图片 35" descr="D:\用户目录\我的文档\WeChat Files\shoujidan5525\FileStorage\Temp\a3cf30b0dba7873ba884bbc25dc3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用户目录\我的文档\WeChat Files\shoujidan5525\FileStorage\Temp\a3cf30b0dba7873ba884bbc25dc3f6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469"/>
                                <a:stretch/>
                              </pic:blipFill>
                              <pic:spPr bwMode="auto">
                                <a:xfrm>
                                  <a:off x="0" y="0"/>
                                  <a:ext cx="2484000" cy="40861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36F1" w:rsidRPr="003F36F1" w:rsidTr="009E1911">
              <w:trPr>
                <w:trHeight w:val="283"/>
                <w:jc w:val="center"/>
              </w:trPr>
              <w:tc>
                <w:tcPr>
                  <w:tcW w:w="4253" w:type="dxa"/>
                  <w:vAlign w:val="center"/>
                </w:tcPr>
                <w:p w:rsidR="00643B03" w:rsidRPr="003F36F1" w:rsidRDefault="00B9728B" w:rsidP="00F672B3">
                  <w:pPr>
                    <w:pStyle w:val="afff"/>
                    <w:framePr w:hSpace="180" w:wrap="around" w:vAnchor="text" w:hAnchor="text" w:xAlign="center" w:y="1"/>
                    <w:suppressOverlap/>
                  </w:pPr>
                  <w:r w:rsidRPr="003F36F1">
                    <w:rPr>
                      <w:rFonts w:hint="eastAsia"/>
                      <w:noProof/>
                    </w:rPr>
                    <w:t>炒锅集气罩</w:t>
                  </w:r>
                </w:p>
              </w:tc>
              <w:tc>
                <w:tcPr>
                  <w:tcW w:w="4139" w:type="dxa"/>
                  <w:gridSpan w:val="4"/>
                  <w:vAlign w:val="center"/>
                </w:tcPr>
                <w:p w:rsidR="00013A1A" w:rsidRPr="003F36F1" w:rsidRDefault="00B9728B" w:rsidP="00F672B3">
                  <w:pPr>
                    <w:pStyle w:val="afff"/>
                    <w:framePr w:hSpace="180" w:wrap="around" w:vAnchor="text" w:hAnchor="text" w:xAlign="center" w:y="1"/>
                    <w:suppressOverlap/>
                    <w:rPr>
                      <w:noProof/>
                    </w:rPr>
                  </w:pPr>
                  <w:r w:rsidRPr="003F36F1">
                    <w:rPr>
                      <w:rFonts w:hint="eastAsia"/>
                      <w:noProof/>
                    </w:rPr>
                    <w:t>隔油池</w:t>
                  </w:r>
                </w:p>
              </w:tc>
            </w:tr>
            <w:tr w:rsidR="003F36F1" w:rsidRPr="003F36F1" w:rsidTr="009E1911">
              <w:trPr>
                <w:trHeight w:val="283"/>
                <w:jc w:val="center"/>
              </w:trPr>
              <w:tc>
                <w:tcPr>
                  <w:tcW w:w="4253" w:type="dxa"/>
                  <w:vAlign w:val="center"/>
                </w:tcPr>
                <w:p w:rsidR="00643B03" w:rsidRPr="003F36F1" w:rsidRDefault="00643B03" w:rsidP="00F672B3">
                  <w:pPr>
                    <w:pStyle w:val="afff"/>
                    <w:framePr w:hSpace="180" w:wrap="around" w:vAnchor="text" w:hAnchor="text" w:xAlign="center" w:y="1"/>
                    <w:suppressOverlap/>
                    <w:rPr>
                      <w:noProof/>
                    </w:rPr>
                  </w:pPr>
                  <w:r w:rsidRPr="003F36F1">
                    <w:rPr>
                      <w:noProof/>
                    </w:rPr>
                    <w:drawing>
                      <wp:inline distT="0" distB="0" distL="0" distR="0" wp14:anchorId="0A7F0CE4" wp14:editId="471E3343">
                        <wp:extent cx="2517922" cy="3742660"/>
                        <wp:effectExtent l="0" t="0" r="0" b="0"/>
                        <wp:docPr id="11" name="图片 11" descr="D:\用户目录\我的文档\WeChat Files\shoujidan5525\FileStorage\Temp\4f5658858ecb551e0b8eb782df5d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用户目录\我的文档\WeChat Files\shoujidan5525\FileStorage\Temp\4f5658858ecb551e0b8eb782df5d11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13" b="13777"/>
                                <a:stretch/>
                              </pic:blipFill>
                              <pic:spPr bwMode="auto">
                                <a:xfrm>
                                  <a:off x="0" y="0"/>
                                  <a:ext cx="2520000" cy="37457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39" w:type="dxa"/>
                  <w:gridSpan w:val="4"/>
                  <w:vAlign w:val="center"/>
                </w:tcPr>
                <w:p w:rsidR="00643B03" w:rsidRPr="003F36F1" w:rsidRDefault="00643B03" w:rsidP="00F672B3">
                  <w:pPr>
                    <w:pStyle w:val="afff"/>
                    <w:framePr w:hSpace="180" w:wrap="around" w:vAnchor="text" w:hAnchor="text" w:xAlign="center" w:y="1"/>
                    <w:suppressOverlap/>
                    <w:rPr>
                      <w:noProof/>
                    </w:rPr>
                  </w:pPr>
                  <w:r w:rsidRPr="003F36F1">
                    <w:rPr>
                      <w:noProof/>
                    </w:rPr>
                    <w:drawing>
                      <wp:inline distT="0" distB="0" distL="0" distR="0" wp14:anchorId="6CA16029" wp14:editId="05F30866">
                        <wp:extent cx="2517922" cy="3753293"/>
                        <wp:effectExtent l="0" t="0" r="0" b="0"/>
                        <wp:docPr id="12" name="图片 12" descr="D:\用户目录\我的文档\WeChat Files\shoujidan5525\FileStorage\Temp\43be40c4bcf31d1947c73618e8c9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用户目录\我的文档\WeChat Files\shoujidan5525\FileStorage\Temp\43be40c4bcf31d1947c73618e8c910d.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6152"/>
                                <a:stretch/>
                              </pic:blipFill>
                              <pic:spPr bwMode="auto">
                                <a:xfrm>
                                  <a:off x="0" y="0"/>
                                  <a:ext cx="2520000" cy="37563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36F1" w:rsidRPr="003F36F1" w:rsidTr="009E1911">
              <w:trPr>
                <w:trHeight w:val="283"/>
                <w:jc w:val="center"/>
              </w:trPr>
              <w:tc>
                <w:tcPr>
                  <w:tcW w:w="8392" w:type="dxa"/>
                  <w:gridSpan w:val="5"/>
                  <w:vAlign w:val="center"/>
                </w:tcPr>
                <w:p w:rsidR="00643B03" w:rsidRPr="003F36F1" w:rsidRDefault="00643B03" w:rsidP="00F672B3">
                  <w:pPr>
                    <w:pStyle w:val="afff"/>
                    <w:framePr w:hSpace="180" w:wrap="around" w:vAnchor="text" w:hAnchor="text" w:xAlign="center" w:y="1"/>
                    <w:suppressOverlap/>
                    <w:rPr>
                      <w:noProof/>
                    </w:rPr>
                  </w:pPr>
                  <w:r w:rsidRPr="003F36F1">
                    <w:rPr>
                      <w:rFonts w:hint="eastAsia"/>
                      <w:noProof/>
                    </w:rPr>
                    <w:t>油烟净化器</w:t>
                  </w:r>
                </w:p>
              </w:tc>
            </w:tr>
            <w:tr w:rsidR="003F36F1" w:rsidRPr="003F36F1" w:rsidTr="009E1911">
              <w:trPr>
                <w:trHeight w:val="7232"/>
                <w:jc w:val="center"/>
              </w:trPr>
              <w:tc>
                <w:tcPr>
                  <w:tcW w:w="4253" w:type="dxa"/>
                  <w:vAlign w:val="center"/>
                </w:tcPr>
                <w:p w:rsidR="00613087" w:rsidRPr="003F36F1" w:rsidRDefault="00F672B3" w:rsidP="00F672B3">
                  <w:pPr>
                    <w:pStyle w:val="afff"/>
                    <w:framePr w:hSpace="180" w:wrap="around" w:vAnchor="text" w:hAnchor="text" w:xAlign="center" w:y="1"/>
                    <w:suppressOverlap/>
                  </w:pPr>
                  <w:r>
                    <w:rPr>
                      <w:noProof/>
                    </w:rPr>
                    <w:lastRenderedPageBreak/>
                    <w:pict w14:anchorId="03E3144D">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73" o:spid="_x0000_s1053" type="#_x0000_t61" style="position:absolute;left:0;text-align:left;margin-left:81.25pt;margin-top:-.65pt;width:116.65pt;height:101.55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" adj="2333,29640" filled="f" strokecolor="yellow" strokeweight="2pt">
                        <v:textbox style="mso-next-textbox:#矩形标注 273">
                          <w:txbxContent>
                            <w:p w:rsidR="00F672B3" w:rsidRDefault="00F672B3" w:rsidP="00CC5A7F">
                              <w:pPr>
                                <w:pStyle w:val="afff"/>
                              </w:pPr>
                              <w:r>
                                <w:rPr>
                                  <w:noProof/>
                                </w:rPr>
                                <w:drawing>
                                  <wp:inline distT="0" distB="0" distL="0" distR="0" wp14:anchorId="455BF991" wp14:editId="74821640">
                                    <wp:extent cx="1548000" cy="1013243"/>
                                    <wp:effectExtent l="0" t="0" r="0" b="0"/>
                                    <wp:docPr id="94" name="图片 94" descr="D:\用户目录\我的文档\WeChat Files\shoujidan5525\FileStorage\Temp\241cead78c0640566ea747d2080a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用户目录\我的文档\WeChat Files\shoujidan5525\FileStorage\Temp\241cead78c0640566ea747d2080a73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4461" t="35593" r="19261" b="40000"/>
                                            <a:stretch/>
                                          </pic:blipFill>
                                          <pic:spPr bwMode="auto">
                                            <a:xfrm>
                                              <a:off x="0" y="0"/>
                                              <a:ext cx="1548000" cy="10132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w14:anchorId="03E3144D">
                      <v:shape id="_x0000_s1054" type="#_x0000_t61" style="position:absolute;left:0;text-align:left;margin-left:197.55pt;margin-top:49.3pt;width:120.35pt;height:116.65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" adj="22255,31257" filled="f" strokecolor="yellow" strokeweight="2pt">
                        <v:textbox style="mso-next-textbox:#_x0000_s1054">
                          <w:txbxContent>
                            <w:p w:rsidR="00F672B3" w:rsidRDefault="00F672B3" w:rsidP="00CC5A7F">
                              <w:pPr>
                                <w:pStyle w:val="afff"/>
                              </w:pPr>
                              <w:r>
                                <w:rPr>
                                  <w:noProof/>
                                </w:rPr>
                                <w:drawing>
                                  <wp:inline distT="0" distB="0" distL="0" distR="0" wp14:anchorId="6C9FCDA5" wp14:editId="49A13431">
                                    <wp:extent cx="1404000" cy="1332374"/>
                                    <wp:effectExtent l="0" t="0" r="0" b="0"/>
                                    <wp:docPr id="95" name="图片 95" descr="D:\用户目录\我的文档\WeChat Files\shoujidan5525\FileStorage\Temp\fdd1a9d2cf354130547cb9f037f9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用户目录\我的文档\WeChat Files\shoujidan5525\FileStorage\Temp\fdd1a9d2cf354130547cb9f037f996b.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7827" r="12887"/>
                                            <a:stretch/>
                                          </pic:blipFill>
                                          <pic:spPr bwMode="auto">
                                            <a:xfrm>
                                              <a:off x="0" y="0"/>
                                              <a:ext cx="1404000" cy="13323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613087" w:rsidRPr="003F36F1">
                    <w:rPr>
                      <w:rFonts w:eastAsia="Times New Roman"/>
                      <w:snapToGrid w:val="0"/>
                      <w:w w:val="0"/>
                      <w:sz w:val="0"/>
                      <w:szCs w:val="0"/>
                      <w:u w:color="000000"/>
                      <w:bdr w:val="none" w:sz="0" w:space="0" w:color="000000"/>
                      <w:shd w:val="clear" w:color="000000" w:fill="000000"/>
                    </w:rPr>
                    <w:t xml:space="preserve"> </w:t>
                  </w:r>
                  <w:r w:rsidR="00613087" w:rsidRPr="003F36F1">
                    <w:rPr>
                      <w:noProof/>
                    </w:rPr>
                    <w:drawing>
                      <wp:inline distT="0" distB="0" distL="0" distR="0" wp14:anchorId="5795DC23" wp14:editId="2B2B1590">
                        <wp:extent cx="2520000" cy="4479171"/>
                        <wp:effectExtent l="0" t="0" r="0" b="0"/>
                        <wp:docPr id="27" name="图片 27" descr="D:\用户目录\我的文档\WeChat Files\shoujidan5525\FileStorage\Temp\9e5a956c3fcf20227191dc3ae795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用户目录\我的文档\WeChat Files\shoujidan5525\FileStorage\Temp\9e5a956c3fcf20227191dc3ae79546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4479171"/>
                                </a:xfrm>
                                <a:prstGeom prst="rect">
                                  <a:avLst/>
                                </a:prstGeom>
                                <a:noFill/>
                                <a:ln>
                                  <a:noFill/>
                                </a:ln>
                              </pic:spPr>
                            </pic:pic>
                          </a:graphicData>
                        </a:graphic>
                      </wp:inline>
                    </w:drawing>
                  </w:r>
                </w:p>
              </w:tc>
              <w:tc>
                <w:tcPr>
                  <w:tcW w:w="4139" w:type="dxa"/>
                  <w:gridSpan w:val="4"/>
                  <w:vAlign w:val="center"/>
                </w:tcPr>
                <w:p w:rsidR="00613087" w:rsidRPr="003F36F1" w:rsidRDefault="009E1911" w:rsidP="00F672B3">
                  <w:pPr>
                    <w:pStyle w:val="afff"/>
                    <w:framePr w:hSpace="180" w:wrap="around" w:vAnchor="text" w:hAnchor="text" w:xAlign="center" w:y="1"/>
                    <w:suppressOverlap/>
                  </w:pPr>
                  <w:r w:rsidRPr="003F36F1">
                    <w:rPr>
                      <w:noProof/>
                    </w:rPr>
                    <w:drawing>
                      <wp:inline distT="0" distB="0" distL="0" distR="0" wp14:anchorId="2EE70FE7" wp14:editId="7159DB8B">
                        <wp:extent cx="2004922" cy="4320000"/>
                        <wp:effectExtent l="0" t="0" r="0" b="0"/>
                        <wp:docPr id="5" name="图片 5" descr="D:\用户目录\我的文档\WeChat Files\shoujidan5525\FileStorage\Temp\d3c73ed4c3f68b3e51ed60683bde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用户目录\我的文档\WeChat Files\shoujidan5525\FileStorage\Temp\d3c73ed4c3f68b3e51ed60683bdeb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4922" cy="4320000"/>
                                </a:xfrm>
                                <a:prstGeom prst="rect">
                                  <a:avLst/>
                                </a:prstGeom>
                                <a:noFill/>
                                <a:ln>
                                  <a:noFill/>
                                </a:ln>
                              </pic:spPr>
                            </pic:pic>
                          </a:graphicData>
                        </a:graphic>
                      </wp:inline>
                    </w:drawing>
                  </w:r>
                </w:p>
              </w:tc>
            </w:tr>
            <w:tr w:rsidR="003F36F1" w:rsidRPr="003F36F1" w:rsidTr="009E1911">
              <w:trPr>
                <w:trHeight w:val="128"/>
                <w:jc w:val="center"/>
              </w:trPr>
              <w:tc>
                <w:tcPr>
                  <w:tcW w:w="4265" w:type="dxa"/>
                  <w:gridSpan w:val="2"/>
                  <w:vAlign w:val="center"/>
                </w:tcPr>
                <w:p w:rsidR="00613087" w:rsidRPr="003F36F1" w:rsidRDefault="00613087" w:rsidP="00F672B3">
                  <w:pPr>
                    <w:pStyle w:val="afff"/>
                    <w:framePr w:hSpace="180" w:wrap="around" w:vAnchor="text" w:hAnchor="text" w:xAlign="center" w:y="1"/>
                    <w:suppressOverlap/>
                  </w:pPr>
                  <w:r w:rsidRPr="003F36F1">
                    <w:rPr>
                      <w:rFonts w:hint="eastAsia"/>
                    </w:rPr>
                    <w:t>DA001</w:t>
                  </w:r>
                  <w:r w:rsidRPr="003F36F1">
                    <w:t>废气排放口、规范化</w:t>
                  </w:r>
                </w:p>
              </w:tc>
              <w:tc>
                <w:tcPr>
                  <w:tcW w:w="4127" w:type="dxa"/>
                  <w:gridSpan w:val="3"/>
                  <w:vAlign w:val="center"/>
                </w:tcPr>
                <w:p w:rsidR="00613087" w:rsidRPr="003F36F1" w:rsidRDefault="00613087" w:rsidP="00F672B3">
                  <w:pPr>
                    <w:pStyle w:val="afff"/>
                    <w:framePr w:hSpace="180" w:wrap="around" w:vAnchor="text" w:hAnchor="text" w:xAlign="center" w:y="1"/>
                    <w:suppressOverlap/>
                  </w:pPr>
                  <w:r w:rsidRPr="003F36F1">
                    <w:rPr>
                      <w:rFonts w:hint="eastAsia"/>
                    </w:rPr>
                    <w:t>DA001</w:t>
                  </w:r>
                  <w:r w:rsidRPr="003F36F1">
                    <w:rPr>
                      <w:rFonts w:hint="eastAsia"/>
                    </w:rPr>
                    <w:t>采样口</w:t>
                  </w:r>
                </w:p>
              </w:tc>
            </w:tr>
            <w:tr w:rsidR="003F36F1" w:rsidRPr="003F36F1" w:rsidTr="009E1911">
              <w:trPr>
                <w:trHeight w:val="128"/>
                <w:jc w:val="center"/>
              </w:trPr>
              <w:tc>
                <w:tcPr>
                  <w:tcW w:w="4265" w:type="dxa"/>
                  <w:gridSpan w:val="2"/>
                  <w:vAlign w:val="center"/>
                </w:tcPr>
                <w:p w:rsidR="00613087" w:rsidRPr="003F36F1" w:rsidRDefault="00F672B3" w:rsidP="00F672B3">
                  <w:pPr>
                    <w:pStyle w:val="afff"/>
                    <w:framePr w:hSpace="180" w:wrap="around" w:vAnchor="text" w:hAnchor="text" w:xAlign="center" w:y="1"/>
                    <w:suppressOverlap/>
                  </w:pPr>
                  <w:r>
                    <w:rPr>
                      <w:noProof/>
                    </w:rPr>
                    <w:lastRenderedPageBreak/>
                    <w:pict w14:anchorId="7A1AC082">
                      <v:shape id="矩形标注 266" o:spid="_x0000_s1052" type="#_x0000_t61" style="position:absolute;left:0;text-align:left;margin-left:-.15pt;margin-top:17.55pt;width:146.1pt;height:97.15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" adj="38927,34140" filled="f" strokecolor="yellow" strokeweight="2pt">
                        <v:textbox style="mso-next-textbox:#矩形标注 266">
                          <w:txbxContent>
                            <w:p w:rsidR="00F672B3" w:rsidRDefault="00F672B3" w:rsidP="00CC5A7F">
                              <w:pPr>
                                <w:pStyle w:val="afff"/>
                              </w:pPr>
                              <w:r>
                                <w:rPr>
                                  <w:noProof/>
                                </w:rPr>
                                <w:drawing>
                                  <wp:inline distT="0" distB="0" distL="0" distR="0" wp14:anchorId="3639F00E" wp14:editId="67BB0A45">
                                    <wp:extent cx="1877248" cy="1144988"/>
                                    <wp:effectExtent l="0" t="0" r="0" b="0"/>
                                    <wp:docPr id="96" name="图片 96" descr="G:\0项目\2023现有项目\17-胜威塑料\现场照片\IMG_7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G:\0项目\2023现有项目\17-胜威塑料\现场照片\IMG_7834.JPG"/>
                                            <pic:cNvPicPr>
                                              <a:picLocks noChangeAspect="1" noChangeArrowheads="1"/>
                                            </pic:cNvPicPr>
                                          </pic:nvPicPr>
                                          <pic:blipFill>
                                            <a:blip r:embed="rId34">
                                              <a:extLst>
                                                <a:ext uri="{28A0092B-C50C-407E-A947-70E740481C1C}">
                                                  <a14:useLocalDpi xmlns:a14="http://schemas.microsoft.com/office/drawing/2010/main" val="0"/>
                                                </a:ext>
                                              </a:extLst>
                                            </a:blip>
                                            <a:srcRect l="21162" t="32642" r="20332" b="19779"/>
                                            <a:stretch>
                                              <a:fillRect/>
                                            </a:stretch>
                                          </pic:blipFill>
                                          <pic:spPr>
                                            <a:xfrm>
                                              <a:off x="0" y="0"/>
                                              <a:ext cx="1874856" cy="1143529"/>
                                            </a:xfrm>
                                            <a:prstGeom prst="rect">
                                              <a:avLst/>
                                            </a:prstGeom>
                                            <a:noFill/>
                                            <a:ln>
                                              <a:noFill/>
                                            </a:ln>
                                          </pic:spPr>
                                        </pic:pic>
                                      </a:graphicData>
                                    </a:graphic>
                                  </wp:inline>
                                </w:drawing>
                              </w:r>
                            </w:p>
                          </w:txbxContent>
                        </v:textbox>
                      </v:shape>
                    </w:pict>
                  </w:r>
                  <w:r w:rsidR="00613087" w:rsidRPr="003F36F1">
                    <w:rPr>
                      <w:noProof/>
                    </w:rPr>
                    <w:drawing>
                      <wp:inline distT="0" distB="0" distL="0" distR="0" wp14:anchorId="1F486067" wp14:editId="36A72177">
                        <wp:extent cx="2608028" cy="4603805"/>
                        <wp:effectExtent l="0" t="0" r="0" b="0"/>
                        <wp:docPr id="3" name="图片 3" descr="G:\0项目\2024现有项目\12大地物产-扩建-已发资料清单\企业返回\2024.3.7\606098d271c1fea1a0fd497b6a41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0项目\2024现有项目\12大地物产-扩建-已发资料清单\企业返回\2024.3.7\606098d271c1fea1a0fd497b6a419f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498" b="15227"/>
                                <a:stretch/>
                              </pic:blipFill>
                              <pic:spPr bwMode="auto">
                                <a:xfrm>
                                  <a:off x="0" y="0"/>
                                  <a:ext cx="2608169" cy="460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27" w:type="dxa"/>
                  <w:gridSpan w:val="3"/>
                  <w:vAlign w:val="center"/>
                </w:tcPr>
                <w:p w:rsidR="00613087" w:rsidRPr="003F36F1" w:rsidRDefault="00F672B3" w:rsidP="00F672B3">
                  <w:pPr>
                    <w:pStyle w:val="afff"/>
                    <w:framePr w:hSpace="180" w:wrap="around" w:vAnchor="text" w:hAnchor="text" w:xAlign="center" w:y="1"/>
                    <w:suppressOverlap/>
                  </w:pPr>
                  <w:r>
                    <w:rPr>
                      <w:noProof/>
                    </w:rPr>
                    <w:pict>
                      <v:shape id="_x0000_s1061" type="#_x0000_t61" style="position:absolute;left:0;text-align:left;margin-left:10.55pt;margin-top:.05pt;width:123.25pt;height:156.6pt;z-index:251674111;mso-position-horizontal-relative:text;mso-position-vertical-relative:text" adj="22932,30034" filled="f" strokecolor="yellow" strokeweight="1.5pt">
                        <v:textbox style="mso-next-textbox:#_x0000_s1061">
                          <w:txbxContent>
                            <w:p w:rsidR="00F672B3" w:rsidRDefault="00F672B3" w:rsidP="009E1911">
                              <w:pPr>
                                <w:ind w:firstLineChars="0" w:firstLine="0"/>
                              </w:pPr>
                              <w:r>
                                <w:rPr>
                                  <w:noProof/>
                                </w:rPr>
                                <w:drawing>
                                  <wp:inline distT="0" distB="0" distL="0" distR="0" wp14:anchorId="3861FF85" wp14:editId="229464CA">
                                    <wp:extent cx="1440000" cy="2559526"/>
                                    <wp:effectExtent l="0" t="0" r="0" b="0"/>
                                    <wp:docPr id="97" name="图片 97" descr="D:\用户目录\我的文档\WeChat Files\shoujidan5525\FileStorage\Temp\31ad7b09b28212336558ef08544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用户目录\我的文档\WeChat Files\shoujidan5525\FileStorage\Temp\31ad7b09b28212336558ef0854490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0000" cy="2559526"/>
                                            </a:xfrm>
                                            <a:prstGeom prst="rect">
                                              <a:avLst/>
                                            </a:prstGeom>
                                            <a:noFill/>
                                            <a:ln>
                                              <a:noFill/>
                                            </a:ln>
                                          </pic:spPr>
                                        </pic:pic>
                                      </a:graphicData>
                                    </a:graphic>
                                  </wp:inline>
                                </w:drawing>
                              </w:r>
                            </w:p>
                          </w:txbxContent>
                        </v:textbox>
                      </v:shape>
                    </w:pict>
                  </w:r>
                  <w:r w:rsidR="009E1911" w:rsidRPr="003F36F1">
                    <w:rPr>
                      <w:noProof/>
                    </w:rPr>
                    <w:drawing>
                      <wp:inline distT="0" distB="0" distL="0" distR="0" wp14:anchorId="44BBA819" wp14:editId="6E2CA710">
                        <wp:extent cx="2520000" cy="4479171"/>
                        <wp:effectExtent l="0" t="0" r="0" b="0"/>
                        <wp:docPr id="6" name="图片 6" descr="D:\用户目录\我的文档\WeChat Files\shoujidan5525\FileStorage\Temp\3e5e44006a7c333a4068836a6454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用户目录\我的文档\WeChat Files\shoujidan5525\FileStorage\Temp\3e5e44006a7c333a4068836a6454e7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0" cy="4479171"/>
                                </a:xfrm>
                                <a:prstGeom prst="rect">
                                  <a:avLst/>
                                </a:prstGeom>
                                <a:noFill/>
                                <a:ln>
                                  <a:noFill/>
                                </a:ln>
                              </pic:spPr>
                            </pic:pic>
                          </a:graphicData>
                        </a:graphic>
                      </wp:inline>
                    </w:drawing>
                  </w:r>
                </w:p>
              </w:tc>
            </w:tr>
            <w:tr w:rsidR="003F36F1" w:rsidRPr="003F36F1" w:rsidTr="009E1911">
              <w:trPr>
                <w:trHeight w:val="128"/>
                <w:jc w:val="center"/>
              </w:trPr>
              <w:tc>
                <w:tcPr>
                  <w:tcW w:w="8392" w:type="dxa"/>
                  <w:gridSpan w:val="5"/>
                  <w:vAlign w:val="center"/>
                </w:tcPr>
                <w:p w:rsidR="009E1911" w:rsidRPr="003F36F1" w:rsidRDefault="009E1911" w:rsidP="00F672B3">
                  <w:pPr>
                    <w:pStyle w:val="afff"/>
                    <w:framePr w:hSpace="180" w:wrap="around" w:vAnchor="text" w:hAnchor="text" w:xAlign="center" w:y="1"/>
                    <w:suppressOverlap/>
                  </w:pPr>
                  <w:r w:rsidRPr="003F36F1">
                    <w:rPr>
                      <w:rFonts w:hint="eastAsia"/>
                    </w:rPr>
                    <w:t>DA002</w:t>
                  </w:r>
                  <w:r w:rsidRPr="003F36F1">
                    <w:t>废气排放口、规范化</w:t>
                  </w:r>
                  <w:r w:rsidRPr="003F36F1">
                    <w:rPr>
                      <w:rFonts w:hint="eastAsia"/>
                    </w:rPr>
                    <w:t>、采样口</w:t>
                  </w:r>
                </w:p>
              </w:tc>
            </w:tr>
            <w:tr w:rsidR="003F36F1" w:rsidRPr="003F36F1" w:rsidTr="009E1911">
              <w:trPr>
                <w:jc w:val="center"/>
              </w:trPr>
              <w:tc>
                <w:tcPr>
                  <w:tcW w:w="4265" w:type="dxa"/>
                  <w:gridSpan w:val="2"/>
                  <w:vAlign w:val="center"/>
                </w:tcPr>
                <w:p w:rsidR="00613087" w:rsidRPr="003F36F1" w:rsidRDefault="00F672B3" w:rsidP="00F672B3">
                  <w:pPr>
                    <w:pStyle w:val="afff"/>
                    <w:framePr w:hSpace="180" w:wrap="around" w:vAnchor="text" w:hAnchor="text" w:xAlign="center" w:y="1"/>
                    <w:suppressOverlap/>
                  </w:pPr>
                  <w:r>
                    <w:rPr>
                      <w:noProof/>
                    </w:rPr>
                    <w:lastRenderedPageBreak/>
                    <w:pict>
                      <v:shape id="矩形标注 274" o:spid="_x0000_s1051" type="#_x0000_t61" style="position:absolute;left:0;text-align:left;margin-left:7.65pt;margin-top:251.85pt;width:141.8pt;height:94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" adj="8279,-24574" filled="f" strokecolor="yellow" strokeweight="2pt">
                        <v:textbox style="mso-next-textbox:#矩形标注 274">
                          <w:txbxContent>
                            <w:p w:rsidR="00F672B3" w:rsidRDefault="00F672B3" w:rsidP="00CC5A7F">
                              <w:pPr>
                                <w:pStyle w:val="afff"/>
                              </w:pPr>
                              <w:r>
                                <w:rPr>
                                  <w:noProof/>
                                </w:rPr>
                                <w:drawing>
                                  <wp:inline distT="0" distB="0" distL="0" distR="0" wp14:anchorId="106BF226" wp14:editId="18355FFE">
                                    <wp:extent cx="1656000" cy="1142077"/>
                                    <wp:effectExtent l="0" t="0" r="1905" b="1270"/>
                                    <wp:docPr id="98" name="图片 98" descr="D:\用户目录\我的文档\WeChat Files\shoujidan5525\FileStorage\Temp\54d6dccefd6a38b4f220c31539f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用户目录\我的文档\WeChat Files\shoujidan5525\FileStorage\Temp\54d6dccefd6a38b4f220c31539f1203.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4001" t="28693" r="27999" b="48803"/>
                                            <a:stretch/>
                                          </pic:blipFill>
                                          <pic:spPr bwMode="auto">
                                            <a:xfrm>
                                              <a:off x="0" y="0"/>
                                              <a:ext cx="1656000" cy="11420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613087" w:rsidRPr="003F36F1">
                    <w:rPr>
                      <w:noProof/>
                    </w:rPr>
                    <w:drawing>
                      <wp:inline distT="0" distB="0" distL="0" distR="0" wp14:anchorId="421204CD" wp14:editId="484F0D34">
                        <wp:extent cx="2520000" cy="4479171"/>
                        <wp:effectExtent l="0" t="0" r="0" b="0"/>
                        <wp:docPr id="23" name="图片 23" descr="D:\用户目录\我的文档\WeChat Files\shoujidan5525\FileStorage\Temp\aa191a6909db8ebe56b48740413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用户目录\我的文档\WeChat Files\shoujidan5525\FileStorage\Temp\aa191a6909db8ebe56b4874041350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4479171"/>
                                </a:xfrm>
                                <a:prstGeom prst="rect">
                                  <a:avLst/>
                                </a:prstGeom>
                                <a:noFill/>
                                <a:ln>
                                  <a:noFill/>
                                </a:ln>
                              </pic:spPr>
                            </pic:pic>
                          </a:graphicData>
                        </a:graphic>
                      </wp:inline>
                    </w:drawing>
                  </w:r>
                </w:p>
              </w:tc>
              <w:tc>
                <w:tcPr>
                  <w:tcW w:w="4127" w:type="dxa"/>
                  <w:gridSpan w:val="3"/>
                  <w:vAlign w:val="center"/>
                </w:tcPr>
                <w:p w:rsidR="00613087" w:rsidRPr="003F36F1" w:rsidRDefault="00F672B3" w:rsidP="00F672B3">
                  <w:pPr>
                    <w:pStyle w:val="afff"/>
                    <w:framePr w:hSpace="180" w:wrap="around" w:vAnchor="text" w:hAnchor="text" w:xAlign="center" w:y="1"/>
                    <w:suppressOverlap/>
                  </w:pPr>
                  <w:r>
                    <w:rPr>
                      <w:noProof/>
                    </w:rPr>
                    <w:pict>
                      <v:shape id="矩形标注 275" o:spid="_x0000_s1050" type="#_x0000_t61" style="position:absolute;left:0;text-align:left;margin-left:42.2pt;margin-top:130.25pt;width:153.5pt;height:102.65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" adj="6494,-4350" filled="f" strokecolor="yellow" strokeweight="2pt">
                        <v:textbox style="mso-next-textbox:#矩形标注 275">
                          <w:txbxContent>
                            <w:p w:rsidR="00F672B3" w:rsidRDefault="00F672B3" w:rsidP="00CC5A7F">
                              <w:pPr>
                                <w:pStyle w:val="afff"/>
                              </w:pPr>
                              <w:r>
                                <w:rPr>
                                  <w:noProof/>
                                </w:rPr>
                                <w:drawing>
                                  <wp:inline distT="0" distB="0" distL="0" distR="0" wp14:anchorId="0CF9E53A" wp14:editId="69DB9BC3">
                                    <wp:extent cx="1908000" cy="1263409"/>
                                    <wp:effectExtent l="0" t="0" r="0" b="0"/>
                                    <wp:docPr id="99" name="图片 99" descr="D:\用户目录\我的文档\WeChat Files\shoujidan5525\FileStorage\Temp\cd6d921e31314946d726b38ed70e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用户目录\我的文档\WeChat Files\shoujidan5525\FileStorage\Temp\cd6d921e31314946d726b38ed70e11f.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2390" t="22400" r="22124" b="53208"/>
                                            <a:stretch/>
                                          </pic:blipFill>
                                          <pic:spPr bwMode="auto">
                                            <a:xfrm>
                                              <a:off x="0" y="0"/>
                                              <a:ext cx="1908000" cy="1263409"/>
                                            </a:xfrm>
                                            <a:prstGeom prst="rect">
                                              <a:avLst/>
                                            </a:prstGeom>
                                            <a:noFill/>
                                            <a:ln>
                                              <a:noFill/>
                                            </a:ln>
                                            <a:extLst>
                                              <a:ext uri="{53640926-AAD7-44D8-BBD7-CCE9431645EC}">
                                                <a14:shadowObscured xmlns:a14="http://schemas.microsoft.com/office/drawing/2010/main"/>
                                              </a:ext>
                                            </a:extLst>
                                          </pic:spPr>
                                        </pic:pic>
                                      </a:graphicData>
                                    </a:graphic>
                                  </wp:inline>
                                </w:drawing>
                              </w:r>
                              <w:r w:rsidRPr="002F64AF">
                                <w:rPr>
                                  <w:noProof/>
                                </w:rPr>
                                <w:t xml:space="preserve"> </w:t>
                              </w:r>
                              <w:r>
                                <w:rPr>
                                  <w:noProof/>
                                </w:rPr>
                                <w:drawing>
                                  <wp:inline distT="0" distB="0" distL="0" distR="0" wp14:anchorId="28F382CD" wp14:editId="20EDA8B9">
                                    <wp:extent cx="1446530" cy="955040"/>
                                    <wp:effectExtent l="0" t="0" r="1270" b="0"/>
                                    <wp:docPr id="100" name="图片 100" descr="G:\0项目\2023现有项目\17-胜威塑料\现场照片\IMG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G:\0项目\2023现有项目\17-胜威塑料\现场照片\IMG_7836.JPG"/>
                                            <pic:cNvPicPr>
                                              <a:picLocks noChangeAspect="1" noChangeArrowheads="1"/>
                                            </pic:cNvPicPr>
                                          </pic:nvPicPr>
                                          <pic:blipFill>
                                            <a:blip r:embed="rId41">
                                              <a:extLst>
                                                <a:ext uri="{28A0092B-C50C-407E-A947-70E740481C1C}">
                                                  <a14:useLocalDpi xmlns:a14="http://schemas.microsoft.com/office/drawing/2010/main" val="0"/>
                                                </a:ext>
                                              </a:extLst>
                                            </a:blip>
                                            <a:srcRect l="8462" t="21025" r="10000" b="7180"/>
                                            <a:stretch>
                                              <a:fillRect/>
                                            </a:stretch>
                                          </pic:blipFill>
                                          <pic:spPr>
                                            <a:xfrm>
                                              <a:off x="0" y="0"/>
                                              <a:ext cx="1449236" cy="957044"/>
                                            </a:xfrm>
                                            <a:prstGeom prst="rect">
                                              <a:avLst/>
                                            </a:prstGeom>
                                            <a:noFill/>
                                            <a:ln>
                                              <a:noFill/>
                                            </a:ln>
                                          </pic:spPr>
                                        </pic:pic>
                                      </a:graphicData>
                                    </a:graphic>
                                  </wp:inline>
                                </w:drawing>
                              </w:r>
                            </w:p>
                          </w:txbxContent>
                        </v:textbox>
                      </v:shape>
                    </w:pict>
                  </w:r>
                  <w:r w:rsidR="00613087" w:rsidRPr="003F36F1">
                    <w:rPr>
                      <w:rFonts w:eastAsia="Times New Roman"/>
                      <w:snapToGrid w:val="0"/>
                      <w:w w:val="0"/>
                      <w:sz w:val="0"/>
                      <w:szCs w:val="0"/>
                      <w:u w:color="000000"/>
                      <w:bdr w:val="none" w:sz="0" w:space="0" w:color="000000"/>
                      <w:shd w:val="clear" w:color="000000" w:fill="000000"/>
                    </w:rPr>
                    <w:t xml:space="preserve"> </w:t>
                  </w:r>
                  <w:r w:rsidR="00613087" w:rsidRPr="003F36F1">
                    <w:rPr>
                      <w:noProof/>
                    </w:rPr>
                    <w:drawing>
                      <wp:inline distT="0" distB="0" distL="0" distR="0" wp14:anchorId="1BBA70D7" wp14:editId="5A879FA0">
                        <wp:extent cx="2518544" cy="4484536"/>
                        <wp:effectExtent l="0" t="0" r="0" b="0"/>
                        <wp:docPr id="21" name="图片 21" descr="D:\用户目录\我的文档\WeChat Files\shoujidan5525\FileStorage\Temp\3053408a31f2493246895d477f512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用户目录\我的文档\WeChat Files\shoujidan5525\FileStorage\Temp\3053408a31f2493246895d477f5123e.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78"/>
                                <a:stretch/>
                              </pic:blipFill>
                              <pic:spPr bwMode="auto">
                                <a:xfrm>
                                  <a:off x="0" y="0"/>
                                  <a:ext cx="2520000" cy="4487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36F1" w:rsidRPr="003F36F1" w:rsidTr="009E1911">
              <w:trPr>
                <w:jc w:val="center"/>
              </w:trPr>
              <w:tc>
                <w:tcPr>
                  <w:tcW w:w="4460" w:type="dxa"/>
                  <w:gridSpan w:val="3"/>
                  <w:vAlign w:val="center"/>
                </w:tcPr>
                <w:p w:rsidR="00613087" w:rsidRPr="003F36F1" w:rsidRDefault="00613087" w:rsidP="00F672B3">
                  <w:pPr>
                    <w:pStyle w:val="afff"/>
                    <w:framePr w:hSpace="180" w:wrap="around" w:vAnchor="text" w:hAnchor="text" w:xAlign="center" w:y="1"/>
                    <w:suppressOverlap/>
                  </w:pPr>
                  <w:r w:rsidRPr="003F36F1">
                    <w:t>一般固体废物暂存区</w:t>
                  </w:r>
                </w:p>
              </w:tc>
              <w:tc>
                <w:tcPr>
                  <w:tcW w:w="3932" w:type="dxa"/>
                  <w:gridSpan w:val="2"/>
                  <w:vAlign w:val="center"/>
                </w:tcPr>
                <w:p w:rsidR="00613087" w:rsidRPr="003F36F1" w:rsidRDefault="00613087" w:rsidP="00F672B3">
                  <w:pPr>
                    <w:pStyle w:val="afff"/>
                    <w:framePr w:hSpace="180" w:wrap="around" w:vAnchor="text" w:hAnchor="text" w:xAlign="center" w:y="1"/>
                    <w:suppressOverlap/>
                  </w:pPr>
                  <w:r w:rsidRPr="003F36F1">
                    <w:t>DW001</w:t>
                  </w:r>
                  <w:r w:rsidRPr="003F36F1">
                    <w:t>污水排放口</w:t>
                  </w:r>
                </w:p>
              </w:tc>
            </w:tr>
          </w:tbl>
          <w:p w:rsidR="003F4BE3" w:rsidRPr="003F36F1" w:rsidRDefault="00D32E31" w:rsidP="00985116">
            <w:pPr>
              <w:tabs>
                <w:tab w:val="center" w:pos="4479"/>
              </w:tabs>
              <w:spacing w:line="360" w:lineRule="auto"/>
              <w:ind w:firstLine="480"/>
              <w:rPr>
                <w:bCs/>
                <w:sz w:val="24"/>
                <w:szCs w:val="21"/>
              </w:rPr>
            </w:pPr>
            <w:r w:rsidRPr="003F36F1">
              <w:rPr>
                <w:rFonts w:hint="eastAsia"/>
                <w:bCs/>
                <w:sz w:val="24"/>
                <w:szCs w:val="21"/>
              </w:rPr>
              <w:t>4</w:t>
            </w:r>
            <w:r w:rsidRPr="003F36F1">
              <w:rPr>
                <w:rFonts w:hint="eastAsia"/>
                <w:bCs/>
                <w:sz w:val="24"/>
                <w:szCs w:val="21"/>
              </w:rPr>
              <w:t>、</w:t>
            </w:r>
            <w:r w:rsidR="00C80611" w:rsidRPr="003F36F1">
              <w:rPr>
                <w:bCs/>
                <w:sz w:val="24"/>
                <w:szCs w:val="21"/>
              </w:rPr>
              <w:t>日常监测履行情况</w:t>
            </w:r>
          </w:p>
          <w:p w:rsidR="003F4BE3" w:rsidRPr="003F36F1" w:rsidRDefault="00C80611" w:rsidP="00985116">
            <w:pPr>
              <w:tabs>
                <w:tab w:val="center" w:pos="4479"/>
              </w:tabs>
              <w:spacing w:line="360" w:lineRule="auto"/>
              <w:ind w:firstLine="480"/>
              <w:rPr>
                <w:bCs/>
                <w:sz w:val="24"/>
                <w:szCs w:val="21"/>
              </w:rPr>
            </w:pPr>
            <w:r w:rsidRPr="003F36F1">
              <w:rPr>
                <w:bCs/>
                <w:sz w:val="24"/>
                <w:szCs w:val="21"/>
              </w:rPr>
              <w:t>现有工程废气、废水、噪声日常监测履行情况见下表。</w:t>
            </w:r>
          </w:p>
          <w:p w:rsidR="003F4BE3" w:rsidRPr="003F36F1" w:rsidRDefault="00C80611" w:rsidP="00E91741">
            <w:pPr>
              <w:pStyle w:val="lh---"/>
              <w:framePr w:hSpace="0" w:wrap="auto" w:vAnchor="margin" w:xAlign="left" w:yAlign="inline"/>
              <w:suppressOverlap w:val="0"/>
              <w:rPr>
                <w:color w:val="auto"/>
              </w:rPr>
            </w:pPr>
            <w:r w:rsidRPr="003F36F1">
              <w:rPr>
                <w:color w:val="auto"/>
              </w:rPr>
              <w:t>现有工程日常监测履行情况</w:t>
            </w:r>
          </w:p>
          <w:tbl>
            <w:tblPr>
              <w:tblW w:w="5000"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765"/>
              <w:gridCol w:w="1115"/>
              <w:gridCol w:w="2640"/>
              <w:gridCol w:w="1271"/>
              <w:gridCol w:w="1371"/>
              <w:gridCol w:w="1220"/>
            </w:tblGrid>
            <w:tr w:rsidR="003F36F1" w:rsidRPr="003F36F1" w:rsidTr="008541A5">
              <w:trPr>
                <w:trHeight w:val="340"/>
                <w:jc w:val="center"/>
              </w:trPr>
              <w:tc>
                <w:tcPr>
                  <w:tcW w:w="456" w:type="pct"/>
                  <w:vAlign w:val="center"/>
                </w:tcPr>
                <w:p w:rsidR="003F4BE3" w:rsidRPr="003F36F1" w:rsidRDefault="00C80611" w:rsidP="00F672B3">
                  <w:pPr>
                    <w:pStyle w:val="afff"/>
                    <w:framePr w:hSpace="180" w:wrap="around" w:vAnchor="text" w:hAnchor="text" w:xAlign="center" w:y="1"/>
                    <w:suppressOverlap/>
                  </w:pPr>
                  <w:r w:rsidRPr="003F36F1">
                    <w:t>监测项目</w:t>
                  </w:r>
                </w:p>
              </w:tc>
              <w:tc>
                <w:tcPr>
                  <w:tcW w:w="665" w:type="pct"/>
                  <w:vAlign w:val="center"/>
                </w:tcPr>
                <w:p w:rsidR="003F4BE3" w:rsidRPr="003F36F1" w:rsidRDefault="00C80611" w:rsidP="00F672B3">
                  <w:pPr>
                    <w:pStyle w:val="afff"/>
                    <w:framePr w:hSpace="180" w:wrap="around" w:vAnchor="text" w:hAnchor="text" w:xAlign="center" w:y="1"/>
                    <w:suppressOverlap/>
                  </w:pPr>
                  <w:r w:rsidRPr="003F36F1">
                    <w:t>监测点位</w:t>
                  </w:r>
                </w:p>
              </w:tc>
              <w:tc>
                <w:tcPr>
                  <w:tcW w:w="1575" w:type="pct"/>
                  <w:vAlign w:val="center"/>
                </w:tcPr>
                <w:p w:rsidR="003F4BE3" w:rsidRPr="003F36F1" w:rsidRDefault="00C80611" w:rsidP="00F672B3">
                  <w:pPr>
                    <w:pStyle w:val="afff"/>
                    <w:framePr w:hSpace="180" w:wrap="around" w:vAnchor="text" w:hAnchor="text" w:xAlign="center" w:y="1"/>
                    <w:suppressOverlap/>
                  </w:pPr>
                  <w:r w:rsidRPr="003F36F1">
                    <w:t>监测指标</w:t>
                  </w:r>
                </w:p>
              </w:tc>
              <w:tc>
                <w:tcPr>
                  <w:tcW w:w="758" w:type="pct"/>
                  <w:vAlign w:val="center"/>
                </w:tcPr>
                <w:p w:rsidR="003F4BE3" w:rsidRPr="003F36F1" w:rsidRDefault="00C80611" w:rsidP="00F672B3">
                  <w:pPr>
                    <w:pStyle w:val="afff"/>
                    <w:framePr w:hSpace="180" w:wrap="around" w:vAnchor="text" w:hAnchor="text" w:xAlign="center" w:y="1"/>
                    <w:suppressOverlap/>
                  </w:pPr>
                  <w:r w:rsidRPr="003F36F1">
                    <w:t>要求监测频次</w:t>
                  </w:r>
                </w:p>
              </w:tc>
              <w:tc>
                <w:tcPr>
                  <w:tcW w:w="818" w:type="pct"/>
                  <w:vAlign w:val="center"/>
                </w:tcPr>
                <w:p w:rsidR="003F4BE3" w:rsidRPr="003F36F1" w:rsidRDefault="00C80611" w:rsidP="00F672B3">
                  <w:pPr>
                    <w:pStyle w:val="afff"/>
                    <w:framePr w:hSpace="180" w:wrap="around" w:vAnchor="text" w:hAnchor="text" w:xAlign="center" w:y="1"/>
                    <w:suppressOverlap/>
                  </w:pPr>
                  <w:r w:rsidRPr="003F36F1">
                    <w:t>实际监测情况</w:t>
                  </w:r>
                </w:p>
              </w:tc>
              <w:tc>
                <w:tcPr>
                  <w:tcW w:w="728" w:type="pct"/>
                  <w:vAlign w:val="center"/>
                </w:tcPr>
                <w:p w:rsidR="003F4BE3" w:rsidRPr="003F36F1" w:rsidRDefault="00C80611" w:rsidP="00F672B3">
                  <w:pPr>
                    <w:pStyle w:val="afff"/>
                    <w:framePr w:hSpace="180" w:wrap="around" w:vAnchor="text" w:hAnchor="text" w:xAlign="center" w:y="1"/>
                    <w:suppressOverlap/>
                  </w:pPr>
                  <w:r w:rsidRPr="003F36F1">
                    <w:t>是否满足监测要求</w:t>
                  </w:r>
                </w:p>
              </w:tc>
            </w:tr>
            <w:tr w:rsidR="003F36F1" w:rsidRPr="003F36F1" w:rsidTr="00933718">
              <w:trPr>
                <w:trHeight w:val="340"/>
                <w:jc w:val="center"/>
              </w:trPr>
              <w:tc>
                <w:tcPr>
                  <w:tcW w:w="456" w:type="pct"/>
                  <w:vMerge w:val="restart"/>
                  <w:vAlign w:val="center"/>
                </w:tcPr>
                <w:p w:rsidR="00737025" w:rsidRPr="003F36F1" w:rsidRDefault="00737025" w:rsidP="00F672B3">
                  <w:pPr>
                    <w:pStyle w:val="afff"/>
                    <w:framePr w:hSpace="180" w:wrap="around" w:vAnchor="text" w:hAnchor="text" w:xAlign="center" w:y="1"/>
                    <w:suppressOverlap/>
                  </w:pPr>
                  <w:r w:rsidRPr="003F36F1">
                    <w:t>废气</w:t>
                  </w:r>
                </w:p>
              </w:tc>
              <w:tc>
                <w:tcPr>
                  <w:tcW w:w="665" w:type="pct"/>
                  <w:vMerge w:val="restart"/>
                  <w:vAlign w:val="center"/>
                </w:tcPr>
                <w:p w:rsidR="00737025" w:rsidRPr="003F36F1" w:rsidRDefault="00737025" w:rsidP="00F672B3">
                  <w:pPr>
                    <w:pStyle w:val="afff"/>
                    <w:framePr w:hSpace="180" w:wrap="around" w:vAnchor="text" w:hAnchor="text" w:xAlign="center" w:y="1"/>
                    <w:suppressOverlap/>
                  </w:pPr>
                  <w:r w:rsidRPr="003F36F1">
                    <w:rPr>
                      <w:rFonts w:hint="eastAsia"/>
                    </w:rPr>
                    <w:t>DA00</w:t>
                  </w:r>
                  <w:r w:rsidRPr="003F36F1">
                    <w:t>1</w:t>
                  </w:r>
                  <w:r w:rsidRPr="003F36F1">
                    <w:t>出口</w:t>
                  </w:r>
                </w:p>
              </w:tc>
              <w:tc>
                <w:tcPr>
                  <w:tcW w:w="1575" w:type="pct"/>
                  <w:vAlign w:val="center"/>
                </w:tcPr>
                <w:p w:rsidR="00737025" w:rsidRPr="003F36F1" w:rsidRDefault="00737025" w:rsidP="00F672B3">
                  <w:pPr>
                    <w:pStyle w:val="afff"/>
                    <w:framePr w:hSpace="180" w:wrap="around" w:vAnchor="text" w:hAnchor="text" w:xAlign="center" w:y="1"/>
                    <w:suppressOverlap/>
                  </w:pPr>
                  <w:r w:rsidRPr="003F36F1">
                    <w:rPr>
                      <w:rFonts w:hint="eastAsia"/>
                    </w:rPr>
                    <w:t>油烟</w:t>
                  </w:r>
                </w:p>
              </w:tc>
              <w:tc>
                <w:tcPr>
                  <w:tcW w:w="758" w:type="pct"/>
                  <w:vMerge w:val="restart"/>
                  <w:vAlign w:val="center"/>
                </w:tcPr>
                <w:p w:rsidR="00737025" w:rsidRPr="003F36F1" w:rsidRDefault="00737025" w:rsidP="00F672B3">
                  <w:pPr>
                    <w:pStyle w:val="afff"/>
                    <w:framePr w:hSpace="180" w:wrap="around" w:vAnchor="text" w:hAnchor="text" w:xAlign="center" w:y="1"/>
                    <w:suppressOverlap/>
                  </w:pPr>
                  <w:r w:rsidRPr="003F36F1">
                    <w:t>1</w:t>
                  </w:r>
                  <w:r w:rsidRPr="003F36F1">
                    <w:t>次</w:t>
                  </w:r>
                  <w:r w:rsidRPr="003F36F1">
                    <w:t>/</w:t>
                  </w:r>
                  <w:r w:rsidRPr="003F36F1">
                    <w:rPr>
                      <w:rFonts w:hint="eastAsia"/>
                    </w:rPr>
                    <w:t>半年</w:t>
                  </w:r>
                </w:p>
              </w:tc>
              <w:tc>
                <w:tcPr>
                  <w:tcW w:w="818" w:type="pct"/>
                  <w:vMerge w:val="restart"/>
                  <w:vAlign w:val="center"/>
                </w:tcPr>
                <w:p w:rsidR="00737025" w:rsidRPr="003F36F1" w:rsidRDefault="00737025" w:rsidP="00F672B3">
                  <w:pPr>
                    <w:pStyle w:val="afff"/>
                    <w:framePr w:hSpace="180" w:wrap="around" w:vAnchor="text" w:hAnchor="text" w:xAlign="center" w:y="1"/>
                    <w:suppressOverlap/>
                  </w:pPr>
                  <w:r w:rsidRPr="003F36F1">
                    <w:t>1</w:t>
                  </w:r>
                  <w:r w:rsidRPr="003F36F1">
                    <w:t>次</w:t>
                  </w:r>
                  <w:r w:rsidRPr="003F36F1">
                    <w:t>/</w:t>
                  </w:r>
                  <w:r w:rsidRPr="003F36F1">
                    <w:rPr>
                      <w:rFonts w:hint="eastAsia"/>
                    </w:rPr>
                    <w:t>半年</w:t>
                  </w:r>
                </w:p>
              </w:tc>
              <w:tc>
                <w:tcPr>
                  <w:tcW w:w="728" w:type="pct"/>
                  <w:vMerge w:val="restart"/>
                  <w:vAlign w:val="center"/>
                </w:tcPr>
                <w:p w:rsidR="00737025" w:rsidRPr="003F36F1" w:rsidRDefault="00737025" w:rsidP="00F672B3">
                  <w:pPr>
                    <w:pStyle w:val="afff"/>
                    <w:framePr w:hSpace="180" w:wrap="around" w:vAnchor="text" w:hAnchor="text" w:xAlign="center" w:y="1"/>
                    <w:suppressOverlap/>
                  </w:pPr>
                  <w:r w:rsidRPr="003F36F1">
                    <w:t>满足</w:t>
                  </w:r>
                </w:p>
              </w:tc>
            </w:tr>
            <w:tr w:rsidR="003F36F1" w:rsidRPr="003F36F1" w:rsidTr="00933718">
              <w:trPr>
                <w:trHeight w:val="340"/>
                <w:jc w:val="center"/>
              </w:trPr>
              <w:tc>
                <w:tcPr>
                  <w:tcW w:w="456" w:type="pct"/>
                  <w:vMerge/>
                  <w:vAlign w:val="center"/>
                </w:tcPr>
                <w:p w:rsidR="00A47EB3" w:rsidRPr="003F36F1" w:rsidRDefault="00A47EB3" w:rsidP="00F672B3">
                  <w:pPr>
                    <w:pStyle w:val="afff"/>
                    <w:framePr w:hSpace="180" w:wrap="around" w:vAnchor="text" w:hAnchor="text" w:xAlign="center" w:y="1"/>
                    <w:suppressOverlap/>
                  </w:pPr>
                </w:p>
              </w:tc>
              <w:tc>
                <w:tcPr>
                  <w:tcW w:w="665" w:type="pct"/>
                  <w:vMerge/>
                  <w:vAlign w:val="center"/>
                </w:tcPr>
                <w:p w:rsidR="00A47EB3" w:rsidRPr="003F36F1" w:rsidRDefault="00A47EB3" w:rsidP="00F672B3">
                  <w:pPr>
                    <w:pStyle w:val="afff"/>
                    <w:framePr w:hSpace="180" w:wrap="around" w:vAnchor="text" w:hAnchor="text" w:xAlign="center" w:y="1"/>
                    <w:suppressOverlap/>
                  </w:pPr>
                </w:p>
              </w:tc>
              <w:tc>
                <w:tcPr>
                  <w:tcW w:w="1575" w:type="pct"/>
                  <w:tcBorders>
                    <w:top w:val="single" w:sz="4" w:space="0" w:color="auto"/>
                    <w:bottom w:val="single" w:sz="4" w:space="0" w:color="auto"/>
                  </w:tcBorders>
                  <w:vAlign w:val="center"/>
                </w:tcPr>
                <w:p w:rsidR="00A47EB3" w:rsidRPr="003F36F1" w:rsidRDefault="00A47EB3" w:rsidP="00F672B3">
                  <w:pPr>
                    <w:pStyle w:val="afff"/>
                    <w:framePr w:hSpace="180" w:wrap="around" w:vAnchor="text" w:hAnchor="text" w:xAlign="center" w:y="1"/>
                    <w:suppressOverlap/>
                  </w:pPr>
                  <w:r w:rsidRPr="003F36F1">
                    <w:t>臭气浓度</w:t>
                  </w:r>
                </w:p>
              </w:tc>
              <w:tc>
                <w:tcPr>
                  <w:tcW w:w="758" w:type="pct"/>
                  <w:vMerge/>
                  <w:vAlign w:val="center"/>
                </w:tcPr>
                <w:p w:rsidR="00A47EB3" w:rsidRPr="003F36F1" w:rsidRDefault="00A47EB3" w:rsidP="00F672B3">
                  <w:pPr>
                    <w:pStyle w:val="afff"/>
                    <w:framePr w:hSpace="180" w:wrap="around" w:vAnchor="text" w:hAnchor="text" w:xAlign="center" w:y="1"/>
                    <w:suppressOverlap/>
                  </w:pPr>
                </w:p>
              </w:tc>
              <w:tc>
                <w:tcPr>
                  <w:tcW w:w="818" w:type="pct"/>
                  <w:vMerge/>
                  <w:tcBorders>
                    <w:bottom w:val="single" w:sz="4" w:space="0" w:color="auto"/>
                  </w:tcBorders>
                  <w:vAlign w:val="center"/>
                </w:tcPr>
                <w:p w:rsidR="00A47EB3" w:rsidRPr="003F36F1" w:rsidRDefault="00A47EB3" w:rsidP="00F672B3">
                  <w:pPr>
                    <w:pStyle w:val="afff"/>
                    <w:framePr w:hSpace="180" w:wrap="around" w:vAnchor="text" w:hAnchor="text" w:xAlign="center" w:y="1"/>
                    <w:suppressOverlap/>
                  </w:pPr>
                </w:p>
              </w:tc>
              <w:tc>
                <w:tcPr>
                  <w:tcW w:w="728" w:type="pct"/>
                  <w:vMerge/>
                  <w:tcBorders>
                    <w:bottom w:val="single" w:sz="4" w:space="0" w:color="auto"/>
                  </w:tcBorders>
                  <w:vAlign w:val="center"/>
                </w:tcPr>
                <w:p w:rsidR="00A47EB3" w:rsidRPr="003F36F1" w:rsidRDefault="00A47EB3" w:rsidP="00F672B3">
                  <w:pPr>
                    <w:pStyle w:val="afff"/>
                    <w:framePr w:hSpace="180" w:wrap="around" w:vAnchor="text" w:hAnchor="text" w:xAlign="center" w:y="1"/>
                    <w:suppressOverlap/>
                  </w:pPr>
                </w:p>
              </w:tc>
            </w:tr>
            <w:tr w:rsidR="003F36F1" w:rsidRPr="003F36F1" w:rsidTr="00933718">
              <w:trPr>
                <w:trHeight w:val="340"/>
                <w:jc w:val="center"/>
              </w:trPr>
              <w:tc>
                <w:tcPr>
                  <w:tcW w:w="456" w:type="pct"/>
                  <w:vMerge/>
                  <w:vAlign w:val="center"/>
                </w:tcPr>
                <w:p w:rsidR="00933718" w:rsidRPr="003F36F1" w:rsidRDefault="00933718" w:rsidP="00F672B3">
                  <w:pPr>
                    <w:pStyle w:val="afff"/>
                    <w:framePr w:hSpace="180" w:wrap="around" w:vAnchor="text" w:hAnchor="text" w:xAlign="center" w:y="1"/>
                    <w:suppressOverlap/>
                  </w:pPr>
                </w:p>
              </w:tc>
              <w:tc>
                <w:tcPr>
                  <w:tcW w:w="665" w:type="pct"/>
                  <w:vMerge w:val="restart"/>
                  <w:vAlign w:val="center"/>
                </w:tcPr>
                <w:p w:rsidR="00933718" w:rsidRPr="003F36F1" w:rsidRDefault="00933718" w:rsidP="00F672B3">
                  <w:pPr>
                    <w:pStyle w:val="afff"/>
                    <w:framePr w:hSpace="180" w:wrap="around" w:vAnchor="text" w:hAnchor="text" w:xAlign="center" w:y="1"/>
                    <w:suppressOverlap/>
                  </w:pPr>
                  <w:r w:rsidRPr="003F36F1">
                    <w:rPr>
                      <w:rFonts w:hint="eastAsia"/>
                    </w:rPr>
                    <w:t>DA00</w:t>
                  </w:r>
                  <w:r w:rsidRPr="003F36F1">
                    <w:t>2</w:t>
                  </w:r>
                  <w:r w:rsidRPr="003F36F1">
                    <w:t>出口</w:t>
                  </w:r>
                </w:p>
              </w:tc>
              <w:tc>
                <w:tcPr>
                  <w:tcW w:w="1575" w:type="pct"/>
                  <w:tcBorders>
                    <w:top w:val="single" w:sz="4" w:space="0" w:color="auto"/>
                    <w:bottom w:val="single" w:sz="4" w:space="0" w:color="auto"/>
                  </w:tcBorders>
                  <w:vAlign w:val="center"/>
                </w:tcPr>
                <w:p w:rsidR="00933718" w:rsidRPr="003F36F1" w:rsidRDefault="00933718" w:rsidP="00F672B3">
                  <w:pPr>
                    <w:pStyle w:val="afff"/>
                    <w:framePr w:hSpace="180" w:wrap="around" w:vAnchor="text" w:hAnchor="text" w:xAlign="center" w:y="1"/>
                    <w:suppressOverlap/>
                  </w:pPr>
                  <w:r w:rsidRPr="003F36F1">
                    <w:rPr>
                      <w:rFonts w:hint="eastAsia"/>
                    </w:rPr>
                    <w:t>颗粒物</w:t>
                  </w:r>
                </w:p>
              </w:tc>
              <w:tc>
                <w:tcPr>
                  <w:tcW w:w="758" w:type="pct"/>
                  <w:vMerge w:val="restart"/>
                  <w:vAlign w:val="center"/>
                </w:tcPr>
                <w:p w:rsidR="00933718" w:rsidRPr="003F36F1" w:rsidRDefault="00933718" w:rsidP="00F672B3">
                  <w:pPr>
                    <w:pStyle w:val="afff"/>
                    <w:framePr w:hSpace="180" w:wrap="around" w:vAnchor="text" w:hAnchor="text" w:xAlign="center" w:y="1"/>
                    <w:suppressOverlap/>
                  </w:pPr>
                  <w:r w:rsidRPr="003F36F1">
                    <w:t>1</w:t>
                  </w:r>
                  <w:r w:rsidRPr="003F36F1">
                    <w:t>次</w:t>
                  </w:r>
                  <w:r w:rsidRPr="003F36F1">
                    <w:t>/</w:t>
                  </w:r>
                  <w:r w:rsidRPr="003F36F1">
                    <w:rPr>
                      <w:rFonts w:hint="eastAsia"/>
                    </w:rPr>
                    <w:t>年</w:t>
                  </w:r>
                </w:p>
              </w:tc>
              <w:tc>
                <w:tcPr>
                  <w:tcW w:w="818" w:type="pct"/>
                  <w:vMerge w:val="restart"/>
                  <w:tcBorders>
                    <w:top w:val="single" w:sz="4" w:space="0" w:color="auto"/>
                  </w:tcBorders>
                  <w:vAlign w:val="center"/>
                </w:tcPr>
                <w:p w:rsidR="00933718" w:rsidRPr="003F36F1" w:rsidRDefault="00933718" w:rsidP="00F672B3">
                  <w:pPr>
                    <w:pStyle w:val="afff"/>
                    <w:framePr w:hSpace="180" w:wrap="around" w:vAnchor="text" w:hAnchor="text" w:xAlign="center" w:y="1"/>
                    <w:suppressOverlap/>
                  </w:pPr>
                  <w:r w:rsidRPr="003F36F1">
                    <w:t>1</w:t>
                  </w:r>
                  <w:r w:rsidRPr="003F36F1">
                    <w:t>次</w:t>
                  </w:r>
                  <w:r w:rsidRPr="003F36F1">
                    <w:t>/</w:t>
                  </w:r>
                  <w:r w:rsidRPr="003F36F1">
                    <w:rPr>
                      <w:rFonts w:hint="eastAsia"/>
                    </w:rPr>
                    <w:t>年</w:t>
                  </w:r>
                </w:p>
              </w:tc>
              <w:tc>
                <w:tcPr>
                  <w:tcW w:w="728" w:type="pct"/>
                  <w:vMerge w:val="restart"/>
                  <w:tcBorders>
                    <w:top w:val="single" w:sz="4" w:space="0" w:color="auto"/>
                  </w:tcBorders>
                  <w:vAlign w:val="center"/>
                </w:tcPr>
                <w:p w:rsidR="00933718" w:rsidRPr="003F36F1" w:rsidRDefault="00933718" w:rsidP="00F672B3">
                  <w:pPr>
                    <w:pStyle w:val="afff"/>
                    <w:framePr w:hSpace="180" w:wrap="around" w:vAnchor="text" w:hAnchor="text" w:xAlign="center" w:y="1"/>
                    <w:suppressOverlap/>
                  </w:pPr>
                  <w:r w:rsidRPr="003F36F1">
                    <w:t>满足</w:t>
                  </w:r>
                </w:p>
              </w:tc>
            </w:tr>
            <w:tr w:rsidR="003F36F1" w:rsidRPr="003F36F1" w:rsidTr="00933718">
              <w:trPr>
                <w:trHeight w:val="340"/>
                <w:jc w:val="center"/>
              </w:trPr>
              <w:tc>
                <w:tcPr>
                  <w:tcW w:w="456" w:type="pct"/>
                  <w:vMerge/>
                  <w:vAlign w:val="center"/>
                </w:tcPr>
                <w:p w:rsidR="00A47EB3" w:rsidRPr="003F36F1" w:rsidRDefault="00A47EB3" w:rsidP="00F672B3">
                  <w:pPr>
                    <w:pStyle w:val="afff"/>
                    <w:framePr w:hSpace="180" w:wrap="around" w:vAnchor="text" w:hAnchor="text" w:xAlign="center" w:y="1"/>
                    <w:suppressOverlap/>
                  </w:pPr>
                </w:p>
              </w:tc>
              <w:tc>
                <w:tcPr>
                  <w:tcW w:w="665" w:type="pct"/>
                  <w:vMerge/>
                  <w:vAlign w:val="center"/>
                </w:tcPr>
                <w:p w:rsidR="00A47EB3" w:rsidRPr="003F36F1" w:rsidRDefault="00A47EB3" w:rsidP="00F672B3">
                  <w:pPr>
                    <w:pStyle w:val="afff"/>
                    <w:framePr w:hSpace="180" w:wrap="around" w:vAnchor="text" w:hAnchor="text" w:xAlign="center" w:y="1"/>
                    <w:suppressOverlap/>
                  </w:pPr>
                </w:p>
              </w:tc>
              <w:tc>
                <w:tcPr>
                  <w:tcW w:w="1575" w:type="pct"/>
                  <w:tcBorders>
                    <w:top w:val="single" w:sz="4" w:space="0" w:color="auto"/>
                    <w:bottom w:val="single" w:sz="4" w:space="0" w:color="auto"/>
                  </w:tcBorders>
                  <w:vAlign w:val="center"/>
                </w:tcPr>
                <w:p w:rsidR="00A47EB3" w:rsidRPr="003F36F1" w:rsidRDefault="00A47EB3" w:rsidP="00F672B3">
                  <w:pPr>
                    <w:pStyle w:val="afff"/>
                    <w:framePr w:hSpace="180" w:wrap="around" w:vAnchor="text" w:hAnchor="text" w:xAlign="center" w:y="1"/>
                    <w:suppressOverlap/>
                  </w:pPr>
                  <w:r w:rsidRPr="003F36F1">
                    <w:t>SO</w:t>
                  </w:r>
                  <w:r w:rsidRPr="003F36F1">
                    <w:rPr>
                      <w:vertAlign w:val="subscript"/>
                    </w:rPr>
                    <w:t>2</w:t>
                  </w:r>
                </w:p>
              </w:tc>
              <w:tc>
                <w:tcPr>
                  <w:tcW w:w="758" w:type="pct"/>
                  <w:vMerge/>
                  <w:vAlign w:val="center"/>
                </w:tcPr>
                <w:p w:rsidR="00A47EB3" w:rsidRPr="003F36F1" w:rsidRDefault="00A47EB3" w:rsidP="00F672B3">
                  <w:pPr>
                    <w:pStyle w:val="afff"/>
                    <w:framePr w:hSpace="180" w:wrap="around" w:vAnchor="text" w:hAnchor="text" w:xAlign="center" w:y="1"/>
                    <w:suppressOverlap/>
                  </w:pPr>
                </w:p>
              </w:tc>
              <w:tc>
                <w:tcPr>
                  <w:tcW w:w="818" w:type="pct"/>
                  <w:vMerge/>
                  <w:tcBorders>
                    <w:top w:val="single" w:sz="4" w:space="0" w:color="auto"/>
                  </w:tcBorders>
                  <w:vAlign w:val="center"/>
                </w:tcPr>
                <w:p w:rsidR="00A47EB3" w:rsidRPr="003F36F1" w:rsidRDefault="00A47EB3" w:rsidP="00F672B3">
                  <w:pPr>
                    <w:pStyle w:val="afff"/>
                    <w:framePr w:hSpace="180" w:wrap="around" w:vAnchor="text" w:hAnchor="text" w:xAlign="center" w:y="1"/>
                    <w:suppressOverlap/>
                  </w:pPr>
                </w:p>
              </w:tc>
              <w:tc>
                <w:tcPr>
                  <w:tcW w:w="728" w:type="pct"/>
                  <w:vMerge/>
                  <w:tcBorders>
                    <w:top w:val="single" w:sz="4" w:space="0" w:color="auto"/>
                  </w:tcBorders>
                  <w:vAlign w:val="center"/>
                </w:tcPr>
                <w:p w:rsidR="00A47EB3" w:rsidRPr="003F36F1" w:rsidRDefault="00A47EB3" w:rsidP="00F672B3">
                  <w:pPr>
                    <w:pStyle w:val="afff"/>
                    <w:framePr w:hSpace="180" w:wrap="around" w:vAnchor="text" w:hAnchor="text" w:xAlign="center" w:y="1"/>
                    <w:suppressOverlap/>
                  </w:pPr>
                </w:p>
              </w:tc>
            </w:tr>
            <w:tr w:rsidR="003F36F1" w:rsidRPr="003F36F1" w:rsidTr="00933718">
              <w:trPr>
                <w:trHeight w:val="340"/>
                <w:jc w:val="center"/>
              </w:trPr>
              <w:tc>
                <w:tcPr>
                  <w:tcW w:w="456" w:type="pct"/>
                  <w:vMerge/>
                  <w:vAlign w:val="center"/>
                </w:tcPr>
                <w:p w:rsidR="00A47EB3" w:rsidRPr="003F36F1" w:rsidRDefault="00A47EB3" w:rsidP="00F672B3">
                  <w:pPr>
                    <w:pStyle w:val="afff"/>
                    <w:framePr w:hSpace="180" w:wrap="around" w:vAnchor="text" w:hAnchor="text" w:xAlign="center" w:y="1"/>
                    <w:suppressOverlap/>
                  </w:pPr>
                </w:p>
              </w:tc>
              <w:tc>
                <w:tcPr>
                  <w:tcW w:w="665" w:type="pct"/>
                  <w:vMerge/>
                  <w:vAlign w:val="center"/>
                </w:tcPr>
                <w:p w:rsidR="00A47EB3" w:rsidRPr="003F36F1" w:rsidRDefault="00A47EB3" w:rsidP="00F672B3">
                  <w:pPr>
                    <w:pStyle w:val="afff"/>
                    <w:framePr w:hSpace="180" w:wrap="around" w:vAnchor="text" w:hAnchor="text" w:xAlign="center" w:y="1"/>
                    <w:suppressOverlap/>
                  </w:pPr>
                </w:p>
              </w:tc>
              <w:tc>
                <w:tcPr>
                  <w:tcW w:w="1575" w:type="pct"/>
                  <w:tcBorders>
                    <w:top w:val="single" w:sz="4" w:space="0" w:color="auto"/>
                    <w:bottom w:val="single" w:sz="4" w:space="0" w:color="auto"/>
                  </w:tcBorders>
                  <w:vAlign w:val="center"/>
                </w:tcPr>
                <w:p w:rsidR="00A47EB3" w:rsidRPr="003F36F1" w:rsidRDefault="00A47EB3" w:rsidP="00F672B3">
                  <w:pPr>
                    <w:pStyle w:val="afff"/>
                    <w:framePr w:hSpace="180" w:wrap="around" w:vAnchor="text" w:hAnchor="text" w:xAlign="center" w:y="1"/>
                    <w:suppressOverlap/>
                  </w:pPr>
                  <w:r w:rsidRPr="003F36F1">
                    <w:rPr>
                      <w:rFonts w:hint="eastAsia"/>
                    </w:rPr>
                    <w:t>烟气黑度</w:t>
                  </w:r>
                </w:p>
              </w:tc>
              <w:tc>
                <w:tcPr>
                  <w:tcW w:w="758" w:type="pct"/>
                  <w:vMerge/>
                  <w:vAlign w:val="center"/>
                </w:tcPr>
                <w:p w:rsidR="00A47EB3" w:rsidRPr="003F36F1" w:rsidRDefault="00A47EB3" w:rsidP="00F672B3">
                  <w:pPr>
                    <w:pStyle w:val="afff"/>
                    <w:framePr w:hSpace="180" w:wrap="around" w:vAnchor="text" w:hAnchor="text" w:xAlign="center" w:y="1"/>
                    <w:suppressOverlap/>
                  </w:pPr>
                </w:p>
              </w:tc>
              <w:tc>
                <w:tcPr>
                  <w:tcW w:w="818" w:type="pct"/>
                  <w:vMerge/>
                  <w:tcBorders>
                    <w:bottom w:val="single" w:sz="4" w:space="0" w:color="auto"/>
                  </w:tcBorders>
                  <w:vAlign w:val="center"/>
                </w:tcPr>
                <w:p w:rsidR="00A47EB3" w:rsidRPr="003F36F1" w:rsidRDefault="00A47EB3" w:rsidP="00F672B3">
                  <w:pPr>
                    <w:pStyle w:val="afff"/>
                    <w:framePr w:hSpace="180" w:wrap="around" w:vAnchor="text" w:hAnchor="text" w:xAlign="center" w:y="1"/>
                    <w:suppressOverlap/>
                  </w:pPr>
                </w:p>
              </w:tc>
              <w:tc>
                <w:tcPr>
                  <w:tcW w:w="728" w:type="pct"/>
                  <w:vMerge/>
                  <w:tcBorders>
                    <w:bottom w:val="single" w:sz="4" w:space="0" w:color="auto"/>
                  </w:tcBorders>
                  <w:vAlign w:val="center"/>
                </w:tcPr>
                <w:p w:rsidR="00A47EB3" w:rsidRPr="003F36F1" w:rsidRDefault="00A47EB3" w:rsidP="00F672B3">
                  <w:pPr>
                    <w:pStyle w:val="afff"/>
                    <w:framePr w:hSpace="180" w:wrap="around" w:vAnchor="text" w:hAnchor="text" w:xAlign="center" w:y="1"/>
                    <w:suppressOverlap/>
                  </w:pPr>
                </w:p>
              </w:tc>
            </w:tr>
            <w:tr w:rsidR="003F36F1" w:rsidRPr="003F36F1" w:rsidTr="00933718">
              <w:trPr>
                <w:trHeight w:val="340"/>
                <w:jc w:val="center"/>
              </w:trPr>
              <w:tc>
                <w:tcPr>
                  <w:tcW w:w="456" w:type="pct"/>
                  <w:vMerge/>
                  <w:vAlign w:val="center"/>
                </w:tcPr>
                <w:p w:rsidR="00933718" w:rsidRPr="003F36F1" w:rsidRDefault="00933718" w:rsidP="00F672B3">
                  <w:pPr>
                    <w:pStyle w:val="afff"/>
                    <w:framePr w:hSpace="180" w:wrap="around" w:vAnchor="text" w:hAnchor="text" w:xAlign="center" w:y="1"/>
                    <w:suppressOverlap/>
                  </w:pPr>
                </w:p>
              </w:tc>
              <w:tc>
                <w:tcPr>
                  <w:tcW w:w="665" w:type="pct"/>
                  <w:vMerge/>
                  <w:vAlign w:val="center"/>
                </w:tcPr>
                <w:p w:rsidR="00933718" w:rsidRPr="003F36F1" w:rsidRDefault="00933718" w:rsidP="00F672B3">
                  <w:pPr>
                    <w:pStyle w:val="afff"/>
                    <w:framePr w:hSpace="180" w:wrap="around" w:vAnchor="text" w:hAnchor="text" w:xAlign="center" w:y="1"/>
                    <w:suppressOverlap/>
                  </w:pPr>
                </w:p>
              </w:tc>
              <w:tc>
                <w:tcPr>
                  <w:tcW w:w="1575" w:type="pct"/>
                  <w:tcBorders>
                    <w:top w:val="single" w:sz="4" w:space="0" w:color="auto"/>
                    <w:bottom w:val="single" w:sz="4" w:space="0" w:color="auto"/>
                  </w:tcBorders>
                  <w:vAlign w:val="center"/>
                </w:tcPr>
                <w:p w:rsidR="00933718" w:rsidRPr="003F36F1" w:rsidRDefault="00933718" w:rsidP="00F672B3">
                  <w:pPr>
                    <w:pStyle w:val="afff"/>
                    <w:framePr w:hSpace="180" w:wrap="around" w:vAnchor="text" w:hAnchor="text" w:xAlign="center" w:y="1"/>
                    <w:suppressOverlap/>
                  </w:pPr>
                  <w:r w:rsidRPr="003F36F1">
                    <w:t>NO</w:t>
                  </w:r>
                  <w:r w:rsidRPr="003F36F1">
                    <w:rPr>
                      <w:rFonts w:hint="eastAsia"/>
                      <w:vertAlign w:val="subscript"/>
                    </w:rPr>
                    <w:t>X</w:t>
                  </w:r>
                </w:p>
              </w:tc>
              <w:tc>
                <w:tcPr>
                  <w:tcW w:w="758" w:type="pct"/>
                  <w:vAlign w:val="center"/>
                </w:tcPr>
                <w:p w:rsidR="00933718" w:rsidRPr="003F36F1" w:rsidRDefault="00933718" w:rsidP="00F672B3">
                  <w:pPr>
                    <w:pStyle w:val="afff"/>
                    <w:framePr w:hSpace="180" w:wrap="around" w:vAnchor="text" w:hAnchor="text" w:xAlign="center" w:y="1"/>
                    <w:suppressOverlap/>
                  </w:pPr>
                  <w:r w:rsidRPr="003F36F1">
                    <w:t>1</w:t>
                  </w:r>
                  <w:r w:rsidRPr="003F36F1">
                    <w:t>次</w:t>
                  </w:r>
                  <w:r w:rsidRPr="003F36F1">
                    <w:t>/</w:t>
                  </w:r>
                  <w:r w:rsidRPr="003F36F1">
                    <w:rPr>
                      <w:rFonts w:hint="eastAsia"/>
                    </w:rPr>
                    <w:t>月</w:t>
                  </w:r>
                </w:p>
              </w:tc>
              <w:tc>
                <w:tcPr>
                  <w:tcW w:w="818" w:type="pct"/>
                  <w:tcBorders>
                    <w:bottom w:val="single" w:sz="4" w:space="0" w:color="auto"/>
                  </w:tcBorders>
                  <w:vAlign w:val="center"/>
                </w:tcPr>
                <w:p w:rsidR="00933718" w:rsidRPr="003F36F1" w:rsidRDefault="00933718" w:rsidP="00F672B3">
                  <w:pPr>
                    <w:pStyle w:val="afff"/>
                    <w:framePr w:hSpace="180" w:wrap="around" w:vAnchor="text" w:hAnchor="text" w:xAlign="center" w:y="1"/>
                    <w:suppressOverlap/>
                  </w:pPr>
                  <w:r w:rsidRPr="003F36F1">
                    <w:t>1</w:t>
                  </w:r>
                  <w:r w:rsidRPr="003F36F1">
                    <w:t>次</w:t>
                  </w:r>
                  <w:r w:rsidRPr="003F36F1">
                    <w:t>/</w:t>
                  </w:r>
                  <w:r w:rsidRPr="003F36F1">
                    <w:rPr>
                      <w:rFonts w:hint="eastAsia"/>
                    </w:rPr>
                    <w:t>月</w:t>
                  </w:r>
                </w:p>
              </w:tc>
              <w:tc>
                <w:tcPr>
                  <w:tcW w:w="728" w:type="pct"/>
                  <w:tcBorders>
                    <w:bottom w:val="single" w:sz="4" w:space="0" w:color="auto"/>
                  </w:tcBorders>
                  <w:vAlign w:val="center"/>
                </w:tcPr>
                <w:p w:rsidR="00933718" w:rsidRPr="003F36F1" w:rsidRDefault="00933718" w:rsidP="00F672B3">
                  <w:pPr>
                    <w:pStyle w:val="afff"/>
                    <w:framePr w:hSpace="180" w:wrap="around" w:vAnchor="text" w:hAnchor="text" w:xAlign="center" w:y="1"/>
                    <w:suppressOverlap/>
                  </w:pPr>
                  <w:r w:rsidRPr="003F36F1">
                    <w:t>满足</w:t>
                  </w:r>
                </w:p>
              </w:tc>
            </w:tr>
            <w:tr w:rsidR="003F36F1" w:rsidRPr="003F36F1" w:rsidTr="00933718">
              <w:trPr>
                <w:trHeight w:val="340"/>
                <w:jc w:val="center"/>
              </w:trPr>
              <w:tc>
                <w:tcPr>
                  <w:tcW w:w="456" w:type="pct"/>
                  <w:vMerge/>
                  <w:vAlign w:val="center"/>
                </w:tcPr>
                <w:p w:rsidR="00737025" w:rsidRPr="003F36F1" w:rsidRDefault="00737025" w:rsidP="00F672B3">
                  <w:pPr>
                    <w:pStyle w:val="afff"/>
                    <w:framePr w:hSpace="180" w:wrap="around" w:vAnchor="text" w:hAnchor="text" w:xAlign="center" w:y="1"/>
                    <w:suppressOverlap/>
                  </w:pPr>
                </w:p>
              </w:tc>
              <w:tc>
                <w:tcPr>
                  <w:tcW w:w="665" w:type="pct"/>
                  <w:vAlign w:val="center"/>
                </w:tcPr>
                <w:p w:rsidR="00737025" w:rsidRPr="003F36F1" w:rsidRDefault="00737025" w:rsidP="00F672B3">
                  <w:pPr>
                    <w:pStyle w:val="afff"/>
                    <w:framePr w:hSpace="180" w:wrap="around" w:vAnchor="text" w:hAnchor="text" w:xAlign="center" w:y="1"/>
                    <w:suppressOverlap/>
                  </w:pPr>
                  <w:r w:rsidRPr="003F36F1">
                    <w:rPr>
                      <w:rFonts w:hint="eastAsia"/>
                    </w:rPr>
                    <w:t>厂界</w:t>
                  </w:r>
                </w:p>
              </w:tc>
              <w:tc>
                <w:tcPr>
                  <w:tcW w:w="1575" w:type="pct"/>
                  <w:tcBorders>
                    <w:top w:val="single" w:sz="4" w:space="0" w:color="auto"/>
                    <w:bottom w:val="single" w:sz="4" w:space="0" w:color="auto"/>
                  </w:tcBorders>
                  <w:vAlign w:val="center"/>
                </w:tcPr>
                <w:p w:rsidR="00737025" w:rsidRPr="003F36F1" w:rsidRDefault="00737025" w:rsidP="00F672B3">
                  <w:pPr>
                    <w:pStyle w:val="afff"/>
                    <w:framePr w:hSpace="180" w:wrap="around" w:vAnchor="text" w:hAnchor="text" w:xAlign="center" w:y="1"/>
                    <w:suppressOverlap/>
                  </w:pPr>
                  <w:r w:rsidRPr="003F36F1">
                    <w:t>臭气浓度</w:t>
                  </w:r>
                </w:p>
              </w:tc>
              <w:tc>
                <w:tcPr>
                  <w:tcW w:w="758" w:type="pct"/>
                  <w:vAlign w:val="center"/>
                </w:tcPr>
                <w:p w:rsidR="00737025" w:rsidRPr="003F36F1" w:rsidRDefault="00737025" w:rsidP="00F672B3">
                  <w:pPr>
                    <w:pStyle w:val="afff"/>
                    <w:framePr w:hSpace="180" w:wrap="around" w:vAnchor="text" w:hAnchor="text" w:xAlign="center" w:y="1"/>
                    <w:suppressOverlap/>
                  </w:pPr>
                  <w:r w:rsidRPr="003F36F1">
                    <w:t>1</w:t>
                  </w:r>
                  <w:r w:rsidRPr="003F36F1">
                    <w:t>次</w:t>
                  </w:r>
                  <w:r w:rsidRPr="003F36F1">
                    <w:t>/</w:t>
                  </w:r>
                  <w:r w:rsidRPr="003F36F1">
                    <w:rPr>
                      <w:rFonts w:hint="eastAsia"/>
                    </w:rPr>
                    <w:t>半年</w:t>
                  </w:r>
                </w:p>
              </w:tc>
              <w:tc>
                <w:tcPr>
                  <w:tcW w:w="818" w:type="pct"/>
                  <w:tcBorders>
                    <w:bottom w:val="single" w:sz="4" w:space="0" w:color="auto"/>
                  </w:tcBorders>
                  <w:vAlign w:val="center"/>
                </w:tcPr>
                <w:p w:rsidR="00737025" w:rsidRPr="003F36F1" w:rsidRDefault="00737025" w:rsidP="00F672B3">
                  <w:pPr>
                    <w:pStyle w:val="afff"/>
                    <w:framePr w:hSpace="180" w:wrap="around" w:vAnchor="text" w:hAnchor="text" w:xAlign="center" w:y="1"/>
                    <w:suppressOverlap/>
                  </w:pPr>
                  <w:r w:rsidRPr="003F36F1">
                    <w:t>1</w:t>
                  </w:r>
                  <w:r w:rsidRPr="003F36F1">
                    <w:t>次</w:t>
                  </w:r>
                  <w:r w:rsidRPr="003F36F1">
                    <w:t>/</w:t>
                  </w:r>
                  <w:r w:rsidRPr="003F36F1">
                    <w:rPr>
                      <w:rFonts w:hint="eastAsia"/>
                    </w:rPr>
                    <w:t>半年</w:t>
                  </w:r>
                </w:p>
              </w:tc>
              <w:tc>
                <w:tcPr>
                  <w:tcW w:w="728" w:type="pct"/>
                  <w:tcBorders>
                    <w:bottom w:val="single" w:sz="4" w:space="0" w:color="auto"/>
                  </w:tcBorders>
                  <w:vAlign w:val="center"/>
                </w:tcPr>
                <w:p w:rsidR="00737025" w:rsidRPr="003F36F1" w:rsidRDefault="00737025" w:rsidP="00F672B3">
                  <w:pPr>
                    <w:pStyle w:val="afff"/>
                    <w:framePr w:hSpace="180" w:wrap="around" w:vAnchor="text" w:hAnchor="text" w:xAlign="center" w:y="1"/>
                    <w:suppressOverlap/>
                  </w:pPr>
                  <w:r w:rsidRPr="003F36F1">
                    <w:t>满足</w:t>
                  </w:r>
                </w:p>
              </w:tc>
            </w:tr>
            <w:tr w:rsidR="003F36F1" w:rsidRPr="003F36F1" w:rsidTr="00933718">
              <w:trPr>
                <w:trHeight w:val="340"/>
                <w:jc w:val="center"/>
              </w:trPr>
              <w:tc>
                <w:tcPr>
                  <w:tcW w:w="456" w:type="pct"/>
                  <w:vAlign w:val="center"/>
                </w:tcPr>
                <w:p w:rsidR="00737025" w:rsidRPr="003F36F1" w:rsidRDefault="00737025" w:rsidP="00F672B3">
                  <w:pPr>
                    <w:pStyle w:val="afff"/>
                    <w:framePr w:hSpace="180" w:wrap="around" w:vAnchor="text" w:hAnchor="text" w:xAlign="center" w:y="1"/>
                    <w:suppressOverlap/>
                  </w:pPr>
                  <w:r w:rsidRPr="003F36F1">
                    <w:t>废水</w:t>
                  </w:r>
                </w:p>
              </w:tc>
              <w:tc>
                <w:tcPr>
                  <w:tcW w:w="665" w:type="pct"/>
                  <w:vAlign w:val="center"/>
                </w:tcPr>
                <w:p w:rsidR="00737025" w:rsidRPr="003F36F1" w:rsidRDefault="00737025" w:rsidP="00F672B3">
                  <w:pPr>
                    <w:pStyle w:val="afff"/>
                    <w:framePr w:hSpace="180" w:wrap="around" w:vAnchor="text" w:hAnchor="text" w:xAlign="center" w:y="1"/>
                    <w:suppressOverlap/>
                  </w:pPr>
                  <w:r w:rsidRPr="003F36F1">
                    <w:t>厂区污水总排口</w:t>
                  </w:r>
                </w:p>
              </w:tc>
              <w:tc>
                <w:tcPr>
                  <w:tcW w:w="1575" w:type="pct"/>
                  <w:tcBorders>
                    <w:top w:val="single" w:sz="4" w:space="0" w:color="auto"/>
                    <w:bottom w:val="single" w:sz="4" w:space="0" w:color="auto"/>
                  </w:tcBorders>
                  <w:vAlign w:val="center"/>
                </w:tcPr>
                <w:p w:rsidR="00737025" w:rsidRPr="003F36F1" w:rsidRDefault="00737025" w:rsidP="00F672B3">
                  <w:pPr>
                    <w:pStyle w:val="afff"/>
                    <w:framePr w:hSpace="180" w:wrap="around" w:vAnchor="text" w:hAnchor="text" w:xAlign="center" w:y="1"/>
                    <w:suppressOverlap/>
                  </w:pPr>
                  <w:r w:rsidRPr="003F36F1">
                    <w:rPr>
                      <w:rFonts w:hint="eastAsia"/>
                    </w:rPr>
                    <w:t>PH</w:t>
                  </w:r>
                  <w:r w:rsidRPr="003F36F1">
                    <w:rPr>
                      <w:rFonts w:hint="eastAsia"/>
                    </w:rPr>
                    <w:t>、悬浮物、色度、化学需氧量、五日生化需氧量、氨氮、总磷、</w:t>
                  </w:r>
                  <w:r w:rsidR="005C385C" w:rsidRPr="003F36F1">
                    <w:rPr>
                      <w:rFonts w:hint="eastAsia"/>
                    </w:rPr>
                    <w:t>动植物油类</w:t>
                  </w:r>
                </w:p>
              </w:tc>
              <w:tc>
                <w:tcPr>
                  <w:tcW w:w="758" w:type="pct"/>
                  <w:vAlign w:val="center"/>
                </w:tcPr>
                <w:p w:rsidR="00737025" w:rsidRPr="003F36F1" w:rsidRDefault="00737025" w:rsidP="00F672B3">
                  <w:pPr>
                    <w:pStyle w:val="afff"/>
                    <w:framePr w:hSpace="180" w:wrap="around" w:vAnchor="text" w:hAnchor="text" w:xAlign="center" w:y="1"/>
                    <w:suppressOverlap/>
                  </w:pPr>
                  <w:r w:rsidRPr="003F36F1">
                    <w:t>1</w:t>
                  </w:r>
                  <w:r w:rsidRPr="003F36F1">
                    <w:t>次</w:t>
                  </w:r>
                  <w:r w:rsidRPr="003F36F1">
                    <w:t>/</w:t>
                  </w:r>
                  <w:r w:rsidRPr="003F36F1">
                    <w:rPr>
                      <w:rFonts w:hint="eastAsia"/>
                    </w:rPr>
                    <w:t>半年</w:t>
                  </w:r>
                </w:p>
              </w:tc>
              <w:tc>
                <w:tcPr>
                  <w:tcW w:w="818" w:type="pct"/>
                  <w:tcBorders>
                    <w:top w:val="single" w:sz="4" w:space="0" w:color="auto"/>
                    <w:bottom w:val="single" w:sz="4" w:space="0" w:color="auto"/>
                  </w:tcBorders>
                  <w:vAlign w:val="center"/>
                </w:tcPr>
                <w:p w:rsidR="00737025" w:rsidRPr="003F36F1" w:rsidRDefault="00737025" w:rsidP="00F672B3">
                  <w:pPr>
                    <w:pStyle w:val="afff"/>
                    <w:framePr w:hSpace="180" w:wrap="around" w:vAnchor="text" w:hAnchor="text" w:xAlign="center" w:y="1"/>
                    <w:suppressOverlap/>
                  </w:pPr>
                  <w:r w:rsidRPr="003F36F1">
                    <w:t>1</w:t>
                  </w:r>
                  <w:r w:rsidRPr="003F36F1">
                    <w:t>次</w:t>
                  </w:r>
                  <w:r w:rsidRPr="003F36F1">
                    <w:t>/</w:t>
                  </w:r>
                  <w:r w:rsidRPr="003F36F1">
                    <w:rPr>
                      <w:rFonts w:hint="eastAsia"/>
                    </w:rPr>
                    <w:t>半年</w:t>
                  </w:r>
                </w:p>
              </w:tc>
              <w:tc>
                <w:tcPr>
                  <w:tcW w:w="728" w:type="pct"/>
                  <w:tcBorders>
                    <w:top w:val="single" w:sz="4" w:space="0" w:color="auto"/>
                    <w:bottom w:val="single" w:sz="4" w:space="0" w:color="auto"/>
                  </w:tcBorders>
                  <w:vAlign w:val="center"/>
                </w:tcPr>
                <w:p w:rsidR="00737025" w:rsidRPr="003F36F1" w:rsidRDefault="00737025" w:rsidP="00F672B3">
                  <w:pPr>
                    <w:pStyle w:val="afff"/>
                    <w:framePr w:hSpace="180" w:wrap="around" w:vAnchor="text" w:hAnchor="text" w:xAlign="center" w:y="1"/>
                    <w:suppressOverlap/>
                  </w:pPr>
                  <w:r w:rsidRPr="003F36F1">
                    <w:t>满足</w:t>
                  </w:r>
                </w:p>
              </w:tc>
            </w:tr>
            <w:tr w:rsidR="003F36F1" w:rsidRPr="003F36F1" w:rsidTr="00933718">
              <w:trPr>
                <w:trHeight w:val="340"/>
                <w:jc w:val="center"/>
              </w:trPr>
              <w:tc>
                <w:tcPr>
                  <w:tcW w:w="456" w:type="pct"/>
                  <w:vAlign w:val="center"/>
                </w:tcPr>
                <w:p w:rsidR="003F4BE3" w:rsidRPr="003F36F1" w:rsidRDefault="00C80611" w:rsidP="00F672B3">
                  <w:pPr>
                    <w:pStyle w:val="afff"/>
                    <w:framePr w:hSpace="180" w:wrap="around" w:vAnchor="text" w:hAnchor="text" w:xAlign="center" w:y="1"/>
                    <w:suppressOverlap/>
                  </w:pPr>
                  <w:r w:rsidRPr="003F36F1">
                    <w:t>噪声</w:t>
                  </w:r>
                </w:p>
              </w:tc>
              <w:tc>
                <w:tcPr>
                  <w:tcW w:w="665" w:type="pct"/>
                  <w:vAlign w:val="center"/>
                </w:tcPr>
                <w:p w:rsidR="003F4BE3" w:rsidRPr="003F36F1" w:rsidRDefault="00C80611" w:rsidP="00F672B3">
                  <w:pPr>
                    <w:pStyle w:val="afff"/>
                    <w:framePr w:hSpace="180" w:wrap="around" w:vAnchor="text" w:hAnchor="text" w:xAlign="center" w:y="1"/>
                    <w:suppressOverlap/>
                  </w:pPr>
                  <w:r w:rsidRPr="003F36F1">
                    <w:t>厂界</w:t>
                  </w:r>
                </w:p>
              </w:tc>
              <w:tc>
                <w:tcPr>
                  <w:tcW w:w="1575" w:type="pct"/>
                  <w:tcBorders>
                    <w:top w:val="single" w:sz="4" w:space="0" w:color="auto"/>
                    <w:bottom w:val="single" w:sz="4" w:space="0" w:color="auto"/>
                  </w:tcBorders>
                  <w:vAlign w:val="center"/>
                </w:tcPr>
                <w:p w:rsidR="003F4BE3" w:rsidRPr="003F36F1" w:rsidRDefault="00C80611" w:rsidP="00F672B3">
                  <w:pPr>
                    <w:pStyle w:val="afff"/>
                    <w:framePr w:hSpace="180" w:wrap="around" w:vAnchor="text" w:hAnchor="text" w:xAlign="center" w:y="1"/>
                    <w:suppressOverlap/>
                  </w:pPr>
                  <w:r w:rsidRPr="003F36F1">
                    <w:t>等效连续</w:t>
                  </w:r>
                  <w:r w:rsidRPr="003F36F1">
                    <w:t>A</w:t>
                  </w:r>
                  <w:r w:rsidRPr="003F36F1">
                    <w:t>声级</w:t>
                  </w:r>
                </w:p>
              </w:tc>
              <w:tc>
                <w:tcPr>
                  <w:tcW w:w="758" w:type="pct"/>
                  <w:vAlign w:val="center"/>
                </w:tcPr>
                <w:p w:rsidR="003F4BE3" w:rsidRPr="003F36F1" w:rsidRDefault="00933718" w:rsidP="00F672B3">
                  <w:pPr>
                    <w:pStyle w:val="afff"/>
                    <w:framePr w:hSpace="180" w:wrap="around" w:vAnchor="text" w:hAnchor="text" w:xAlign="center" w:y="1"/>
                    <w:suppressOverlap/>
                  </w:pPr>
                  <w:r w:rsidRPr="003F36F1">
                    <w:t>1</w:t>
                  </w:r>
                  <w:r w:rsidRPr="003F36F1">
                    <w:t>次</w:t>
                  </w:r>
                  <w:r w:rsidRPr="003F36F1">
                    <w:t>/</w:t>
                  </w:r>
                  <w:r w:rsidRPr="003F36F1">
                    <w:t>季度</w:t>
                  </w:r>
                </w:p>
              </w:tc>
              <w:tc>
                <w:tcPr>
                  <w:tcW w:w="818" w:type="pct"/>
                  <w:tcBorders>
                    <w:top w:val="single" w:sz="4" w:space="0" w:color="auto"/>
                    <w:bottom w:val="single" w:sz="4" w:space="0" w:color="auto"/>
                  </w:tcBorders>
                  <w:vAlign w:val="center"/>
                </w:tcPr>
                <w:p w:rsidR="003F4BE3" w:rsidRPr="003F36F1" w:rsidRDefault="00933718" w:rsidP="00F672B3">
                  <w:pPr>
                    <w:pStyle w:val="afff"/>
                    <w:framePr w:hSpace="180" w:wrap="around" w:vAnchor="text" w:hAnchor="text" w:xAlign="center" w:y="1"/>
                    <w:suppressOverlap/>
                  </w:pPr>
                  <w:r w:rsidRPr="003F36F1">
                    <w:t>1</w:t>
                  </w:r>
                  <w:r w:rsidRPr="003F36F1">
                    <w:t>次</w:t>
                  </w:r>
                  <w:r w:rsidRPr="003F36F1">
                    <w:t>/</w:t>
                  </w:r>
                  <w:r w:rsidR="00C80611" w:rsidRPr="003F36F1">
                    <w:t>季度</w:t>
                  </w:r>
                </w:p>
              </w:tc>
              <w:tc>
                <w:tcPr>
                  <w:tcW w:w="728" w:type="pct"/>
                  <w:tcBorders>
                    <w:top w:val="single" w:sz="4" w:space="0" w:color="auto"/>
                    <w:bottom w:val="single" w:sz="4" w:space="0" w:color="auto"/>
                  </w:tcBorders>
                  <w:vAlign w:val="center"/>
                </w:tcPr>
                <w:p w:rsidR="003F4BE3" w:rsidRPr="003F36F1" w:rsidRDefault="00C80611" w:rsidP="00F672B3">
                  <w:pPr>
                    <w:pStyle w:val="afff"/>
                    <w:framePr w:hSpace="180" w:wrap="around" w:vAnchor="text" w:hAnchor="text" w:xAlign="center" w:y="1"/>
                    <w:suppressOverlap/>
                  </w:pPr>
                  <w:r w:rsidRPr="003F36F1">
                    <w:t>满足</w:t>
                  </w:r>
                </w:p>
              </w:tc>
            </w:tr>
          </w:tbl>
          <w:p w:rsidR="003F4BE3" w:rsidRPr="003F36F1" w:rsidRDefault="00D32E31" w:rsidP="00D32E31">
            <w:pPr>
              <w:snapToGrid w:val="0"/>
              <w:spacing w:line="360" w:lineRule="auto"/>
              <w:ind w:firstLine="480"/>
              <w:rPr>
                <w:kern w:val="0"/>
                <w:sz w:val="24"/>
              </w:rPr>
            </w:pPr>
            <w:r w:rsidRPr="003F36F1">
              <w:rPr>
                <w:rFonts w:hint="eastAsia"/>
                <w:kern w:val="0"/>
                <w:sz w:val="24"/>
              </w:rPr>
              <w:t>5</w:t>
            </w:r>
            <w:r w:rsidR="00C80611" w:rsidRPr="003F36F1">
              <w:rPr>
                <w:kern w:val="0"/>
                <w:sz w:val="24"/>
              </w:rPr>
              <w:t>、总量控制指标</w:t>
            </w:r>
          </w:p>
          <w:p w:rsidR="003F4BE3" w:rsidRPr="003F36F1" w:rsidRDefault="00C80611" w:rsidP="00985116">
            <w:pPr>
              <w:tabs>
                <w:tab w:val="center" w:pos="4479"/>
              </w:tabs>
              <w:spacing w:line="360" w:lineRule="auto"/>
              <w:ind w:firstLine="480"/>
              <w:rPr>
                <w:bCs/>
                <w:sz w:val="24"/>
                <w:szCs w:val="21"/>
              </w:rPr>
            </w:pPr>
            <w:r w:rsidRPr="003F36F1">
              <w:rPr>
                <w:bCs/>
                <w:sz w:val="24"/>
                <w:szCs w:val="21"/>
              </w:rPr>
              <w:lastRenderedPageBreak/>
              <w:t>现有工程总量控制指标见下表。</w:t>
            </w:r>
          </w:p>
          <w:p w:rsidR="003F4BE3" w:rsidRPr="003F36F1" w:rsidRDefault="00C80611" w:rsidP="00E91741">
            <w:pPr>
              <w:pStyle w:val="lh---"/>
              <w:framePr w:hSpace="0" w:wrap="auto" w:vAnchor="margin" w:xAlign="left" w:yAlign="inline"/>
              <w:suppressOverlap w:val="0"/>
              <w:rPr>
                <w:color w:val="auto"/>
              </w:rPr>
            </w:pPr>
            <w:r w:rsidRPr="003F36F1">
              <w:rPr>
                <w:color w:val="auto"/>
              </w:rPr>
              <w:t>现有工程污染物排放总量与现有环评批复值对比情况一览表</w:t>
            </w:r>
          </w:p>
          <w:tbl>
            <w:tblPr>
              <w:tblStyle w:val="af2"/>
              <w:tblW w:w="4998" w:type="pct"/>
              <w:jc w:val="center"/>
              <w:tblLook w:val="04A0" w:firstRow="1" w:lastRow="0" w:firstColumn="1" w:lastColumn="0" w:noHBand="0" w:noVBand="1"/>
            </w:tblPr>
            <w:tblGrid>
              <w:gridCol w:w="1718"/>
              <w:gridCol w:w="2031"/>
              <w:gridCol w:w="2277"/>
              <w:gridCol w:w="2353"/>
            </w:tblGrid>
            <w:tr w:rsidR="003F36F1" w:rsidRPr="003F36F1" w:rsidTr="002C66E1">
              <w:trPr>
                <w:trHeight w:val="397"/>
                <w:jc w:val="center"/>
              </w:trPr>
              <w:tc>
                <w:tcPr>
                  <w:tcW w:w="1025" w:type="pct"/>
                  <w:vAlign w:val="center"/>
                </w:tcPr>
                <w:p w:rsidR="003F4BE3" w:rsidRPr="003F36F1" w:rsidRDefault="00C80611" w:rsidP="00F672B3">
                  <w:pPr>
                    <w:pStyle w:val="afc"/>
                    <w:framePr w:wrap="around"/>
                  </w:pPr>
                  <w:r w:rsidRPr="003F36F1">
                    <w:t>污染物</w:t>
                  </w:r>
                  <w:r w:rsidR="0090732B" w:rsidRPr="003F36F1">
                    <w:t>类</w:t>
                  </w:r>
                  <w:r w:rsidRPr="003F36F1">
                    <w:t>别</w:t>
                  </w:r>
                </w:p>
              </w:tc>
              <w:tc>
                <w:tcPr>
                  <w:tcW w:w="1212" w:type="pct"/>
                  <w:vAlign w:val="center"/>
                </w:tcPr>
                <w:p w:rsidR="003F4BE3" w:rsidRPr="003F36F1" w:rsidRDefault="00C80611" w:rsidP="00F672B3">
                  <w:pPr>
                    <w:pStyle w:val="afc"/>
                    <w:framePr w:wrap="around"/>
                  </w:pPr>
                  <w:r w:rsidRPr="003F36F1">
                    <w:t>污染物名称</w:t>
                  </w:r>
                </w:p>
              </w:tc>
              <w:tc>
                <w:tcPr>
                  <w:tcW w:w="1359" w:type="pct"/>
                  <w:vAlign w:val="center"/>
                </w:tcPr>
                <w:p w:rsidR="003F4BE3" w:rsidRPr="003F36F1" w:rsidRDefault="00C80611" w:rsidP="00F672B3">
                  <w:pPr>
                    <w:pStyle w:val="afc"/>
                    <w:framePr w:wrap="around"/>
                  </w:pPr>
                  <w:r w:rsidRPr="003F36F1">
                    <w:t>环评批复总量</w:t>
                  </w:r>
                  <w:r w:rsidR="00A47EB3" w:rsidRPr="003F36F1">
                    <w:rPr>
                      <w:rFonts w:hint="eastAsia"/>
                    </w:rPr>
                    <w:t>①</w:t>
                  </w:r>
                  <w:r w:rsidRPr="003F36F1">
                    <w:rPr>
                      <w:rFonts w:hint="eastAsia"/>
                    </w:rPr>
                    <w:t>（</w:t>
                  </w:r>
                  <w:r w:rsidRPr="003F36F1">
                    <w:rPr>
                      <w:rFonts w:hint="eastAsia"/>
                    </w:rPr>
                    <w:t>t/a</w:t>
                  </w:r>
                  <w:r w:rsidRPr="003F36F1">
                    <w:rPr>
                      <w:rFonts w:hint="eastAsia"/>
                    </w:rPr>
                    <w:t>）</w:t>
                  </w:r>
                </w:p>
              </w:tc>
              <w:tc>
                <w:tcPr>
                  <w:tcW w:w="1404" w:type="pct"/>
                  <w:vAlign w:val="center"/>
                </w:tcPr>
                <w:p w:rsidR="003F4BE3" w:rsidRPr="003F36F1" w:rsidRDefault="00C80611" w:rsidP="00F672B3">
                  <w:pPr>
                    <w:pStyle w:val="afc"/>
                    <w:framePr w:wrap="around"/>
                  </w:pPr>
                  <w:r w:rsidRPr="003F36F1">
                    <w:t>实际排放总量</w:t>
                  </w:r>
                  <w:r w:rsidR="00A47EB3" w:rsidRPr="003F36F1">
                    <w:rPr>
                      <w:rFonts w:hint="eastAsia"/>
                    </w:rPr>
                    <w:t>②</w:t>
                  </w:r>
                  <w:r w:rsidRPr="003F36F1">
                    <w:rPr>
                      <w:rFonts w:hint="eastAsia"/>
                    </w:rPr>
                    <w:t>（</w:t>
                  </w:r>
                  <w:r w:rsidRPr="003F36F1">
                    <w:rPr>
                      <w:rFonts w:hint="eastAsia"/>
                    </w:rPr>
                    <w:t>t/a</w:t>
                  </w:r>
                  <w:r w:rsidRPr="003F36F1">
                    <w:rPr>
                      <w:rFonts w:hint="eastAsia"/>
                    </w:rPr>
                    <w:t>）</w:t>
                  </w:r>
                </w:p>
              </w:tc>
            </w:tr>
            <w:tr w:rsidR="003F36F1" w:rsidRPr="003F36F1" w:rsidTr="002C66E1">
              <w:trPr>
                <w:trHeight w:val="397"/>
                <w:jc w:val="center"/>
              </w:trPr>
              <w:tc>
                <w:tcPr>
                  <w:tcW w:w="1025" w:type="pct"/>
                  <w:vMerge w:val="restart"/>
                  <w:vAlign w:val="center"/>
                </w:tcPr>
                <w:p w:rsidR="003F4BE3" w:rsidRPr="003F36F1" w:rsidRDefault="00C80611" w:rsidP="00F672B3">
                  <w:pPr>
                    <w:pStyle w:val="afc"/>
                    <w:framePr w:wrap="around"/>
                  </w:pPr>
                  <w:r w:rsidRPr="003F36F1">
                    <w:t>废水</w:t>
                  </w:r>
                </w:p>
              </w:tc>
              <w:tc>
                <w:tcPr>
                  <w:tcW w:w="1212" w:type="pct"/>
                  <w:vAlign w:val="center"/>
                </w:tcPr>
                <w:p w:rsidR="003F4BE3" w:rsidRPr="003F36F1" w:rsidRDefault="00C80611" w:rsidP="00F672B3">
                  <w:pPr>
                    <w:pStyle w:val="afc"/>
                    <w:framePr w:wrap="around"/>
                  </w:pPr>
                  <w:r w:rsidRPr="003F36F1">
                    <w:t>COD</w:t>
                  </w:r>
                  <w:r w:rsidR="006C6123" w:rsidRPr="003F36F1">
                    <w:rPr>
                      <w:vertAlign w:val="subscript"/>
                    </w:rPr>
                    <w:t>Cr</w:t>
                  </w:r>
                </w:p>
              </w:tc>
              <w:tc>
                <w:tcPr>
                  <w:tcW w:w="1359" w:type="pct"/>
                  <w:vAlign w:val="center"/>
                </w:tcPr>
                <w:p w:rsidR="003F4BE3" w:rsidRPr="003F36F1" w:rsidRDefault="00A47EB3" w:rsidP="00F672B3">
                  <w:pPr>
                    <w:pStyle w:val="afc"/>
                    <w:framePr w:wrap="around"/>
                  </w:pPr>
                  <w:r w:rsidRPr="003F36F1">
                    <w:rPr>
                      <w:rFonts w:hint="eastAsia"/>
                    </w:rPr>
                    <w:t>0.16</w:t>
                  </w:r>
                </w:p>
              </w:tc>
              <w:tc>
                <w:tcPr>
                  <w:tcW w:w="1404" w:type="pct"/>
                  <w:vAlign w:val="center"/>
                </w:tcPr>
                <w:p w:rsidR="003F4BE3" w:rsidRPr="003F36F1" w:rsidRDefault="00A47EB3" w:rsidP="00F672B3">
                  <w:pPr>
                    <w:pStyle w:val="afc"/>
                    <w:framePr w:wrap="around"/>
                  </w:pPr>
                  <w:r w:rsidRPr="003F36F1">
                    <w:rPr>
                      <w:rFonts w:hint="eastAsia"/>
                    </w:rPr>
                    <w:t>0.073</w:t>
                  </w:r>
                </w:p>
              </w:tc>
            </w:tr>
            <w:tr w:rsidR="002C66E1" w:rsidRPr="003F36F1" w:rsidTr="002C66E1">
              <w:trPr>
                <w:trHeight w:val="397"/>
                <w:jc w:val="center"/>
              </w:trPr>
              <w:tc>
                <w:tcPr>
                  <w:tcW w:w="1025" w:type="pct"/>
                  <w:vMerge/>
                  <w:vAlign w:val="center"/>
                </w:tcPr>
                <w:p w:rsidR="002C66E1" w:rsidRPr="003F36F1" w:rsidRDefault="002C66E1" w:rsidP="002C66E1">
                  <w:pPr>
                    <w:pStyle w:val="afc"/>
                    <w:framePr w:wrap="around"/>
                  </w:pPr>
                </w:p>
              </w:tc>
              <w:tc>
                <w:tcPr>
                  <w:tcW w:w="1212" w:type="pct"/>
                  <w:vAlign w:val="center"/>
                </w:tcPr>
                <w:p w:rsidR="002C66E1" w:rsidRPr="003F36F1" w:rsidRDefault="002C66E1" w:rsidP="002C66E1">
                  <w:pPr>
                    <w:pStyle w:val="afc"/>
                    <w:framePr w:wrap="around"/>
                  </w:pPr>
                  <w:r w:rsidRPr="003F36F1">
                    <w:t>氨氮</w:t>
                  </w:r>
                </w:p>
              </w:tc>
              <w:tc>
                <w:tcPr>
                  <w:tcW w:w="1359" w:type="pct"/>
                  <w:vAlign w:val="center"/>
                </w:tcPr>
                <w:p w:rsidR="002C66E1" w:rsidRPr="003F36F1" w:rsidRDefault="002C66E1" w:rsidP="002C66E1">
                  <w:pPr>
                    <w:pStyle w:val="afc"/>
                    <w:framePr w:wrap="around"/>
                  </w:pPr>
                  <w:r w:rsidRPr="003F36F1">
                    <w:rPr>
                      <w:rFonts w:hint="eastAsia"/>
                    </w:rPr>
                    <w:t>0.011</w:t>
                  </w:r>
                </w:p>
              </w:tc>
              <w:tc>
                <w:tcPr>
                  <w:tcW w:w="1404" w:type="pct"/>
                  <w:vAlign w:val="center"/>
                </w:tcPr>
                <w:p w:rsidR="002C66E1" w:rsidRPr="003F36F1" w:rsidRDefault="002C66E1" w:rsidP="002C66E1">
                  <w:pPr>
                    <w:pStyle w:val="afc"/>
                    <w:framePr w:wrap="around"/>
                  </w:pPr>
                  <w:r w:rsidRPr="003F36F1">
                    <w:rPr>
                      <w:rFonts w:hint="eastAsia"/>
                    </w:rPr>
                    <w:t>0.005</w:t>
                  </w:r>
                </w:p>
              </w:tc>
            </w:tr>
            <w:tr w:rsidR="002C66E1" w:rsidRPr="003F36F1" w:rsidTr="002C66E1">
              <w:trPr>
                <w:trHeight w:val="397"/>
                <w:jc w:val="center"/>
              </w:trPr>
              <w:tc>
                <w:tcPr>
                  <w:tcW w:w="1025" w:type="pct"/>
                  <w:vMerge/>
                  <w:vAlign w:val="center"/>
                </w:tcPr>
                <w:p w:rsidR="002C66E1" w:rsidRPr="003F36F1" w:rsidRDefault="002C66E1" w:rsidP="002C66E1">
                  <w:pPr>
                    <w:pStyle w:val="afc"/>
                    <w:framePr w:wrap="around"/>
                  </w:pPr>
                </w:p>
              </w:tc>
              <w:tc>
                <w:tcPr>
                  <w:tcW w:w="1212" w:type="pct"/>
                  <w:vAlign w:val="center"/>
                </w:tcPr>
                <w:p w:rsidR="002C66E1" w:rsidRPr="003F36F1" w:rsidRDefault="002C66E1" w:rsidP="00106714">
                  <w:pPr>
                    <w:pStyle w:val="afff"/>
                    <w:rPr>
                      <w:rFonts w:hint="eastAsia"/>
                    </w:rPr>
                  </w:pPr>
                  <w:r>
                    <w:rPr>
                      <w:rFonts w:hint="eastAsia"/>
                    </w:rPr>
                    <w:t>总磷</w:t>
                  </w:r>
                </w:p>
              </w:tc>
              <w:tc>
                <w:tcPr>
                  <w:tcW w:w="1359" w:type="pct"/>
                  <w:vAlign w:val="center"/>
                </w:tcPr>
                <w:p w:rsidR="002C66E1" w:rsidRPr="003F36F1" w:rsidRDefault="002C66E1" w:rsidP="00106714">
                  <w:pPr>
                    <w:pStyle w:val="afc"/>
                    <w:framePr w:hSpace="0" w:wrap="auto" w:vAnchor="margin" w:xAlign="left" w:yAlign="inline"/>
                    <w:suppressOverlap w:val="0"/>
                    <w:rPr>
                      <w:rFonts w:hint="eastAsia"/>
                    </w:rPr>
                  </w:pPr>
                  <w:r>
                    <w:rPr>
                      <w:rFonts w:hint="eastAsia"/>
                    </w:rPr>
                    <w:t>/</w:t>
                  </w:r>
                </w:p>
              </w:tc>
              <w:tc>
                <w:tcPr>
                  <w:tcW w:w="1404" w:type="pct"/>
                  <w:vAlign w:val="center"/>
                </w:tcPr>
                <w:p w:rsidR="002C66E1" w:rsidRPr="003F36F1" w:rsidRDefault="002C66E1" w:rsidP="00106714">
                  <w:pPr>
                    <w:pStyle w:val="afc"/>
                    <w:framePr w:hSpace="0" w:wrap="auto" w:vAnchor="margin" w:xAlign="left" w:yAlign="inline"/>
                    <w:suppressOverlap w:val="0"/>
                    <w:rPr>
                      <w:rFonts w:hint="eastAsia"/>
                    </w:rPr>
                  </w:pPr>
                  <w:r>
                    <w:rPr>
                      <w:rFonts w:hint="eastAsia"/>
                    </w:rPr>
                    <w:t>0.00015</w:t>
                  </w:r>
                </w:p>
              </w:tc>
            </w:tr>
            <w:tr w:rsidR="002C66E1" w:rsidRPr="003F36F1" w:rsidTr="002C66E1">
              <w:trPr>
                <w:trHeight w:val="397"/>
                <w:jc w:val="center"/>
              </w:trPr>
              <w:tc>
                <w:tcPr>
                  <w:tcW w:w="1025" w:type="pct"/>
                  <w:vMerge/>
                  <w:vAlign w:val="center"/>
                </w:tcPr>
                <w:p w:rsidR="002C66E1" w:rsidRPr="003F36F1" w:rsidRDefault="002C66E1" w:rsidP="002C66E1">
                  <w:pPr>
                    <w:pStyle w:val="afc"/>
                    <w:framePr w:wrap="around"/>
                  </w:pPr>
                </w:p>
              </w:tc>
              <w:tc>
                <w:tcPr>
                  <w:tcW w:w="1212" w:type="pct"/>
                  <w:vAlign w:val="center"/>
                </w:tcPr>
                <w:p w:rsidR="002C66E1" w:rsidRPr="003F36F1" w:rsidRDefault="002C66E1" w:rsidP="00106714">
                  <w:pPr>
                    <w:pStyle w:val="afff"/>
                    <w:rPr>
                      <w:rFonts w:hint="eastAsia"/>
                    </w:rPr>
                  </w:pPr>
                  <w:r>
                    <w:rPr>
                      <w:rFonts w:hint="eastAsia"/>
                    </w:rPr>
                    <w:t>总氮</w:t>
                  </w:r>
                </w:p>
              </w:tc>
              <w:tc>
                <w:tcPr>
                  <w:tcW w:w="1359" w:type="pct"/>
                  <w:vAlign w:val="center"/>
                </w:tcPr>
                <w:p w:rsidR="002C66E1" w:rsidRPr="003F36F1" w:rsidRDefault="002C66E1" w:rsidP="00106714">
                  <w:pPr>
                    <w:pStyle w:val="afc"/>
                    <w:framePr w:hSpace="0" w:wrap="auto" w:vAnchor="margin" w:xAlign="left" w:yAlign="inline"/>
                    <w:suppressOverlap w:val="0"/>
                    <w:rPr>
                      <w:rFonts w:hint="eastAsia"/>
                    </w:rPr>
                  </w:pPr>
                  <w:r>
                    <w:rPr>
                      <w:rFonts w:hint="eastAsia"/>
                    </w:rPr>
                    <w:t>/</w:t>
                  </w:r>
                </w:p>
              </w:tc>
              <w:tc>
                <w:tcPr>
                  <w:tcW w:w="1404" w:type="pct"/>
                  <w:vAlign w:val="center"/>
                </w:tcPr>
                <w:p w:rsidR="002C66E1" w:rsidRPr="003F36F1" w:rsidRDefault="002C66E1" w:rsidP="00106714">
                  <w:pPr>
                    <w:pStyle w:val="afc"/>
                    <w:framePr w:hSpace="0" w:wrap="auto" w:vAnchor="margin" w:xAlign="left" w:yAlign="inline"/>
                    <w:suppressOverlap w:val="0"/>
                    <w:rPr>
                      <w:rFonts w:hint="eastAsia"/>
                    </w:rPr>
                  </w:pPr>
                  <w:r>
                    <w:rPr>
                      <w:rFonts w:hint="eastAsia"/>
                    </w:rPr>
                    <w:t>0.0102</w:t>
                  </w:r>
                </w:p>
              </w:tc>
            </w:tr>
            <w:tr w:rsidR="002C66E1" w:rsidRPr="003F36F1" w:rsidTr="002C66E1">
              <w:trPr>
                <w:trHeight w:val="397"/>
                <w:jc w:val="center"/>
              </w:trPr>
              <w:tc>
                <w:tcPr>
                  <w:tcW w:w="1025" w:type="pct"/>
                  <w:vMerge w:val="restart"/>
                  <w:vAlign w:val="center"/>
                </w:tcPr>
                <w:p w:rsidR="002C66E1" w:rsidRPr="003F36F1" w:rsidRDefault="002C66E1" w:rsidP="002C66E1">
                  <w:pPr>
                    <w:pStyle w:val="afc"/>
                    <w:framePr w:wrap="around"/>
                  </w:pPr>
                  <w:r w:rsidRPr="003F36F1">
                    <w:t>废气</w:t>
                  </w:r>
                </w:p>
              </w:tc>
              <w:tc>
                <w:tcPr>
                  <w:tcW w:w="1212" w:type="pct"/>
                  <w:vAlign w:val="center"/>
                </w:tcPr>
                <w:p w:rsidR="002C66E1" w:rsidRPr="003F36F1" w:rsidRDefault="002C66E1" w:rsidP="002C66E1">
                  <w:pPr>
                    <w:pStyle w:val="afc"/>
                    <w:framePr w:wrap="around"/>
                  </w:pPr>
                  <w:r w:rsidRPr="003F36F1">
                    <w:t>SO</w:t>
                  </w:r>
                  <w:r w:rsidRPr="003F36F1">
                    <w:rPr>
                      <w:vertAlign w:val="subscript"/>
                    </w:rPr>
                    <w:t>2</w:t>
                  </w:r>
                </w:p>
              </w:tc>
              <w:tc>
                <w:tcPr>
                  <w:tcW w:w="1359" w:type="pct"/>
                  <w:vAlign w:val="center"/>
                </w:tcPr>
                <w:p w:rsidR="002C66E1" w:rsidRPr="003F36F1" w:rsidRDefault="002C66E1" w:rsidP="002C66E1">
                  <w:pPr>
                    <w:pStyle w:val="afc"/>
                    <w:framePr w:wrap="around"/>
                  </w:pPr>
                  <w:r w:rsidRPr="003F36F1">
                    <w:rPr>
                      <w:rFonts w:hint="eastAsia"/>
                    </w:rPr>
                    <w:t>0.0045</w:t>
                  </w:r>
                </w:p>
              </w:tc>
              <w:tc>
                <w:tcPr>
                  <w:tcW w:w="1404" w:type="pct"/>
                  <w:vAlign w:val="center"/>
                </w:tcPr>
                <w:p w:rsidR="002C66E1" w:rsidRPr="003F36F1" w:rsidRDefault="002C66E1" w:rsidP="002C66E1">
                  <w:pPr>
                    <w:pStyle w:val="afc"/>
                    <w:framePr w:wrap="around"/>
                  </w:pPr>
                  <w:r w:rsidRPr="003F36F1">
                    <w:rPr>
                      <w:rFonts w:hint="eastAsia"/>
                    </w:rPr>
                    <w:t>0.0006</w:t>
                  </w:r>
                </w:p>
              </w:tc>
            </w:tr>
            <w:tr w:rsidR="002C66E1" w:rsidRPr="003F36F1" w:rsidTr="002C66E1">
              <w:trPr>
                <w:trHeight w:val="397"/>
                <w:jc w:val="center"/>
              </w:trPr>
              <w:tc>
                <w:tcPr>
                  <w:tcW w:w="1025" w:type="pct"/>
                  <w:vMerge/>
                  <w:vAlign w:val="center"/>
                </w:tcPr>
                <w:p w:rsidR="002C66E1" w:rsidRPr="003F36F1" w:rsidRDefault="002C66E1" w:rsidP="002C66E1">
                  <w:pPr>
                    <w:pStyle w:val="afc"/>
                    <w:framePr w:wrap="around"/>
                  </w:pPr>
                </w:p>
              </w:tc>
              <w:tc>
                <w:tcPr>
                  <w:tcW w:w="1212" w:type="pct"/>
                  <w:vAlign w:val="center"/>
                </w:tcPr>
                <w:p w:rsidR="002C66E1" w:rsidRPr="003F36F1" w:rsidRDefault="002C66E1" w:rsidP="002C66E1">
                  <w:pPr>
                    <w:pStyle w:val="afc"/>
                    <w:framePr w:wrap="around"/>
                  </w:pPr>
                  <w:r w:rsidRPr="003F36F1">
                    <w:t>NO</w:t>
                  </w:r>
                  <w:r w:rsidRPr="003F36F1">
                    <w:rPr>
                      <w:rFonts w:hint="eastAsia"/>
                      <w:vertAlign w:val="subscript"/>
                    </w:rPr>
                    <w:t>X</w:t>
                  </w:r>
                </w:p>
              </w:tc>
              <w:tc>
                <w:tcPr>
                  <w:tcW w:w="1359" w:type="pct"/>
                  <w:vAlign w:val="center"/>
                </w:tcPr>
                <w:p w:rsidR="002C66E1" w:rsidRPr="003F36F1" w:rsidRDefault="002C66E1" w:rsidP="002C66E1">
                  <w:pPr>
                    <w:pStyle w:val="afc"/>
                    <w:framePr w:wrap="around"/>
                  </w:pPr>
                  <w:r w:rsidRPr="003F36F1">
                    <w:rPr>
                      <w:rFonts w:hint="eastAsia"/>
                    </w:rPr>
                    <w:t>0.0254</w:t>
                  </w:r>
                </w:p>
              </w:tc>
              <w:tc>
                <w:tcPr>
                  <w:tcW w:w="1404" w:type="pct"/>
                  <w:vAlign w:val="center"/>
                </w:tcPr>
                <w:p w:rsidR="002C66E1" w:rsidRPr="003F36F1" w:rsidRDefault="002C66E1" w:rsidP="002C66E1">
                  <w:pPr>
                    <w:pStyle w:val="afc"/>
                    <w:framePr w:wrap="around"/>
                  </w:pPr>
                  <w:r w:rsidRPr="003F36F1">
                    <w:rPr>
                      <w:rFonts w:hint="eastAsia"/>
                    </w:rPr>
                    <w:t>0.0163</w:t>
                  </w:r>
                </w:p>
              </w:tc>
            </w:tr>
            <w:tr w:rsidR="002C66E1" w:rsidRPr="003F36F1" w:rsidTr="00C84AA3">
              <w:trPr>
                <w:trHeight w:val="397"/>
                <w:jc w:val="center"/>
              </w:trPr>
              <w:tc>
                <w:tcPr>
                  <w:tcW w:w="5000" w:type="pct"/>
                  <w:gridSpan w:val="4"/>
                  <w:vAlign w:val="center"/>
                </w:tcPr>
                <w:p w:rsidR="002C66E1" w:rsidRPr="003F36F1" w:rsidRDefault="002C66E1" w:rsidP="002C66E1">
                  <w:pPr>
                    <w:pStyle w:val="afc"/>
                    <w:framePr w:wrap="around"/>
                    <w:jc w:val="both"/>
                  </w:pPr>
                  <w:r w:rsidRPr="003F36F1">
                    <w:rPr>
                      <w:rFonts w:hint="eastAsia"/>
                    </w:rPr>
                    <w:t>①</w:t>
                  </w:r>
                  <w:r w:rsidRPr="003F36F1">
                    <w:t>《</w:t>
                  </w:r>
                  <w:r w:rsidRPr="003F36F1">
                    <w:rPr>
                      <w:rFonts w:hint="eastAsia"/>
                    </w:rPr>
                    <w:t>天津大地物产调味品有限公司新建生产线项目</w:t>
                  </w:r>
                  <w:r w:rsidRPr="003F36F1">
                    <w:t>》</w:t>
                  </w:r>
                  <w:r w:rsidRPr="003F36F1">
                    <w:rPr>
                      <w:rFonts w:hint="eastAsia"/>
                    </w:rPr>
                    <w:t>环评批复总量；</w:t>
                  </w:r>
                </w:p>
                <w:p w:rsidR="002C66E1" w:rsidRPr="003F36F1" w:rsidRDefault="002C66E1" w:rsidP="002C66E1">
                  <w:pPr>
                    <w:pStyle w:val="afc"/>
                    <w:framePr w:wrap="around"/>
                    <w:jc w:val="both"/>
                  </w:pPr>
                  <w:r w:rsidRPr="003F36F1">
                    <w:rPr>
                      <w:rFonts w:hint="eastAsia"/>
                    </w:rPr>
                    <w:t>②《天津大地物产调味品有限公司新建生产线项目》验收总量</w:t>
                  </w:r>
                </w:p>
              </w:tc>
            </w:tr>
          </w:tbl>
          <w:p w:rsidR="003F4BE3" w:rsidRPr="003F36F1" w:rsidRDefault="00C80611" w:rsidP="00985116">
            <w:pPr>
              <w:snapToGrid w:val="0"/>
              <w:spacing w:line="360" w:lineRule="auto"/>
              <w:ind w:firstLine="480"/>
              <w:rPr>
                <w:kern w:val="0"/>
                <w:sz w:val="24"/>
              </w:rPr>
            </w:pPr>
            <w:r w:rsidRPr="003F36F1">
              <w:rPr>
                <w:kern w:val="0"/>
                <w:sz w:val="24"/>
              </w:rPr>
              <w:t>由上表可知，现有工程污染物中总量控制因子的实际排放量均可满足总量控制指标。</w:t>
            </w:r>
          </w:p>
          <w:p w:rsidR="003F4BE3" w:rsidRPr="003F36F1" w:rsidRDefault="00D32E31" w:rsidP="00985116">
            <w:pPr>
              <w:snapToGrid w:val="0"/>
              <w:spacing w:line="360" w:lineRule="auto"/>
              <w:ind w:firstLine="482"/>
              <w:rPr>
                <w:b/>
                <w:kern w:val="0"/>
                <w:sz w:val="24"/>
              </w:rPr>
            </w:pPr>
            <w:r w:rsidRPr="003F36F1">
              <w:rPr>
                <w:rFonts w:hint="eastAsia"/>
                <w:b/>
                <w:kern w:val="0"/>
                <w:sz w:val="24"/>
              </w:rPr>
              <w:t>6</w:t>
            </w:r>
            <w:r w:rsidR="00C80611" w:rsidRPr="003F36F1">
              <w:rPr>
                <w:b/>
                <w:kern w:val="0"/>
                <w:sz w:val="24"/>
              </w:rPr>
              <w:t>、应急预案情况</w:t>
            </w:r>
          </w:p>
          <w:p w:rsidR="003F4BE3" w:rsidRPr="003F36F1" w:rsidRDefault="00C80611" w:rsidP="00985116">
            <w:pPr>
              <w:snapToGrid w:val="0"/>
              <w:spacing w:line="360" w:lineRule="auto"/>
              <w:ind w:firstLine="480"/>
              <w:rPr>
                <w:kern w:val="0"/>
                <w:sz w:val="24"/>
              </w:rPr>
            </w:pPr>
            <w:r w:rsidRPr="003F36F1">
              <w:rPr>
                <w:kern w:val="0"/>
                <w:sz w:val="24"/>
              </w:rPr>
              <w:t>根据《突发环境事件应急管理办法》（环境保护部令第</w:t>
            </w:r>
            <w:r w:rsidRPr="003F36F1">
              <w:rPr>
                <w:kern w:val="0"/>
                <w:sz w:val="24"/>
              </w:rPr>
              <w:t>34</w:t>
            </w:r>
            <w:r w:rsidRPr="003F36F1">
              <w:rPr>
                <w:kern w:val="0"/>
                <w:sz w:val="24"/>
              </w:rPr>
              <w:t>号）、《企业事业单位突发环境事件应急预案备案管理办法（试行）》（环发</w:t>
            </w:r>
            <w:r w:rsidRPr="003F36F1">
              <w:rPr>
                <w:kern w:val="0"/>
                <w:sz w:val="24"/>
              </w:rPr>
              <w:t>[2015]4</w:t>
            </w:r>
            <w:r w:rsidRPr="003F36F1">
              <w:rPr>
                <w:kern w:val="0"/>
                <w:sz w:val="24"/>
              </w:rPr>
              <w:t>号）、《企业事业单位突发环境事件应急预案评审工作指南（试行）》的通知（环办应急</w:t>
            </w:r>
            <w:r w:rsidRPr="003F36F1">
              <w:rPr>
                <w:kern w:val="0"/>
                <w:sz w:val="24"/>
              </w:rPr>
              <w:t>[2018]8</w:t>
            </w:r>
            <w:r w:rsidRPr="003F36F1">
              <w:rPr>
                <w:kern w:val="0"/>
                <w:sz w:val="24"/>
              </w:rPr>
              <w:t>号）、《关于进一步加强环境影响评价管理防范环境风险的通知》（环发</w:t>
            </w:r>
            <w:r w:rsidRPr="003F36F1">
              <w:rPr>
                <w:kern w:val="0"/>
                <w:sz w:val="24"/>
              </w:rPr>
              <w:t>[2012]77</w:t>
            </w:r>
            <w:r w:rsidRPr="003F36F1">
              <w:rPr>
                <w:kern w:val="0"/>
                <w:sz w:val="24"/>
              </w:rPr>
              <w:t>号）等的规定和要求，建设单位需要编制突发环境事件应急预案，并向企业所在地环境保护主管部门备案。同时，环境应急预案应每三年或发生生产工艺和技术变化、周围环境敏感点发生变化、相关法律法规等发生变化及其他情形的，建设单位应重新修订环境应急预案，并向环境保护主管部门重新备案。</w:t>
            </w:r>
            <w:r w:rsidR="007528B7" w:rsidRPr="003F36F1">
              <w:rPr>
                <w:kern w:val="0"/>
                <w:sz w:val="24"/>
              </w:rPr>
              <w:t>天津大地物产调味品有限公司</w:t>
            </w:r>
            <w:r w:rsidRPr="003F36F1">
              <w:rPr>
                <w:kern w:val="0"/>
                <w:sz w:val="24"/>
              </w:rPr>
              <w:t>已编制突发环境事件应急预案，并于</w:t>
            </w:r>
            <w:r w:rsidRPr="003F36F1">
              <w:rPr>
                <w:kern w:val="0"/>
                <w:sz w:val="24"/>
              </w:rPr>
              <w:t>2023</w:t>
            </w:r>
            <w:r w:rsidRPr="003F36F1">
              <w:rPr>
                <w:kern w:val="0"/>
                <w:sz w:val="24"/>
              </w:rPr>
              <w:t>年</w:t>
            </w:r>
            <w:r w:rsidR="00935D98" w:rsidRPr="003F36F1">
              <w:rPr>
                <w:rFonts w:hint="eastAsia"/>
                <w:kern w:val="0"/>
                <w:sz w:val="24"/>
              </w:rPr>
              <w:t>1</w:t>
            </w:r>
            <w:r w:rsidRPr="003F36F1">
              <w:rPr>
                <w:kern w:val="0"/>
                <w:sz w:val="24"/>
              </w:rPr>
              <w:t>月</w:t>
            </w:r>
            <w:r w:rsidR="00935D98" w:rsidRPr="003F36F1">
              <w:rPr>
                <w:rFonts w:hint="eastAsia"/>
                <w:kern w:val="0"/>
                <w:sz w:val="24"/>
              </w:rPr>
              <w:t>1</w:t>
            </w:r>
            <w:r w:rsidRPr="003F36F1">
              <w:rPr>
                <w:kern w:val="0"/>
                <w:sz w:val="24"/>
              </w:rPr>
              <w:t>8</w:t>
            </w:r>
            <w:r w:rsidRPr="003F36F1">
              <w:rPr>
                <w:kern w:val="0"/>
                <w:sz w:val="24"/>
              </w:rPr>
              <w:t>日在天津市</w:t>
            </w:r>
            <w:r w:rsidR="00935D98" w:rsidRPr="003F36F1">
              <w:rPr>
                <w:kern w:val="0"/>
                <w:sz w:val="24"/>
              </w:rPr>
              <w:t>西青区生态环境局</w:t>
            </w:r>
            <w:r w:rsidRPr="003F36F1">
              <w:rPr>
                <w:kern w:val="0"/>
                <w:sz w:val="24"/>
              </w:rPr>
              <w:t>备案（备案编号</w:t>
            </w:r>
            <w:r w:rsidR="00935D98" w:rsidRPr="003F36F1">
              <w:rPr>
                <w:rFonts w:hint="eastAsia"/>
                <w:kern w:val="0"/>
                <w:sz w:val="24"/>
              </w:rPr>
              <w:t>：</w:t>
            </w:r>
            <w:r w:rsidR="00935D98" w:rsidRPr="003F36F1">
              <w:rPr>
                <w:rFonts w:hint="eastAsia"/>
                <w:kern w:val="0"/>
                <w:sz w:val="24"/>
              </w:rPr>
              <w:t>120111-2023-027-L</w:t>
            </w:r>
            <w:r w:rsidRPr="003F36F1">
              <w:rPr>
                <w:kern w:val="0"/>
                <w:sz w:val="24"/>
              </w:rPr>
              <w:t>）（详见附件）。</w:t>
            </w:r>
          </w:p>
          <w:p w:rsidR="00105790" w:rsidRPr="003F36F1" w:rsidRDefault="00105790" w:rsidP="00105790">
            <w:pPr>
              <w:snapToGrid w:val="0"/>
              <w:spacing w:line="360" w:lineRule="auto"/>
              <w:ind w:firstLine="480"/>
              <w:rPr>
                <w:kern w:val="0"/>
                <w:sz w:val="24"/>
              </w:rPr>
            </w:pPr>
            <w:r w:rsidRPr="003F36F1">
              <w:rPr>
                <w:rFonts w:hint="eastAsia"/>
                <w:kern w:val="0"/>
                <w:sz w:val="24"/>
              </w:rPr>
              <w:t>现有工程涉及的环境风险物质为天然气，环境风险类型为天然气泄漏，</w:t>
            </w:r>
            <w:r w:rsidR="00BD5946" w:rsidRPr="003F36F1">
              <w:rPr>
                <w:rFonts w:hint="eastAsia"/>
                <w:kern w:val="0"/>
                <w:sz w:val="24"/>
              </w:rPr>
              <w:t>厂区内安装有监控，视频监控系统覆盖本公司所有危险源</w:t>
            </w:r>
            <w:r w:rsidRPr="003F36F1">
              <w:rPr>
                <w:rFonts w:hint="eastAsia"/>
                <w:kern w:val="0"/>
                <w:sz w:val="24"/>
              </w:rPr>
              <w:t>，设置具有火灾、爆炸危险的地方或物质的标识。</w:t>
            </w:r>
          </w:p>
          <w:p w:rsidR="003F4BE3" w:rsidRPr="003F36F1" w:rsidRDefault="00D32E31" w:rsidP="00985116">
            <w:pPr>
              <w:snapToGrid w:val="0"/>
              <w:spacing w:line="360" w:lineRule="auto"/>
              <w:ind w:firstLine="482"/>
              <w:rPr>
                <w:b/>
                <w:kern w:val="0"/>
                <w:sz w:val="24"/>
              </w:rPr>
            </w:pPr>
            <w:r w:rsidRPr="003F36F1">
              <w:rPr>
                <w:rFonts w:hint="eastAsia"/>
                <w:b/>
                <w:kern w:val="0"/>
                <w:sz w:val="24"/>
              </w:rPr>
              <w:t>7</w:t>
            </w:r>
            <w:r w:rsidR="00C80611" w:rsidRPr="003F36F1">
              <w:rPr>
                <w:b/>
                <w:kern w:val="0"/>
                <w:sz w:val="24"/>
              </w:rPr>
              <w:t>、排污许可情况</w:t>
            </w:r>
          </w:p>
          <w:p w:rsidR="003F4BE3" w:rsidRPr="003F36F1" w:rsidRDefault="00935D98" w:rsidP="00985116">
            <w:pPr>
              <w:snapToGrid w:val="0"/>
              <w:spacing w:line="360" w:lineRule="auto"/>
              <w:ind w:firstLine="480"/>
              <w:rPr>
                <w:kern w:val="0"/>
                <w:sz w:val="24"/>
              </w:rPr>
            </w:pPr>
            <w:r w:rsidRPr="003F36F1">
              <w:rPr>
                <w:rFonts w:hint="eastAsia"/>
                <w:kern w:val="0"/>
                <w:sz w:val="24"/>
              </w:rPr>
              <w:t>根据《国务院办公厅关于印发控制污染物排放许可制实施方案的通知》（国办发〔</w:t>
            </w:r>
            <w:r w:rsidRPr="003F36F1">
              <w:rPr>
                <w:rFonts w:hint="eastAsia"/>
                <w:kern w:val="0"/>
                <w:sz w:val="24"/>
              </w:rPr>
              <w:t>2016</w:t>
            </w:r>
            <w:r w:rsidRPr="003F36F1">
              <w:rPr>
                <w:rFonts w:hint="eastAsia"/>
                <w:kern w:val="0"/>
                <w:sz w:val="24"/>
              </w:rPr>
              <w:t>〕</w:t>
            </w:r>
            <w:r w:rsidRPr="003F36F1">
              <w:rPr>
                <w:rFonts w:hint="eastAsia"/>
                <w:kern w:val="0"/>
                <w:sz w:val="24"/>
              </w:rPr>
              <w:t>81</w:t>
            </w:r>
            <w:r w:rsidRPr="003F36F1">
              <w:rPr>
                <w:rFonts w:hint="eastAsia"/>
                <w:kern w:val="0"/>
                <w:sz w:val="24"/>
              </w:rPr>
              <w:t>号）、《固定污染源排污许可分</w:t>
            </w:r>
            <w:r w:rsidR="0090732B" w:rsidRPr="003F36F1">
              <w:rPr>
                <w:rFonts w:hint="eastAsia"/>
                <w:kern w:val="0"/>
                <w:sz w:val="24"/>
              </w:rPr>
              <w:t>类</w:t>
            </w:r>
            <w:r w:rsidRPr="003F36F1">
              <w:rPr>
                <w:rFonts w:hint="eastAsia"/>
                <w:kern w:val="0"/>
                <w:sz w:val="24"/>
              </w:rPr>
              <w:t>管理名录（</w:t>
            </w:r>
            <w:r w:rsidRPr="003F36F1">
              <w:rPr>
                <w:rFonts w:hint="eastAsia"/>
                <w:kern w:val="0"/>
                <w:sz w:val="24"/>
              </w:rPr>
              <w:t>2019</w:t>
            </w:r>
            <w:r w:rsidRPr="003F36F1">
              <w:rPr>
                <w:rFonts w:hint="eastAsia"/>
                <w:kern w:val="0"/>
                <w:sz w:val="24"/>
              </w:rPr>
              <w:t>年版）》等</w:t>
            </w:r>
            <w:r w:rsidRPr="003F36F1">
              <w:rPr>
                <w:rFonts w:hint="eastAsia"/>
                <w:kern w:val="0"/>
                <w:sz w:val="24"/>
              </w:rPr>
              <w:lastRenderedPageBreak/>
              <w:t>相关文件要求，</w:t>
            </w:r>
            <w:r w:rsidRPr="003F36F1">
              <w:rPr>
                <w:kern w:val="0"/>
                <w:sz w:val="24"/>
              </w:rPr>
              <w:t>天津大地物产调味品有限公司</w:t>
            </w:r>
            <w:r w:rsidRPr="003F36F1">
              <w:rPr>
                <w:rFonts w:hint="eastAsia"/>
                <w:kern w:val="0"/>
                <w:sz w:val="24"/>
              </w:rPr>
              <w:t>现有项目属于“九、食品制品业，</w:t>
            </w:r>
            <w:r w:rsidRPr="003F36F1">
              <w:rPr>
                <w:rFonts w:hint="eastAsia"/>
                <w:kern w:val="0"/>
                <w:sz w:val="24"/>
              </w:rPr>
              <w:t>20</w:t>
            </w:r>
            <w:r w:rsidRPr="003F36F1">
              <w:rPr>
                <w:rFonts w:hint="eastAsia"/>
                <w:kern w:val="0"/>
                <w:sz w:val="24"/>
              </w:rPr>
              <w:t>调味品、发酵制品制造”中“除重点管理以外的调味品、发酵制品制造（不含单纯混合或者分装）”，属简化管理，企业已完成排污许可证申请（排污许可证编号：</w:t>
            </w:r>
            <w:r w:rsidRPr="003F36F1">
              <w:rPr>
                <w:kern w:val="0"/>
                <w:sz w:val="24"/>
              </w:rPr>
              <w:t>91120111MA05JYCA6T</w:t>
            </w:r>
            <w:r w:rsidRPr="003F36F1">
              <w:rPr>
                <w:rFonts w:hint="eastAsia"/>
                <w:kern w:val="0"/>
                <w:sz w:val="24"/>
              </w:rPr>
              <w:t>001V</w:t>
            </w:r>
            <w:r w:rsidRPr="003F36F1">
              <w:rPr>
                <w:rFonts w:hint="eastAsia"/>
                <w:kern w:val="0"/>
                <w:sz w:val="24"/>
              </w:rPr>
              <w:t>）。</w:t>
            </w:r>
          </w:p>
          <w:p w:rsidR="003F4BE3" w:rsidRPr="003F36F1" w:rsidRDefault="00D32E31" w:rsidP="00985116">
            <w:pPr>
              <w:snapToGrid w:val="0"/>
              <w:spacing w:line="360" w:lineRule="auto"/>
              <w:ind w:firstLine="482"/>
              <w:rPr>
                <w:b/>
                <w:kern w:val="0"/>
                <w:sz w:val="24"/>
              </w:rPr>
            </w:pPr>
            <w:r w:rsidRPr="003F36F1">
              <w:rPr>
                <w:rFonts w:hint="eastAsia"/>
                <w:b/>
                <w:kern w:val="0"/>
                <w:sz w:val="24"/>
              </w:rPr>
              <w:t>8</w:t>
            </w:r>
            <w:r w:rsidR="00C80611" w:rsidRPr="003F36F1">
              <w:rPr>
                <w:b/>
                <w:kern w:val="0"/>
                <w:sz w:val="24"/>
              </w:rPr>
              <w:t>、现有环境问题</w:t>
            </w:r>
          </w:p>
          <w:p w:rsidR="00105790" w:rsidRPr="003F36F1" w:rsidRDefault="00105790" w:rsidP="00985116">
            <w:pPr>
              <w:snapToGrid w:val="0"/>
              <w:spacing w:line="360" w:lineRule="auto"/>
              <w:ind w:firstLine="480"/>
              <w:rPr>
                <w:kern w:val="0"/>
                <w:sz w:val="24"/>
              </w:rPr>
            </w:pPr>
            <w:r w:rsidRPr="003F36F1">
              <w:rPr>
                <w:rFonts w:hint="eastAsia"/>
                <w:kern w:val="0"/>
                <w:sz w:val="24"/>
              </w:rPr>
              <w:t>根据对建设单位现场踏勘情况及查阅环保资料，并对照现行法律法规和标准，现有工程均已通过环保审批和验收；已按照要求办理固定污染源排污许可证；</w:t>
            </w:r>
            <w:r w:rsidR="008762F5" w:rsidRPr="003F36F1">
              <w:rPr>
                <w:kern w:val="0"/>
                <w:sz w:val="24"/>
              </w:rPr>
              <w:t>已编制突发环境事件应急预案，并在天津市西青区生态环境局备案</w:t>
            </w:r>
            <w:r w:rsidR="008762F5" w:rsidRPr="003F36F1">
              <w:rPr>
                <w:rFonts w:hint="eastAsia"/>
                <w:kern w:val="0"/>
                <w:sz w:val="24"/>
              </w:rPr>
              <w:t>；</w:t>
            </w:r>
            <w:r w:rsidR="008762F5" w:rsidRPr="003F36F1">
              <w:rPr>
                <w:bCs/>
                <w:sz w:val="24"/>
                <w:szCs w:val="21"/>
              </w:rPr>
              <w:t>现有工程废气、废水、噪声</w:t>
            </w:r>
            <w:r w:rsidR="008762F5" w:rsidRPr="003F36F1">
              <w:rPr>
                <w:rFonts w:hint="eastAsia"/>
                <w:bCs/>
                <w:sz w:val="24"/>
                <w:szCs w:val="21"/>
              </w:rPr>
              <w:t>正常</w:t>
            </w:r>
            <w:r w:rsidR="008762F5" w:rsidRPr="003F36F1">
              <w:rPr>
                <w:bCs/>
                <w:sz w:val="24"/>
                <w:szCs w:val="21"/>
              </w:rPr>
              <w:t>履行日常监测</w:t>
            </w:r>
            <w:r w:rsidR="008762F5" w:rsidRPr="003F36F1">
              <w:rPr>
                <w:rFonts w:hint="eastAsia"/>
                <w:bCs/>
                <w:sz w:val="24"/>
                <w:szCs w:val="21"/>
              </w:rPr>
              <w:t>，</w:t>
            </w:r>
            <w:r w:rsidRPr="003F36F1">
              <w:rPr>
                <w:rFonts w:hint="eastAsia"/>
                <w:kern w:val="0"/>
                <w:sz w:val="24"/>
              </w:rPr>
              <w:t>废气、废水中各类污染物均已达标排放，排放总量满足环评批复总量控制要求；厂界噪声满足标准限值要求；固体废物均有合理明确地处置去向；现有工程设有</w:t>
            </w:r>
            <w:r w:rsidRPr="003F36F1">
              <w:rPr>
                <w:rFonts w:hint="eastAsia"/>
                <w:kern w:val="0"/>
                <w:sz w:val="24"/>
              </w:rPr>
              <w:t xml:space="preserve">2 </w:t>
            </w:r>
            <w:r w:rsidRPr="003F36F1">
              <w:rPr>
                <w:rFonts w:hint="eastAsia"/>
                <w:kern w:val="0"/>
                <w:sz w:val="24"/>
              </w:rPr>
              <w:t>个废气排放口、</w:t>
            </w:r>
            <w:r w:rsidRPr="003F36F1">
              <w:rPr>
                <w:rFonts w:hint="eastAsia"/>
                <w:kern w:val="0"/>
                <w:sz w:val="24"/>
              </w:rPr>
              <w:t>1</w:t>
            </w:r>
            <w:r w:rsidRPr="003F36F1">
              <w:rPr>
                <w:rFonts w:hint="eastAsia"/>
                <w:kern w:val="0"/>
                <w:sz w:val="24"/>
              </w:rPr>
              <w:t>个污水总排口均已进行规范化设置。</w:t>
            </w:r>
          </w:p>
          <w:p w:rsidR="00105790" w:rsidRPr="003F36F1" w:rsidRDefault="00105790" w:rsidP="00105790">
            <w:pPr>
              <w:snapToGrid w:val="0"/>
              <w:spacing w:line="360" w:lineRule="auto"/>
              <w:ind w:firstLine="480"/>
              <w:rPr>
                <w:kern w:val="0"/>
                <w:sz w:val="24"/>
              </w:rPr>
            </w:pPr>
            <w:r w:rsidRPr="003F36F1">
              <w:rPr>
                <w:rFonts w:hint="eastAsia"/>
                <w:kern w:val="0"/>
                <w:sz w:val="24"/>
              </w:rPr>
              <w:t>现有工程存在以下环境问题。</w:t>
            </w:r>
          </w:p>
          <w:p w:rsidR="00105790" w:rsidRPr="003F36F1" w:rsidRDefault="00105790" w:rsidP="00105790">
            <w:pPr>
              <w:snapToGrid w:val="0"/>
              <w:spacing w:line="360" w:lineRule="auto"/>
              <w:ind w:firstLine="480"/>
              <w:rPr>
                <w:kern w:val="0"/>
                <w:sz w:val="24"/>
              </w:rPr>
            </w:pPr>
            <w:r w:rsidRPr="003F36F1">
              <w:rPr>
                <w:rFonts w:hint="eastAsia"/>
                <w:kern w:val="0"/>
                <w:sz w:val="24"/>
              </w:rPr>
              <w:t>现有工程废水日常监测因子</w:t>
            </w:r>
            <w:r w:rsidR="004427DC" w:rsidRPr="003F36F1">
              <w:rPr>
                <w:rFonts w:hint="eastAsia"/>
                <w:kern w:val="0"/>
                <w:sz w:val="24"/>
              </w:rPr>
              <w:t>无</w:t>
            </w:r>
            <w:r w:rsidRPr="003F36F1">
              <w:rPr>
                <w:rFonts w:hint="eastAsia"/>
                <w:kern w:val="0"/>
                <w:sz w:val="24"/>
              </w:rPr>
              <w:t>LAS</w:t>
            </w:r>
            <w:r w:rsidR="008762F5" w:rsidRPr="003F36F1">
              <w:rPr>
                <w:rFonts w:hint="eastAsia"/>
                <w:kern w:val="0"/>
                <w:sz w:val="24"/>
              </w:rPr>
              <w:t>、总氮</w:t>
            </w:r>
            <w:r w:rsidRPr="003F36F1">
              <w:rPr>
                <w:rFonts w:hint="eastAsia"/>
                <w:kern w:val="0"/>
                <w:sz w:val="24"/>
              </w:rPr>
              <w:t>，已在本项目全厂监测计划中补充。</w:t>
            </w:r>
          </w:p>
          <w:p w:rsidR="003F4BE3" w:rsidRPr="003F36F1" w:rsidRDefault="003F4BE3" w:rsidP="009272A8">
            <w:pPr>
              <w:snapToGrid w:val="0"/>
              <w:spacing w:line="360" w:lineRule="auto"/>
              <w:ind w:firstLine="361"/>
              <w:rPr>
                <w:b/>
                <w:bCs/>
                <w:sz w:val="18"/>
                <w:szCs w:val="21"/>
              </w:rPr>
            </w:pPr>
          </w:p>
          <w:p w:rsidR="006C2579" w:rsidRPr="003F36F1" w:rsidRDefault="006C2579" w:rsidP="009272A8">
            <w:pPr>
              <w:snapToGrid w:val="0"/>
              <w:spacing w:line="360" w:lineRule="auto"/>
              <w:ind w:firstLine="361"/>
              <w:rPr>
                <w:b/>
                <w:bCs/>
                <w:sz w:val="18"/>
                <w:szCs w:val="21"/>
              </w:rPr>
            </w:pPr>
          </w:p>
          <w:p w:rsidR="006C2579" w:rsidRPr="003F36F1" w:rsidRDefault="006C2579" w:rsidP="009272A8">
            <w:pPr>
              <w:snapToGrid w:val="0"/>
              <w:spacing w:line="360" w:lineRule="auto"/>
              <w:ind w:firstLine="361"/>
              <w:rPr>
                <w:b/>
                <w:bCs/>
                <w:sz w:val="18"/>
                <w:szCs w:val="21"/>
              </w:rPr>
            </w:pPr>
          </w:p>
          <w:p w:rsidR="006C2579" w:rsidRPr="003F36F1" w:rsidRDefault="006C2579" w:rsidP="009272A8">
            <w:pPr>
              <w:snapToGrid w:val="0"/>
              <w:spacing w:line="360" w:lineRule="auto"/>
              <w:ind w:firstLine="361"/>
              <w:rPr>
                <w:b/>
                <w:bCs/>
                <w:sz w:val="18"/>
                <w:szCs w:val="21"/>
              </w:rPr>
            </w:pPr>
          </w:p>
          <w:p w:rsidR="006C2579" w:rsidRPr="003F36F1" w:rsidRDefault="006C2579" w:rsidP="009272A8">
            <w:pPr>
              <w:snapToGrid w:val="0"/>
              <w:spacing w:line="360" w:lineRule="auto"/>
              <w:ind w:firstLine="361"/>
              <w:rPr>
                <w:b/>
                <w:bCs/>
                <w:sz w:val="18"/>
                <w:szCs w:val="21"/>
              </w:rPr>
            </w:pPr>
          </w:p>
        </w:tc>
      </w:tr>
    </w:tbl>
    <w:p w:rsidR="003F4BE3" w:rsidRPr="003F36F1" w:rsidRDefault="003F4BE3" w:rsidP="00424B6C">
      <w:pPr>
        <w:pStyle w:val="af"/>
        <w:ind w:firstLine="420"/>
        <w:sectPr w:rsidR="003F4BE3" w:rsidRPr="003F36F1">
          <w:pgSz w:w="11906" w:h="16838"/>
          <w:pgMar w:top="1701" w:right="1531" w:bottom="1701" w:left="1531" w:header="851" w:footer="851" w:gutter="0"/>
          <w:cols w:space="720"/>
          <w:docGrid w:linePitch="312"/>
        </w:sectPr>
      </w:pPr>
    </w:p>
    <w:p w:rsidR="003F4BE3" w:rsidRPr="003F36F1" w:rsidRDefault="00C80611" w:rsidP="00985116">
      <w:pPr>
        <w:pStyle w:val="1"/>
        <w:ind w:left="617" w:hanging="617"/>
        <w:rPr>
          <w:color w:val="auto"/>
        </w:rPr>
      </w:pPr>
      <w:r w:rsidRPr="003F36F1">
        <w:rPr>
          <w:color w:val="auto"/>
        </w:rPr>
        <w:lastRenderedPageBreak/>
        <w:t>三、区域环境质量现状、环境保护目标及评价标准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8456"/>
      </w:tblGrid>
      <w:tr w:rsidR="003F36F1" w:rsidRPr="003F36F1" w:rsidTr="00A845E7">
        <w:trPr>
          <w:trHeight w:val="822"/>
          <w:jc w:val="center"/>
        </w:trPr>
        <w:tc>
          <w:tcPr>
            <w:tcW w:w="334" w:type="pct"/>
            <w:vAlign w:val="center"/>
          </w:tcPr>
          <w:p w:rsidR="003F4BE3" w:rsidRPr="003F36F1" w:rsidRDefault="00C80611" w:rsidP="0054150D">
            <w:pPr>
              <w:pStyle w:val="01"/>
            </w:pPr>
            <w:r w:rsidRPr="003F36F1">
              <w:t>区域环境质量现状</w:t>
            </w:r>
          </w:p>
        </w:tc>
        <w:tc>
          <w:tcPr>
            <w:tcW w:w="4666" w:type="pct"/>
            <w:vAlign w:val="center"/>
          </w:tcPr>
          <w:p w:rsidR="003F4BE3" w:rsidRPr="003F36F1" w:rsidRDefault="00C80611" w:rsidP="00DB7508">
            <w:pPr>
              <w:pStyle w:val="lh-1--"/>
              <w:numPr>
                <w:ilvl w:val="0"/>
                <w:numId w:val="4"/>
              </w:numPr>
            </w:pPr>
            <w:r w:rsidRPr="003F36F1">
              <w:t>环境空气质量现状</w:t>
            </w:r>
          </w:p>
          <w:p w:rsidR="003F4BE3" w:rsidRPr="003F36F1" w:rsidRDefault="00C80611" w:rsidP="00985116">
            <w:pPr>
              <w:adjustRightInd w:val="0"/>
              <w:snapToGrid w:val="0"/>
              <w:spacing w:line="360" w:lineRule="auto"/>
              <w:ind w:firstLine="480"/>
              <w:rPr>
                <w:kern w:val="0"/>
                <w:sz w:val="24"/>
              </w:rPr>
            </w:pPr>
            <w:r w:rsidRPr="003F36F1">
              <w:rPr>
                <w:kern w:val="0"/>
                <w:sz w:val="24"/>
              </w:rPr>
              <w:t>本项目位于</w:t>
            </w:r>
            <w:r w:rsidR="001216AE" w:rsidRPr="003F36F1">
              <w:rPr>
                <w:kern w:val="0"/>
                <w:sz w:val="24"/>
              </w:rPr>
              <w:t>辛口镇南工业区</w:t>
            </w:r>
            <w:r w:rsidRPr="003F36F1">
              <w:rPr>
                <w:kern w:val="0"/>
                <w:sz w:val="24"/>
              </w:rPr>
              <w:t>，根据大气功能区划分，本项目所在地为二</w:t>
            </w:r>
            <w:r w:rsidR="0090732B" w:rsidRPr="003F36F1">
              <w:rPr>
                <w:kern w:val="0"/>
                <w:sz w:val="24"/>
              </w:rPr>
              <w:t>类</w:t>
            </w:r>
            <w:r w:rsidRPr="003F36F1">
              <w:rPr>
                <w:kern w:val="0"/>
                <w:sz w:val="24"/>
              </w:rPr>
              <w:t>功能区，环境空气质量执行《环境空气质量标准》（</w:t>
            </w:r>
            <w:r w:rsidRPr="003F36F1">
              <w:rPr>
                <w:kern w:val="0"/>
                <w:sz w:val="24"/>
              </w:rPr>
              <w:t>GB3095-2012</w:t>
            </w:r>
            <w:r w:rsidRPr="003F36F1">
              <w:rPr>
                <w:kern w:val="0"/>
                <w:sz w:val="24"/>
              </w:rPr>
              <w:t>）及修改单二级标准。所在区域基本污染物环境质量现状评价引用《</w:t>
            </w:r>
            <w:r w:rsidRPr="003F36F1">
              <w:rPr>
                <w:kern w:val="0"/>
                <w:sz w:val="24"/>
              </w:rPr>
              <w:t>2022</w:t>
            </w:r>
            <w:r w:rsidRPr="003F36F1">
              <w:rPr>
                <w:kern w:val="0"/>
                <w:sz w:val="24"/>
              </w:rPr>
              <w:t>年天津市生态环境状况公报》，对项目选址区域内环境空气基本污染物</w:t>
            </w:r>
            <w:r w:rsidRPr="003F36F1">
              <w:rPr>
                <w:kern w:val="0"/>
                <w:sz w:val="24"/>
              </w:rPr>
              <w:t>PM</w:t>
            </w:r>
            <w:r w:rsidRPr="003F36F1">
              <w:rPr>
                <w:kern w:val="0"/>
                <w:sz w:val="24"/>
                <w:vertAlign w:val="subscript"/>
              </w:rPr>
              <w:t>10</w:t>
            </w:r>
            <w:r w:rsidRPr="003F36F1">
              <w:rPr>
                <w:kern w:val="0"/>
                <w:sz w:val="24"/>
              </w:rPr>
              <w:t>、</w:t>
            </w:r>
            <w:r w:rsidRPr="003F36F1">
              <w:rPr>
                <w:kern w:val="0"/>
                <w:sz w:val="24"/>
              </w:rPr>
              <w:t>SO</w:t>
            </w:r>
            <w:r w:rsidRPr="003F36F1">
              <w:rPr>
                <w:kern w:val="0"/>
                <w:sz w:val="24"/>
                <w:vertAlign w:val="subscript"/>
              </w:rPr>
              <w:t>2</w:t>
            </w:r>
            <w:r w:rsidRPr="003F36F1">
              <w:rPr>
                <w:kern w:val="0"/>
                <w:sz w:val="24"/>
              </w:rPr>
              <w:t>、</w:t>
            </w:r>
            <w:r w:rsidRPr="003F36F1">
              <w:rPr>
                <w:kern w:val="0"/>
                <w:sz w:val="24"/>
              </w:rPr>
              <w:t>NO</w:t>
            </w:r>
            <w:r w:rsidRPr="003F36F1">
              <w:rPr>
                <w:kern w:val="0"/>
                <w:sz w:val="24"/>
                <w:vertAlign w:val="subscript"/>
              </w:rPr>
              <w:t>2</w:t>
            </w:r>
            <w:r w:rsidRPr="003F36F1">
              <w:rPr>
                <w:kern w:val="0"/>
                <w:sz w:val="24"/>
              </w:rPr>
              <w:t>、</w:t>
            </w:r>
            <w:r w:rsidRPr="003F36F1">
              <w:rPr>
                <w:kern w:val="0"/>
                <w:sz w:val="24"/>
              </w:rPr>
              <w:t>PM</w:t>
            </w:r>
            <w:r w:rsidRPr="003F36F1">
              <w:rPr>
                <w:kern w:val="0"/>
                <w:sz w:val="24"/>
                <w:vertAlign w:val="subscript"/>
              </w:rPr>
              <w:t>2.5</w:t>
            </w:r>
            <w:r w:rsidRPr="003F36F1">
              <w:rPr>
                <w:kern w:val="0"/>
                <w:sz w:val="24"/>
              </w:rPr>
              <w:t>、</w:t>
            </w:r>
            <w:r w:rsidRPr="003F36F1">
              <w:rPr>
                <w:kern w:val="0"/>
                <w:sz w:val="24"/>
              </w:rPr>
              <w:t>CO</w:t>
            </w:r>
            <w:r w:rsidRPr="003F36F1">
              <w:rPr>
                <w:kern w:val="0"/>
                <w:sz w:val="24"/>
              </w:rPr>
              <w:t>、</w:t>
            </w:r>
            <w:r w:rsidRPr="003F36F1">
              <w:rPr>
                <w:kern w:val="0"/>
                <w:sz w:val="24"/>
              </w:rPr>
              <w:t>O</w:t>
            </w:r>
            <w:r w:rsidRPr="003F36F1">
              <w:rPr>
                <w:kern w:val="0"/>
                <w:sz w:val="24"/>
                <w:vertAlign w:val="subscript"/>
              </w:rPr>
              <w:t>3</w:t>
            </w:r>
            <w:r w:rsidRPr="003F36F1">
              <w:rPr>
                <w:kern w:val="0"/>
                <w:sz w:val="24"/>
              </w:rPr>
              <w:t>质量现状数据统计结果，说明项目所在地区的环境空气质量现状，具体统计结果见下表。</w:t>
            </w:r>
          </w:p>
          <w:p w:rsidR="003F4BE3" w:rsidRPr="003F36F1" w:rsidRDefault="00C80611" w:rsidP="00E91741">
            <w:pPr>
              <w:pStyle w:val="lh---"/>
              <w:framePr w:wrap="around"/>
              <w:rPr>
                <w:color w:val="auto"/>
              </w:rPr>
            </w:pPr>
            <w:r w:rsidRPr="003F36F1">
              <w:rPr>
                <w:color w:val="auto"/>
              </w:rPr>
              <w:t>2022</w:t>
            </w:r>
            <w:r w:rsidRPr="003F36F1">
              <w:rPr>
                <w:color w:val="auto"/>
              </w:rPr>
              <w:t>年</w:t>
            </w:r>
            <w:r w:rsidR="001D017B" w:rsidRPr="003F36F1">
              <w:rPr>
                <w:rFonts w:hint="eastAsia"/>
                <w:color w:val="auto"/>
              </w:rPr>
              <w:t>西青</w:t>
            </w:r>
            <w:r w:rsidRPr="003F36F1">
              <w:rPr>
                <w:color w:val="auto"/>
              </w:rPr>
              <w:t>区环境空气质量监测结果及区域空气质量现状评价表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1667"/>
              <w:gridCol w:w="1389"/>
              <w:gridCol w:w="1047"/>
              <w:gridCol w:w="999"/>
              <w:gridCol w:w="1063"/>
              <w:gridCol w:w="1055"/>
            </w:tblGrid>
            <w:tr w:rsidR="003F36F1" w:rsidRPr="003F36F1" w:rsidTr="00933718">
              <w:trPr>
                <w:trHeight w:val="397"/>
              </w:trPr>
              <w:tc>
                <w:tcPr>
                  <w:tcW w:w="613" w:type="pct"/>
                  <w:vAlign w:val="center"/>
                </w:tcPr>
                <w:p w:rsidR="003F4BE3" w:rsidRPr="003F36F1" w:rsidRDefault="00C80611" w:rsidP="00CC5A7F">
                  <w:pPr>
                    <w:pStyle w:val="afff"/>
                  </w:pPr>
                  <w:r w:rsidRPr="003F36F1">
                    <w:t>污染物</w:t>
                  </w:r>
                </w:p>
              </w:tc>
              <w:tc>
                <w:tcPr>
                  <w:tcW w:w="1013" w:type="pct"/>
                  <w:vAlign w:val="center"/>
                </w:tcPr>
                <w:p w:rsidR="003F4BE3" w:rsidRPr="003F36F1" w:rsidRDefault="00C80611" w:rsidP="00CC5A7F">
                  <w:pPr>
                    <w:pStyle w:val="afff"/>
                  </w:pPr>
                  <w:r w:rsidRPr="003F36F1">
                    <w:t>年评价指标</w:t>
                  </w:r>
                </w:p>
              </w:tc>
              <w:tc>
                <w:tcPr>
                  <w:tcW w:w="844" w:type="pct"/>
                  <w:vAlign w:val="center"/>
                </w:tcPr>
                <w:p w:rsidR="003F4BE3" w:rsidRPr="003F36F1" w:rsidRDefault="00C80611" w:rsidP="00CC5A7F">
                  <w:pPr>
                    <w:pStyle w:val="afff"/>
                  </w:pPr>
                  <w:r w:rsidRPr="003F36F1">
                    <w:t>单位</w:t>
                  </w:r>
                </w:p>
              </w:tc>
              <w:tc>
                <w:tcPr>
                  <w:tcW w:w="636" w:type="pct"/>
                  <w:vAlign w:val="center"/>
                </w:tcPr>
                <w:p w:rsidR="003F4BE3" w:rsidRPr="003F36F1" w:rsidRDefault="00C80611" w:rsidP="00CC5A7F">
                  <w:pPr>
                    <w:pStyle w:val="afff"/>
                  </w:pPr>
                  <w:r w:rsidRPr="003F36F1">
                    <w:t>现状浓度</w:t>
                  </w:r>
                </w:p>
              </w:tc>
              <w:tc>
                <w:tcPr>
                  <w:tcW w:w="607" w:type="pct"/>
                  <w:vAlign w:val="center"/>
                </w:tcPr>
                <w:p w:rsidR="003F4BE3" w:rsidRPr="003F36F1" w:rsidRDefault="00C80611" w:rsidP="00CC5A7F">
                  <w:pPr>
                    <w:pStyle w:val="afff"/>
                  </w:pPr>
                  <w:r w:rsidRPr="003F36F1">
                    <w:t>标准值</w:t>
                  </w:r>
                </w:p>
              </w:tc>
              <w:tc>
                <w:tcPr>
                  <w:tcW w:w="646" w:type="pct"/>
                  <w:vAlign w:val="center"/>
                </w:tcPr>
                <w:p w:rsidR="003F4BE3" w:rsidRPr="003F36F1" w:rsidRDefault="00C80611" w:rsidP="00CC5A7F">
                  <w:pPr>
                    <w:pStyle w:val="afff"/>
                  </w:pPr>
                  <w:r w:rsidRPr="003F36F1">
                    <w:t>占标率</w:t>
                  </w:r>
                  <w:r w:rsidRPr="003F36F1">
                    <w:t>/%</w:t>
                  </w:r>
                </w:p>
              </w:tc>
              <w:tc>
                <w:tcPr>
                  <w:tcW w:w="641" w:type="pct"/>
                  <w:vAlign w:val="center"/>
                </w:tcPr>
                <w:p w:rsidR="003F4BE3" w:rsidRPr="003F36F1" w:rsidRDefault="00C80611" w:rsidP="00CC5A7F">
                  <w:pPr>
                    <w:pStyle w:val="afff"/>
                  </w:pPr>
                  <w:r w:rsidRPr="003F36F1">
                    <w:t>达标情况</w:t>
                  </w:r>
                </w:p>
              </w:tc>
            </w:tr>
            <w:tr w:rsidR="003F36F1" w:rsidRPr="003F36F1" w:rsidTr="00933718">
              <w:trPr>
                <w:trHeight w:val="397"/>
              </w:trPr>
              <w:tc>
                <w:tcPr>
                  <w:tcW w:w="613" w:type="pct"/>
                  <w:vAlign w:val="center"/>
                </w:tcPr>
                <w:p w:rsidR="003F4BE3" w:rsidRPr="003F36F1" w:rsidRDefault="00C80611" w:rsidP="00CC5A7F">
                  <w:pPr>
                    <w:pStyle w:val="afff"/>
                  </w:pPr>
                  <w:r w:rsidRPr="003F36F1">
                    <w:t>PM</w:t>
                  </w:r>
                  <w:r w:rsidRPr="003F36F1">
                    <w:rPr>
                      <w:vertAlign w:val="subscript"/>
                    </w:rPr>
                    <w:t>2.5</w:t>
                  </w:r>
                </w:p>
              </w:tc>
              <w:tc>
                <w:tcPr>
                  <w:tcW w:w="1013" w:type="pct"/>
                  <w:vMerge w:val="restart"/>
                  <w:vAlign w:val="center"/>
                </w:tcPr>
                <w:p w:rsidR="003F4BE3" w:rsidRPr="003F36F1" w:rsidRDefault="00C80611" w:rsidP="00CC5A7F">
                  <w:pPr>
                    <w:pStyle w:val="afff"/>
                  </w:pPr>
                  <w:r w:rsidRPr="003F36F1">
                    <w:t>年平均质量浓度</w:t>
                  </w:r>
                </w:p>
              </w:tc>
              <w:tc>
                <w:tcPr>
                  <w:tcW w:w="844" w:type="pct"/>
                  <w:vAlign w:val="center"/>
                </w:tcPr>
                <w:p w:rsidR="003F4BE3" w:rsidRPr="003F36F1" w:rsidRDefault="00C80611" w:rsidP="00CC5A7F">
                  <w:pPr>
                    <w:pStyle w:val="afff"/>
                  </w:pPr>
                  <w:r w:rsidRPr="003F36F1">
                    <w:t>μg/m</w:t>
                  </w:r>
                  <w:r w:rsidRPr="003F36F1">
                    <w:rPr>
                      <w:vertAlign w:val="superscript"/>
                    </w:rPr>
                    <w:t>3</w:t>
                  </w:r>
                </w:p>
              </w:tc>
              <w:tc>
                <w:tcPr>
                  <w:tcW w:w="636" w:type="pct"/>
                  <w:vAlign w:val="center"/>
                </w:tcPr>
                <w:p w:rsidR="003F4BE3" w:rsidRPr="003F36F1" w:rsidRDefault="00C80611" w:rsidP="00CC5A7F">
                  <w:pPr>
                    <w:pStyle w:val="afff"/>
                  </w:pPr>
                  <w:r w:rsidRPr="003F36F1">
                    <w:t>3</w:t>
                  </w:r>
                  <w:r w:rsidR="001D017B" w:rsidRPr="003F36F1">
                    <w:rPr>
                      <w:rFonts w:hint="eastAsia"/>
                    </w:rPr>
                    <w:t>8</w:t>
                  </w:r>
                </w:p>
              </w:tc>
              <w:tc>
                <w:tcPr>
                  <w:tcW w:w="607" w:type="pct"/>
                  <w:vAlign w:val="center"/>
                </w:tcPr>
                <w:p w:rsidR="003F4BE3" w:rsidRPr="003F36F1" w:rsidRDefault="00C80611" w:rsidP="00CC5A7F">
                  <w:pPr>
                    <w:pStyle w:val="afff"/>
                  </w:pPr>
                  <w:r w:rsidRPr="003F36F1">
                    <w:t>35</w:t>
                  </w:r>
                </w:p>
              </w:tc>
              <w:tc>
                <w:tcPr>
                  <w:tcW w:w="646" w:type="pct"/>
                  <w:vAlign w:val="center"/>
                </w:tcPr>
                <w:p w:rsidR="003F4BE3" w:rsidRPr="003F36F1" w:rsidRDefault="00C80611" w:rsidP="00CC5A7F">
                  <w:pPr>
                    <w:pStyle w:val="afff"/>
                  </w:pPr>
                  <w:r w:rsidRPr="003F36F1">
                    <w:t>10</w:t>
                  </w:r>
                  <w:r w:rsidR="001D017B" w:rsidRPr="003F36F1">
                    <w:rPr>
                      <w:rFonts w:hint="eastAsia"/>
                    </w:rPr>
                    <w:t>9</w:t>
                  </w:r>
                </w:p>
              </w:tc>
              <w:tc>
                <w:tcPr>
                  <w:tcW w:w="641" w:type="pct"/>
                  <w:vAlign w:val="center"/>
                </w:tcPr>
                <w:p w:rsidR="003F4BE3" w:rsidRPr="003F36F1" w:rsidRDefault="001D017B" w:rsidP="00CC5A7F">
                  <w:pPr>
                    <w:pStyle w:val="afff"/>
                  </w:pPr>
                  <w:r w:rsidRPr="003F36F1">
                    <w:t>不</w:t>
                  </w:r>
                  <w:r w:rsidR="00C80611" w:rsidRPr="003F36F1">
                    <w:t>达标</w:t>
                  </w:r>
                </w:p>
              </w:tc>
            </w:tr>
            <w:tr w:rsidR="003F36F1" w:rsidRPr="003F36F1" w:rsidTr="00933718">
              <w:trPr>
                <w:trHeight w:val="397"/>
              </w:trPr>
              <w:tc>
                <w:tcPr>
                  <w:tcW w:w="613" w:type="pct"/>
                  <w:vAlign w:val="center"/>
                </w:tcPr>
                <w:p w:rsidR="003F4BE3" w:rsidRPr="003F36F1" w:rsidRDefault="00C80611" w:rsidP="00CC5A7F">
                  <w:pPr>
                    <w:pStyle w:val="afff"/>
                  </w:pPr>
                  <w:r w:rsidRPr="003F36F1">
                    <w:t>PM</w:t>
                  </w:r>
                  <w:r w:rsidRPr="003F36F1">
                    <w:rPr>
                      <w:vertAlign w:val="subscript"/>
                    </w:rPr>
                    <w:t>10</w:t>
                  </w:r>
                </w:p>
              </w:tc>
              <w:tc>
                <w:tcPr>
                  <w:tcW w:w="1013" w:type="pct"/>
                  <w:vMerge/>
                  <w:vAlign w:val="center"/>
                </w:tcPr>
                <w:p w:rsidR="003F4BE3" w:rsidRPr="003F36F1" w:rsidRDefault="003F4BE3" w:rsidP="00CC5A7F">
                  <w:pPr>
                    <w:pStyle w:val="afff"/>
                  </w:pPr>
                </w:p>
              </w:tc>
              <w:tc>
                <w:tcPr>
                  <w:tcW w:w="844" w:type="pct"/>
                  <w:vAlign w:val="center"/>
                </w:tcPr>
                <w:p w:rsidR="003F4BE3" w:rsidRPr="003F36F1" w:rsidRDefault="00C80611" w:rsidP="00CC5A7F">
                  <w:pPr>
                    <w:pStyle w:val="afff"/>
                  </w:pPr>
                  <w:r w:rsidRPr="003F36F1">
                    <w:t>μg/m</w:t>
                  </w:r>
                  <w:r w:rsidRPr="003F36F1">
                    <w:rPr>
                      <w:vertAlign w:val="superscript"/>
                    </w:rPr>
                    <w:t>3</w:t>
                  </w:r>
                </w:p>
              </w:tc>
              <w:tc>
                <w:tcPr>
                  <w:tcW w:w="636" w:type="pct"/>
                  <w:vAlign w:val="center"/>
                </w:tcPr>
                <w:p w:rsidR="003F4BE3" w:rsidRPr="003F36F1" w:rsidRDefault="001D017B" w:rsidP="00CC5A7F">
                  <w:pPr>
                    <w:pStyle w:val="afff"/>
                  </w:pPr>
                  <w:r w:rsidRPr="003F36F1">
                    <w:rPr>
                      <w:rFonts w:hint="eastAsia"/>
                    </w:rPr>
                    <w:t>72</w:t>
                  </w:r>
                </w:p>
              </w:tc>
              <w:tc>
                <w:tcPr>
                  <w:tcW w:w="607" w:type="pct"/>
                  <w:vAlign w:val="center"/>
                </w:tcPr>
                <w:p w:rsidR="003F4BE3" w:rsidRPr="003F36F1" w:rsidRDefault="00C80611" w:rsidP="00CC5A7F">
                  <w:pPr>
                    <w:pStyle w:val="afff"/>
                  </w:pPr>
                  <w:r w:rsidRPr="003F36F1">
                    <w:t>70</w:t>
                  </w:r>
                </w:p>
              </w:tc>
              <w:tc>
                <w:tcPr>
                  <w:tcW w:w="646" w:type="pct"/>
                  <w:vAlign w:val="center"/>
                </w:tcPr>
                <w:p w:rsidR="003F4BE3" w:rsidRPr="003F36F1" w:rsidRDefault="001D017B" w:rsidP="00CC5A7F">
                  <w:pPr>
                    <w:pStyle w:val="afff"/>
                  </w:pPr>
                  <w:r w:rsidRPr="003F36F1">
                    <w:rPr>
                      <w:rFonts w:hint="eastAsia"/>
                    </w:rPr>
                    <w:t>103</w:t>
                  </w:r>
                </w:p>
              </w:tc>
              <w:tc>
                <w:tcPr>
                  <w:tcW w:w="641" w:type="pct"/>
                  <w:vAlign w:val="center"/>
                </w:tcPr>
                <w:p w:rsidR="003F4BE3" w:rsidRPr="003F36F1" w:rsidRDefault="001D017B" w:rsidP="00CC5A7F">
                  <w:pPr>
                    <w:pStyle w:val="afff"/>
                  </w:pPr>
                  <w:r w:rsidRPr="003F36F1">
                    <w:t>不</w:t>
                  </w:r>
                  <w:r w:rsidR="00C80611" w:rsidRPr="003F36F1">
                    <w:t>达标</w:t>
                  </w:r>
                </w:p>
              </w:tc>
            </w:tr>
            <w:tr w:rsidR="003F36F1" w:rsidRPr="003F36F1" w:rsidTr="00933718">
              <w:trPr>
                <w:trHeight w:val="397"/>
              </w:trPr>
              <w:tc>
                <w:tcPr>
                  <w:tcW w:w="613" w:type="pct"/>
                  <w:vAlign w:val="center"/>
                </w:tcPr>
                <w:p w:rsidR="003F4BE3" w:rsidRPr="003F36F1" w:rsidRDefault="00C80611" w:rsidP="00CC5A7F">
                  <w:pPr>
                    <w:pStyle w:val="afff"/>
                  </w:pPr>
                  <w:r w:rsidRPr="003F36F1">
                    <w:t>SO</w:t>
                  </w:r>
                  <w:r w:rsidRPr="003F36F1">
                    <w:rPr>
                      <w:vertAlign w:val="subscript"/>
                    </w:rPr>
                    <w:t>2</w:t>
                  </w:r>
                </w:p>
              </w:tc>
              <w:tc>
                <w:tcPr>
                  <w:tcW w:w="1013" w:type="pct"/>
                  <w:vMerge/>
                  <w:vAlign w:val="center"/>
                </w:tcPr>
                <w:p w:rsidR="003F4BE3" w:rsidRPr="003F36F1" w:rsidRDefault="003F4BE3" w:rsidP="00CC5A7F">
                  <w:pPr>
                    <w:pStyle w:val="afff"/>
                  </w:pPr>
                </w:p>
              </w:tc>
              <w:tc>
                <w:tcPr>
                  <w:tcW w:w="844" w:type="pct"/>
                  <w:vAlign w:val="center"/>
                </w:tcPr>
                <w:p w:rsidR="003F4BE3" w:rsidRPr="003F36F1" w:rsidRDefault="00C80611" w:rsidP="00CC5A7F">
                  <w:pPr>
                    <w:pStyle w:val="afff"/>
                  </w:pPr>
                  <w:r w:rsidRPr="003F36F1">
                    <w:t>μg/m</w:t>
                  </w:r>
                  <w:r w:rsidRPr="003F36F1">
                    <w:rPr>
                      <w:vertAlign w:val="superscript"/>
                    </w:rPr>
                    <w:t>3</w:t>
                  </w:r>
                </w:p>
              </w:tc>
              <w:tc>
                <w:tcPr>
                  <w:tcW w:w="636" w:type="pct"/>
                  <w:vAlign w:val="center"/>
                </w:tcPr>
                <w:p w:rsidR="003F4BE3" w:rsidRPr="003F36F1" w:rsidRDefault="001D017B" w:rsidP="00CC5A7F">
                  <w:pPr>
                    <w:pStyle w:val="afff"/>
                  </w:pPr>
                  <w:r w:rsidRPr="003F36F1">
                    <w:rPr>
                      <w:rFonts w:hint="eastAsia"/>
                    </w:rPr>
                    <w:t>9</w:t>
                  </w:r>
                </w:p>
              </w:tc>
              <w:tc>
                <w:tcPr>
                  <w:tcW w:w="607" w:type="pct"/>
                  <w:vAlign w:val="center"/>
                </w:tcPr>
                <w:p w:rsidR="003F4BE3" w:rsidRPr="003F36F1" w:rsidRDefault="00C80611" w:rsidP="00CC5A7F">
                  <w:pPr>
                    <w:pStyle w:val="afff"/>
                  </w:pPr>
                  <w:r w:rsidRPr="003F36F1">
                    <w:t>60</w:t>
                  </w:r>
                </w:p>
              </w:tc>
              <w:tc>
                <w:tcPr>
                  <w:tcW w:w="646" w:type="pct"/>
                  <w:vAlign w:val="center"/>
                </w:tcPr>
                <w:p w:rsidR="003F4BE3" w:rsidRPr="003F36F1" w:rsidRDefault="001D017B" w:rsidP="00CC5A7F">
                  <w:pPr>
                    <w:pStyle w:val="afff"/>
                  </w:pPr>
                  <w:r w:rsidRPr="003F36F1">
                    <w:rPr>
                      <w:rFonts w:hint="eastAsia"/>
                    </w:rPr>
                    <w:t>15</w:t>
                  </w:r>
                </w:p>
              </w:tc>
              <w:tc>
                <w:tcPr>
                  <w:tcW w:w="641" w:type="pct"/>
                  <w:vAlign w:val="center"/>
                </w:tcPr>
                <w:p w:rsidR="003F4BE3" w:rsidRPr="003F36F1" w:rsidRDefault="00C80611" w:rsidP="00CC5A7F">
                  <w:pPr>
                    <w:pStyle w:val="afff"/>
                  </w:pPr>
                  <w:r w:rsidRPr="003F36F1">
                    <w:t>达标</w:t>
                  </w:r>
                </w:p>
              </w:tc>
            </w:tr>
            <w:tr w:rsidR="003F36F1" w:rsidRPr="003F36F1" w:rsidTr="00933718">
              <w:trPr>
                <w:trHeight w:val="397"/>
              </w:trPr>
              <w:tc>
                <w:tcPr>
                  <w:tcW w:w="613" w:type="pct"/>
                  <w:vAlign w:val="center"/>
                </w:tcPr>
                <w:p w:rsidR="003F4BE3" w:rsidRPr="003F36F1" w:rsidRDefault="00C80611" w:rsidP="00CC5A7F">
                  <w:pPr>
                    <w:pStyle w:val="afff"/>
                  </w:pPr>
                  <w:r w:rsidRPr="003F36F1">
                    <w:t>NO</w:t>
                  </w:r>
                  <w:r w:rsidRPr="003F36F1">
                    <w:rPr>
                      <w:vertAlign w:val="subscript"/>
                    </w:rPr>
                    <w:t>2</w:t>
                  </w:r>
                </w:p>
              </w:tc>
              <w:tc>
                <w:tcPr>
                  <w:tcW w:w="1013" w:type="pct"/>
                  <w:vMerge/>
                  <w:vAlign w:val="center"/>
                </w:tcPr>
                <w:p w:rsidR="003F4BE3" w:rsidRPr="003F36F1" w:rsidRDefault="003F4BE3" w:rsidP="00CC5A7F">
                  <w:pPr>
                    <w:pStyle w:val="afff"/>
                  </w:pPr>
                </w:p>
              </w:tc>
              <w:tc>
                <w:tcPr>
                  <w:tcW w:w="844" w:type="pct"/>
                  <w:vAlign w:val="center"/>
                </w:tcPr>
                <w:p w:rsidR="003F4BE3" w:rsidRPr="003F36F1" w:rsidRDefault="00C80611" w:rsidP="00CC5A7F">
                  <w:pPr>
                    <w:pStyle w:val="afff"/>
                  </w:pPr>
                  <w:r w:rsidRPr="003F36F1">
                    <w:t>μg/m</w:t>
                  </w:r>
                  <w:r w:rsidRPr="003F36F1">
                    <w:rPr>
                      <w:vertAlign w:val="superscript"/>
                    </w:rPr>
                    <w:t>3</w:t>
                  </w:r>
                </w:p>
              </w:tc>
              <w:tc>
                <w:tcPr>
                  <w:tcW w:w="636" w:type="pct"/>
                  <w:vAlign w:val="center"/>
                </w:tcPr>
                <w:p w:rsidR="003F4BE3" w:rsidRPr="003F36F1" w:rsidRDefault="00C80611" w:rsidP="00CC5A7F">
                  <w:pPr>
                    <w:pStyle w:val="afff"/>
                  </w:pPr>
                  <w:r w:rsidRPr="003F36F1">
                    <w:t>3</w:t>
                  </w:r>
                  <w:r w:rsidR="001D017B" w:rsidRPr="003F36F1">
                    <w:rPr>
                      <w:rFonts w:hint="eastAsia"/>
                    </w:rPr>
                    <w:t>2</w:t>
                  </w:r>
                </w:p>
              </w:tc>
              <w:tc>
                <w:tcPr>
                  <w:tcW w:w="607" w:type="pct"/>
                  <w:vAlign w:val="center"/>
                </w:tcPr>
                <w:p w:rsidR="003F4BE3" w:rsidRPr="003F36F1" w:rsidRDefault="00C80611" w:rsidP="00CC5A7F">
                  <w:pPr>
                    <w:pStyle w:val="afff"/>
                  </w:pPr>
                  <w:r w:rsidRPr="003F36F1">
                    <w:t>40</w:t>
                  </w:r>
                </w:p>
              </w:tc>
              <w:tc>
                <w:tcPr>
                  <w:tcW w:w="646" w:type="pct"/>
                  <w:vAlign w:val="center"/>
                </w:tcPr>
                <w:p w:rsidR="003F4BE3" w:rsidRPr="003F36F1" w:rsidRDefault="001D017B" w:rsidP="00CC5A7F">
                  <w:pPr>
                    <w:pStyle w:val="afff"/>
                  </w:pPr>
                  <w:r w:rsidRPr="003F36F1">
                    <w:rPr>
                      <w:rFonts w:hint="eastAsia"/>
                    </w:rPr>
                    <w:t>80</w:t>
                  </w:r>
                </w:p>
              </w:tc>
              <w:tc>
                <w:tcPr>
                  <w:tcW w:w="641" w:type="pct"/>
                  <w:vAlign w:val="center"/>
                </w:tcPr>
                <w:p w:rsidR="003F4BE3" w:rsidRPr="003F36F1" w:rsidRDefault="00C80611" w:rsidP="00CC5A7F">
                  <w:pPr>
                    <w:pStyle w:val="afff"/>
                  </w:pPr>
                  <w:r w:rsidRPr="003F36F1">
                    <w:t>达标</w:t>
                  </w:r>
                </w:p>
              </w:tc>
            </w:tr>
            <w:tr w:rsidR="003F36F1" w:rsidRPr="003F36F1" w:rsidTr="00933718">
              <w:trPr>
                <w:trHeight w:val="397"/>
              </w:trPr>
              <w:tc>
                <w:tcPr>
                  <w:tcW w:w="613" w:type="pct"/>
                  <w:vAlign w:val="center"/>
                </w:tcPr>
                <w:p w:rsidR="003F4BE3" w:rsidRPr="003F36F1" w:rsidRDefault="00C80611" w:rsidP="00CC5A7F">
                  <w:pPr>
                    <w:pStyle w:val="afff"/>
                  </w:pPr>
                  <w:r w:rsidRPr="003F36F1">
                    <w:t>CO</w:t>
                  </w:r>
                </w:p>
              </w:tc>
              <w:tc>
                <w:tcPr>
                  <w:tcW w:w="1013" w:type="pct"/>
                  <w:vAlign w:val="center"/>
                </w:tcPr>
                <w:p w:rsidR="003F4BE3" w:rsidRPr="003F36F1" w:rsidRDefault="00C80611" w:rsidP="00CC5A7F">
                  <w:pPr>
                    <w:pStyle w:val="afff"/>
                  </w:pPr>
                  <w:r w:rsidRPr="003F36F1">
                    <w:t>24h</w:t>
                  </w:r>
                  <w:r w:rsidRPr="003F36F1">
                    <w:t>平均浓度第</w:t>
                  </w:r>
                  <w:r w:rsidRPr="003F36F1">
                    <w:t>95</w:t>
                  </w:r>
                  <w:r w:rsidRPr="003F36F1">
                    <w:t>百分位数</w:t>
                  </w:r>
                </w:p>
              </w:tc>
              <w:tc>
                <w:tcPr>
                  <w:tcW w:w="844" w:type="pct"/>
                  <w:vAlign w:val="center"/>
                </w:tcPr>
                <w:p w:rsidR="003F4BE3" w:rsidRPr="003F36F1" w:rsidRDefault="00C80611" w:rsidP="00CC5A7F">
                  <w:pPr>
                    <w:pStyle w:val="afff"/>
                  </w:pPr>
                  <w:r w:rsidRPr="003F36F1">
                    <w:t>mg/m</w:t>
                  </w:r>
                  <w:r w:rsidRPr="003F36F1">
                    <w:rPr>
                      <w:vertAlign w:val="superscript"/>
                    </w:rPr>
                    <w:t>3</w:t>
                  </w:r>
                </w:p>
              </w:tc>
              <w:tc>
                <w:tcPr>
                  <w:tcW w:w="636" w:type="pct"/>
                  <w:vAlign w:val="center"/>
                </w:tcPr>
                <w:p w:rsidR="003F4BE3" w:rsidRPr="003F36F1" w:rsidRDefault="00C80611" w:rsidP="00CC5A7F">
                  <w:pPr>
                    <w:pStyle w:val="afff"/>
                  </w:pPr>
                  <w:r w:rsidRPr="003F36F1">
                    <w:t>1.</w:t>
                  </w:r>
                  <w:r w:rsidR="001D017B" w:rsidRPr="003F36F1">
                    <w:rPr>
                      <w:rFonts w:hint="eastAsia"/>
                    </w:rPr>
                    <w:t>3</w:t>
                  </w:r>
                </w:p>
              </w:tc>
              <w:tc>
                <w:tcPr>
                  <w:tcW w:w="607" w:type="pct"/>
                  <w:vAlign w:val="center"/>
                </w:tcPr>
                <w:p w:rsidR="003F4BE3" w:rsidRPr="003F36F1" w:rsidRDefault="00C80611" w:rsidP="00CC5A7F">
                  <w:pPr>
                    <w:pStyle w:val="afff"/>
                  </w:pPr>
                  <w:r w:rsidRPr="003F36F1">
                    <w:t>4</w:t>
                  </w:r>
                </w:p>
              </w:tc>
              <w:tc>
                <w:tcPr>
                  <w:tcW w:w="646" w:type="pct"/>
                  <w:vAlign w:val="center"/>
                </w:tcPr>
                <w:p w:rsidR="003F4BE3" w:rsidRPr="003F36F1" w:rsidRDefault="00C80611" w:rsidP="00CC5A7F">
                  <w:pPr>
                    <w:pStyle w:val="afff"/>
                  </w:pPr>
                  <w:r w:rsidRPr="003F36F1">
                    <w:t>3</w:t>
                  </w:r>
                  <w:r w:rsidR="001D017B" w:rsidRPr="003F36F1">
                    <w:rPr>
                      <w:rFonts w:hint="eastAsia"/>
                    </w:rPr>
                    <w:t>2.5</w:t>
                  </w:r>
                </w:p>
              </w:tc>
              <w:tc>
                <w:tcPr>
                  <w:tcW w:w="641" w:type="pct"/>
                  <w:vAlign w:val="center"/>
                </w:tcPr>
                <w:p w:rsidR="003F4BE3" w:rsidRPr="003F36F1" w:rsidRDefault="00C80611" w:rsidP="00CC5A7F">
                  <w:pPr>
                    <w:pStyle w:val="afff"/>
                  </w:pPr>
                  <w:r w:rsidRPr="003F36F1">
                    <w:t>达标</w:t>
                  </w:r>
                </w:p>
              </w:tc>
            </w:tr>
            <w:tr w:rsidR="003F36F1" w:rsidRPr="003F36F1" w:rsidTr="00933718">
              <w:trPr>
                <w:trHeight w:val="397"/>
              </w:trPr>
              <w:tc>
                <w:tcPr>
                  <w:tcW w:w="613" w:type="pct"/>
                  <w:vAlign w:val="center"/>
                </w:tcPr>
                <w:p w:rsidR="003F4BE3" w:rsidRPr="003F36F1" w:rsidRDefault="00C80611" w:rsidP="00CC5A7F">
                  <w:pPr>
                    <w:pStyle w:val="afff"/>
                  </w:pPr>
                  <w:r w:rsidRPr="003F36F1">
                    <w:t>O</w:t>
                  </w:r>
                  <w:r w:rsidRPr="003F36F1">
                    <w:rPr>
                      <w:vertAlign w:val="subscript"/>
                    </w:rPr>
                    <w:t>3</w:t>
                  </w:r>
                </w:p>
              </w:tc>
              <w:tc>
                <w:tcPr>
                  <w:tcW w:w="1013" w:type="pct"/>
                  <w:vAlign w:val="center"/>
                </w:tcPr>
                <w:p w:rsidR="003F4BE3" w:rsidRPr="003F36F1" w:rsidRDefault="00C80611" w:rsidP="00CC5A7F">
                  <w:pPr>
                    <w:pStyle w:val="afff"/>
                  </w:pPr>
                  <w:r w:rsidRPr="003F36F1">
                    <w:t>8h</w:t>
                  </w:r>
                  <w:r w:rsidRPr="003F36F1">
                    <w:t>平均浓度第</w:t>
                  </w:r>
                  <w:r w:rsidRPr="003F36F1">
                    <w:t>90</w:t>
                  </w:r>
                  <w:r w:rsidRPr="003F36F1">
                    <w:t>百分位数</w:t>
                  </w:r>
                </w:p>
              </w:tc>
              <w:tc>
                <w:tcPr>
                  <w:tcW w:w="844" w:type="pct"/>
                  <w:vAlign w:val="center"/>
                </w:tcPr>
                <w:p w:rsidR="003F4BE3" w:rsidRPr="003F36F1" w:rsidRDefault="00C80611" w:rsidP="00CC5A7F">
                  <w:pPr>
                    <w:pStyle w:val="afff"/>
                  </w:pPr>
                  <w:r w:rsidRPr="003F36F1">
                    <w:t>μg/m</w:t>
                  </w:r>
                  <w:r w:rsidRPr="003F36F1">
                    <w:rPr>
                      <w:vertAlign w:val="superscript"/>
                    </w:rPr>
                    <w:t>3</w:t>
                  </w:r>
                </w:p>
              </w:tc>
              <w:tc>
                <w:tcPr>
                  <w:tcW w:w="636" w:type="pct"/>
                  <w:vAlign w:val="center"/>
                </w:tcPr>
                <w:p w:rsidR="003F4BE3" w:rsidRPr="003F36F1" w:rsidRDefault="00C80611" w:rsidP="00CC5A7F">
                  <w:pPr>
                    <w:pStyle w:val="afff"/>
                  </w:pPr>
                  <w:r w:rsidRPr="003F36F1">
                    <w:t>1</w:t>
                  </w:r>
                  <w:r w:rsidR="001D017B" w:rsidRPr="003F36F1">
                    <w:rPr>
                      <w:rFonts w:hint="eastAsia"/>
                    </w:rPr>
                    <w:t>73</w:t>
                  </w:r>
                </w:p>
              </w:tc>
              <w:tc>
                <w:tcPr>
                  <w:tcW w:w="607" w:type="pct"/>
                  <w:vAlign w:val="center"/>
                </w:tcPr>
                <w:p w:rsidR="003F4BE3" w:rsidRPr="003F36F1" w:rsidRDefault="00C80611" w:rsidP="00CC5A7F">
                  <w:pPr>
                    <w:pStyle w:val="afff"/>
                  </w:pPr>
                  <w:r w:rsidRPr="003F36F1">
                    <w:t>160</w:t>
                  </w:r>
                </w:p>
              </w:tc>
              <w:tc>
                <w:tcPr>
                  <w:tcW w:w="646" w:type="pct"/>
                  <w:vAlign w:val="center"/>
                </w:tcPr>
                <w:p w:rsidR="003F4BE3" w:rsidRPr="003F36F1" w:rsidRDefault="001D017B" w:rsidP="00CC5A7F">
                  <w:pPr>
                    <w:pStyle w:val="afff"/>
                  </w:pPr>
                  <w:r w:rsidRPr="003F36F1">
                    <w:rPr>
                      <w:rFonts w:hint="eastAsia"/>
                    </w:rPr>
                    <w:t>108</w:t>
                  </w:r>
                </w:p>
              </w:tc>
              <w:tc>
                <w:tcPr>
                  <w:tcW w:w="641" w:type="pct"/>
                  <w:vAlign w:val="center"/>
                </w:tcPr>
                <w:p w:rsidR="003F4BE3" w:rsidRPr="003F36F1" w:rsidRDefault="00C80611" w:rsidP="00CC5A7F">
                  <w:pPr>
                    <w:pStyle w:val="afff"/>
                  </w:pPr>
                  <w:r w:rsidRPr="003F36F1">
                    <w:t>不达标</w:t>
                  </w:r>
                </w:p>
              </w:tc>
            </w:tr>
          </w:tbl>
          <w:p w:rsidR="003F4BE3" w:rsidRPr="003F36F1" w:rsidRDefault="00C80611" w:rsidP="00985116">
            <w:pPr>
              <w:pStyle w:val="affe"/>
              <w:rPr>
                <w:rFonts w:ascii="Times New Roman" w:hAnsi="Times New Roman" w:cs="Times New Roman"/>
              </w:rPr>
            </w:pPr>
            <w:r w:rsidRPr="003F36F1">
              <w:rPr>
                <w:rFonts w:ascii="Times New Roman" w:hAnsi="Times New Roman" w:cs="Times New Roman"/>
                <w:kern w:val="0"/>
              </w:rPr>
              <w:t>由上表可看出，</w:t>
            </w:r>
            <w:r w:rsidRPr="003F36F1">
              <w:rPr>
                <w:rFonts w:ascii="Times New Roman" w:hAnsi="Times New Roman" w:cs="Times New Roman"/>
              </w:rPr>
              <w:t>2022</w:t>
            </w:r>
            <w:r w:rsidRPr="003F36F1">
              <w:rPr>
                <w:rFonts w:ascii="Times New Roman" w:hAnsi="Times New Roman" w:cs="Times New Roman"/>
              </w:rPr>
              <w:t>年</w:t>
            </w:r>
            <w:r w:rsidR="001D017B" w:rsidRPr="003F36F1">
              <w:rPr>
                <w:rFonts w:ascii="Times New Roman" w:hAnsi="Times New Roman" w:cs="Times New Roman" w:hint="eastAsia"/>
              </w:rPr>
              <w:t>西青</w:t>
            </w:r>
            <w:r w:rsidRPr="003F36F1">
              <w:rPr>
                <w:rFonts w:ascii="Times New Roman" w:hAnsi="Times New Roman" w:cs="Times New Roman"/>
              </w:rPr>
              <w:t>区环境空气基本六项指标中，</w:t>
            </w:r>
            <w:r w:rsidRPr="003F36F1">
              <w:rPr>
                <w:rFonts w:ascii="Times New Roman" w:hAnsi="Times New Roman" w:cs="Times New Roman"/>
              </w:rPr>
              <w:t>SO</w:t>
            </w:r>
            <w:r w:rsidRPr="003F36F1">
              <w:rPr>
                <w:rFonts w:ascii="Times New Roman" w:hAnsi="Times New Roman" w:cs="Times New Roman"/>
                <w:vertAlign w:val="subscript"/>
              </w:rPr>
              <w:t>2</w:t>
            </w:r>
            <w:r w:rsidRPr="003F36F1">
              <w:rPr>
                <w:rFonts w:ascii="Times New Roman" w:hAnsi="Times New Roman" w:cs="Times New Roman"/>
              </w:rPr>
              <w:t>、</w:t>
            </w:r>
            <w:r w:rsidRPr="003F36F1">
              <w:rPr>
                <w:rFonts w:ascii="Times New Roman" w:hAnsi="Times New Roman" w:cs="Times New Roman"/>
              </w:rPr>
              <w:t>NO</w:t>
            </w:r>
            <w:r w:rsidRPr="003F36F1">
              <w:rPr>
                <w:rFonts w:ascii="Times New Roman" w:hAnsi="Times New Roman" w:cs="Times New Roman"/>
                <w:vertAlign w:val="subscript"/>
              </w:rPr>
              <w:t>2</w:t>
            </w:r>
            <w:r w:rsidRPr="003F36F1">
              <w:rPr>
                <w:rFonts w:ascii="Times New Roman" w:hAnsi="Times New Roman" w:cs="Times New Roman"/>
              </w:rPr>
              <w:t>年均值、</w:t>
            </w:r>
            <w:r w:rsidRPr="003F36F1">
              <w:rPr>
                <w:rFonts w:ascii="Times New Roman" w:hAnsi="Times New Roman" w:cs="Times New Roman"/>
              </w:rPr>
              <w:t>CO24</w:t>
            </w:r>
            <w:r w:rsidRPr="003F36F1">
              <w:rPr>
                <w:rFonts w:ascii="Times New Roman" w:hAnsi="Times New Roman" w:cs="Times New Roman"/>
              </w:rPr>
              <w:t>小时平均浓度第</w:t>
            </w:r>
            <w:r w:rsidRPr="003F36F1">
              <w:rPr>
                <w:rFonts w:ascii="Times New Roman" w:hAnsi="Times New Roman" w:cs="Times New Roman"/>
              </w:rPr>
              <w:t>95</w:t>
            </w:r>
            <w:r w:rsidRPr="003F36F1">
              <w:rPr>
                <w:rFonts w:ascii="Times New Roman" w:hAnsi="Times New Roman" w:cs="Times New Roman"/>
              </w:rPr>
              <w:t>百分位数达到《环境空气质量标准》（</w:t>
            </w:r>
            <w:r w:rsidRPr="003F36F1">
              <w:rPr>
                <w:rFonts w:ascii="Times New Roman" w:hAnsi="Times New Roman" w:cs="Times New Roman"/>
              </w:rPr>
              <w:t>GB3095-2012</w:t>
            </w:r>
            <w:r w:rsidRPr="003F36F1">
              <w:rPr>
                <w:rFonts w:ascii="Times New Roman" w:hAnsi="Times New Roman" w:cs="Times New Roman"/>
              </w:rPr>
              <w:t>）二级标准要求，</w:t>
            </w:r>
            <w:r w:rsidR="001D017B" w:rsidRPr="003F36F1">
              <w:rPr>
                <w:rFonts w:ascii="Times New Roman" w:hAnsi="Times New Roman" w:cs="Times New Roman"/>
              </w:rPr>
              <w:t>PM</w:t>
            </w:r>
            <w:r w:rsidR="001D017B" w:rsidRPr="003F36F1">
              <w:rPr>
                <w:rFonts w:ascii="Times New Roman" w:hAnsi="Times New Roman" w:cs="Times New Roman"/>
                <w:vertAlign w:val="subscript"/>
              </w:rPr>
              <w:t>10</w:t>
            </w:r>
            <w:r w:rsidR="001D017B" w:rsidRPr="003F36F1">
              <w:rPr>
                <w:rFonts w:ascii="Times New Roman" w:hAnsi="Times New Roman" w:cs="Times New Roman"/>
              </w:rPr>
              <w:t>、</w:t>
            </w:r>
            <w:r w:rsidRPr="003F36F1">
              <w:rPr>
                <w:rFonts w:ascii="Times New Roman" w:hAnsi="Times New Roman" w:cs="Times New Roman"/>
              </w:rPr>
              <w:t>PM</w:t>
            </w:r>
            <w:r w:rsidRPr="003F36F1">
              <w:rPr>
                <w:rFonts w:ascii="Times New Roman" w:hAnsi="Times New Roman" w:cs="Times New Roman"/>
                <w:vertAlign w:val="subscript"/>
              </w:rPr>
              <w:t>2.5</w:t>
            </w:r>
            <w:r w:rsidRPr="003F36F1">
              <w:rPr>
                <w:rFonts w:ascii="Times New Roman" w:hAnsi="Times New Roman" w:cs="Times New Roman"/>
              </w:rPr>
              <w:t>年均值和</w:t>
            </w:r>
            <w:r w:rsidRPr="003F36F1">
              <w:rPr>
                <w:rFonts w:ascii="Times New Roman" w:hAnsi="Times New Roman" w:cs="Times New Roman"/>
              </w:rPr>
              <w:t>O</w:t>
            </w:r>
            <w:r w:rsidRPr="003F36F1">
              <w:rPr>
                <w:rFonts w:ascii="Times New Roman" w:hAnsi="Times New Roman" w:cs="Times New Roman"/>
                <w:vertAlign w:val="subscript"/>
              </w:rPr>
              <w:t>3</w:t>
            </w:r>
            <w:r w:rsidRPr="003F36F1">
              <w:rPr>
                <w:rFonts w:ascii="Times New Roman" w:hAnsi="Times New Roman" w:cs="Times New Roman"/>
              </w:rPr>
              <w:t>日最大</w:t>
            </w:r>
            <w:r w:rsidRPr="003F36F1">
              <w:rPr>
                <w:rFonts w:ascii="Times New Roman" w:hAnsi="Times New Roman" w:cs="Times New Roman"/>
              </w:rPr>
              <w:t>8</w:t>
            </w:r>
            <w:r w:rsidRPr="003F36F1">
              <w:rPr>
                <w:rFonts w:ascii="Times New Roman" w:hAnsi="Times New Roman" w:cs="Times New Roman"/>
              </w:rPr>
              <w:t>小时平均浓度第</w:t>
            </w:r>
            <w:r w:rsidRPr="003F36F1">
              <w:rPr>
                <w:rFonts w:ascii="Times New Roman" w:hAnsi="Times New Roman" w:cs="Times New Roman"/>
              </w:rPr>
              <w:t>90</w:t>
            </w:r>
            <w:r w:rsidRPr="003F36F1">
              <w:rPr>
                <w:rFonts w:ascii="Times New Roman" w:hAnsi="Times New Roman" w:cs="Times New Roman"/>
              </w:rPr>
              <w:t>百分位数超过《环境空气质量标准》（</w:t>
            </w:r>
            <w:r w:rsidRPr="003F36F1">
              <w:rPr>
                <w:rFonts w:ascii="Times New Roman" w:hAnsi="Times New Roman" w:cs="Times New Roman"/>
              </w:rPr>
              <w:t>GB3095-2012</w:t>
            </w:r>
            <w:r w:rsidRPr="003F36F1">
              <w:rPr>
                <w:rFonts w:ascii="Times New Roman" w:hAnsi="Times New Roman" w:cs="Times New Roman"/>
              </w:rPr>
              <w:t>）二级标准要求，因此本项目所在评价区域为不达标区。</w:t>
            </w:r>
          </w:p>
          <w:p w:rsidR="003F4BE3" w:rsidRPr="003F36F1" w:rsidRDefault="00C80611" w:rsidP="00985116">
            <w:pPr>
              <w:pStyle w:val="affe"/>
              <w:rPr>
                <w:rFonts w:ascii="Times New Roman" w:hAnsi="Times New Roman" w:cs="Times New Roman"/>
              </w:rPr>
            </w:pPr>
            <w:r w:rsidRPr="003F36F1">
              <w:rPr>
                <w:rFonts w:ascii="Times New Roman" w:hAnsi="Times New Roman" w:cs="Times New Roman"/>
              </w:rPr>
              <w:t>随着</w:t>
            </w:r>
            <w:r w:rsidRPr="003F36F1">
              <w:rPr>
                <w:rFonts w:ascii="Times New Roman" w:hAnsi="Times New Roman" w:cs="Times New Roman"/>
                <w:szCs w:val="24"/>
              </w:rPr>
              <w:t>《关于印发天津市深入打好污染防治攻坚战</w:t>
            </w:r>
            <w:r w:rsidRPr="003F36F1">
              <w:rPr>
                <w:rFonts w:ascii="Times New Roman" w:hAnsi="Times New Roman" w:cs="Times New Roman"/>
                <w:szCs w:val="24"/>
              </w:rPr>
              <w:t>2023</w:t>
            </w:r>
            <w:r w:rsidRPr="003F36F1">
              <w:rPr>
                <w:rFonts w:ascii="Times New Roman" w:hAnsi="Times New Roman" w:cs="Times New Roman"/>
                <w:szCs w:val="24"/>
              </w:rPr>
              <w:t>年工作计划的通知》（津污防攻坚指〔</w:t>
            </w:r>
            <w:r w:rsidRPr="003F36F1">
              <w:rPr>
                <w:rFonts w:ascii="Times New Roman" w:hAnsi="Times New Roman" w:cs="Times New Roman"/>
                <w:szCs w:val="24"/>
              </w:rPr>
              <w:t>2023</w:t>
            </w:r>
            <w:r w:rsidRPr="003F36F1">
              <w:rPr>
                <w:rFonts w:ascii="Times New Roman" w:hAnsi="Times New Roman" w:cs="Times New Roman"/>
                <w:szCs w:val="24"/>
              </w:rPr>
              <w:t>〕</w:t>
            </w:r>
            <w:r w:rsidRPr="003F36F1">
              <w:rPr>
                <w:rFonts w:ascii="Times New Roman" w:hAnsi="Times New Roman" w:cs="Times New Roman"/>
                <w:szCs w:val="24"/>
              </w:rPr>
              <w:t>1</w:t>
            </w:r>
            <w:r w:rsidRPr="003F36F1">
              <w:rPr>
                <w:rFonts w:ascii="Times New Roman" w:hAnsi="Times New Roman" w:cs="Times New Roman"/>
                <w:szCs w:val="24"/>
              </w:rPr>
              <w:t>号）</w:t>
            </w:r>
            <w:r w:rsidR="001D017B" w:rsidRPr="003F36F1">
              <w:rPr>
                <w:rFonts w:ascii="Times New Roman" w:hAnsi="Times New Roman" w:cs="Times New Roman" w:hint="eastAsia"/>
                <w:szCs w:val="24"/>
              </w:rPr>
              <w:t>、《天津市持续深入打好污染防治攻坚战三年行动方案》（津政办发</w:t>
            </w:r>
            <w:r w:rsidR="001D017B" w:rsidRPr="003F36F1">
              <w:rPr>
                <w:rFonts w:ascii="Times New Roman" w:hAnsi="Times New Roman" w:cs="Times New Roman" w:hint="eastAsia"/>
                <w:szCs w:val="24"/>
              </w:rPr>
              <w:t>[2023]21</w:t>
            </w:r>
            <w:r w:rsidR="001D017B" w:rsidRPr="003F36F1">
              <w:rPr>
                <w:rFonts w:ascii="Times New Roman" w:hAnsi="Times New Roman" w:cs="Times New Roman" w:hint="eastAsia"/>
                <w:szCs w:val="24"/>
              </w:rPr>
              <w:t>号）、《京津冀及周边地区、汾渭平原</w:t>
            </w:r>
            <w:r w:rsidR="001D017B" w:rsidRPr="003F36F1">
              <w:rPr>
                <w:rFonts w:ascii="Times New Roman" w:hAnsi="Times New Roman" w:cs="Times New Roman" w:hint="eastAsia"/>
                <w:szCs w:val="24"/>
              </w:rPr>
              <w:t>2023-2024</w:t>
            </w:r>
            <w:r w:rsidR="001D017B" w:rsidRPr="003F36F1">
              <w:rPr>
                <w:rFonts w:ascii="Times New Roman" w:hAnsi="Times New Roman" w:cs="Times New Roman" w:hint="eastAsia"/>
                <w:szCs w:val="24"/>
              </w:rPr>
              <w:t>年秋冬季大气污染综合治理攻坚方案》（环大气〔</w:t>
            </w:r>
            <w:r w:rsidR="001D017B" w:rsidRPr="003F36F1">
              <w:rPr>
                <w:rFonts w:ascii="Times New Roman" w:hAnsi="Times New Roman" w:cs="Times New Roman" w:hint="eastAsia"/>
                <w:szCs w:val="24"/>
              </w:rPr>
              <w:t>2023</w:t>
            </w:r>
            <w:r w:rsidR="001D017B" w:rsidRPr="003F36F1">
              <w:rPr>
                <w:rFonts w:ascii="Times New Roman" w:hAnsi="Times New Roman" w:cs="Times New Roman" w:hint="eastAsia"/>
                <w:szCs w:val="24"/>
              </w:rPr>
              <w:t>〕</w:t>
            </w:r>
            <w:r w:rsidR="001D017B" w:rsidRPr="003F36F1">
              <w:rPr>
                <w:rFonts w:ascii="Times New Roman" w:hAnsi="Times New Roman" w:cs="Times New Roman" w:hint="eastAsia"/>
                <w:szCs w:val="24"/>
              </w:rPr>
              <w:t>73</w:t>
            </w:r>
            <w:r w:rsidR="001D017B" w:rsidRPr="003F36F1">
              <w:rPr>
                <w:rFonts w:ascii="Times New Roman" w:hAnsi="Times New Roman" w:cs="Times New Roman" w:hint="eastAsia"/>
                <w:szCs w:val="24"/>
              </w:rPr>
              <w:t>号）等文件及</w:t>
            </w:r>
            <w:r w:rsidRPr="003F36F1">
              <w:rPr>
                <w:rFonts w:ascii="Times New Roman" w:hAnsi="Times New Roman" w:cs="Times New Roman"/>
              </w:rPr>
              <w:t>等政策实施，区域环境空气质量将会逐渐改善。天津市实施综合治理攻坚行动，加快以细颗粒物为重点的大气污染治理，强化在用非道路移动机械污染防治等，本项目选址区域空气质量将逐渐好转。</w:t>
            </w:r>
          </w:p>
          <w:p w:rsidR="003F4BE3" w:rsidRPr="003F36F1" w:rsidRDefault="00C80611" w:rsidP="00DB7508">
            <w:pPr>
              <w:pStyle w:val="lh-1--"/>
              <w:numPr>
                <w:ilvl w:val="0"/>
                <w:numId w:val="4"/>
              </w:numPr>
            </w:pPr>
            <w:r w:rsidRPr="003F36F1">
              <w:lastRenderedPageBreak/>
              <w:t>声环境</w:t>
            </w:r>
          </w:p>
          <w:p w:rsidR="003F4BE3" w:rsidRPr="003F36F1" w:rsidRDefault="00C80611" w:rsidP="00985116">
            <w:pPr>
              <w:adjustRightInd w:val="0"/>
              <w:snapToGrid w:val="0"/>
              <w:spacing w:line="360" w:lineRule="auto"/>
              <w:ind w:firstLine="480"/>
              <w:rPr>
                <w:kern w:val="0"/>
                <w:sz w:val="24"/>
                <w:szCs w:val="21"/>
              </w:rPr>
            </w:pPr>
            <w:r w:rsidRPr="003F36F1">
              <w:rPr>
                <w:kern w:val="0"/>
                <w:sz w:val="24"/>
                <w:szCs w:val="21"/>
              </w:rPr>
              <w:t>根据《市生态环境局关于印发天津市声环境功能区划（</w:t>
            </w:r>
            <w:r w:rsidRPr="003F36F1">
              <w:rPr>
                <w:kern w:val="0"/>
                <w:sz w:val="24"/>
                <w:szCs w:val="21"/>
              </w:rPr>
              <w:t>2022</w:t>
            </w:r>
            <w:r w:rsidRPr="003F36F1">
              <w:rPr>
                <w:kern w:val="0"/>
                <w:sz w:val="24"/>
                <w:szCs w:val="21"/>
              </w:rPr>
              <w:t>年修订版）的通知》（津环气候</w:t>
            </w:r>
            <w:r w:rsidRPr="003F36F1">
              <w:rPr>
                <w:kern w:val="0"/>
                <w:sz w:val="24"/>
                <w:szCs w:val="21"/>
              </w:rPr>
              <w:t>[2022]93</w:t>
            </w:r>
            <w:r w:rsidRPr="003F36F1">
              <w:rPr>
                <w:kern w:val="0"/>
                <w:sz w:val="24"/>
                <w:szCs w:val="21"/>
              </w:rPr>
              <w:t>号），本项目所在地属于</w:t>
            </w:r>
            <w:r w:rsidRPr="003F36F1">
              <w:rPr>
                <w:kern w:val="0"/>
                <w:sz w:val="24"/>
                <w:szCs w:val="21"/>
              </w:rPr>
              <w:t>3</w:t>
            </w:r>
            <w:r w:rsidR="0090732B" w:rsidRPr="003F36F1">
              <w:rPr>
                <w:kern w:val="0"/>
                <w:sz w:val="24"/>
                <w:szCs w:val="21"/>
              </w:rPr>
              <w:t>类</w:t>
            </w:r>
            <w:r w:rsidRPr="003F36F1">
              <w:rPr>
                <w:kern w:val="0"/>
                <w:sz w:val="24"/>
                <w:szCs w:val="21"/>
              </w:rPr>
              <w:t>声功能区。声环境质量标准执行《声环境质量标准》（</w:t>
            </w:r>
            <w:r w:rsidRPr="003F36F1">
              <w:rPr>
                <w:kern w:val="0"/>
                <w:sz w:val="24"/>
                <w:szCs w:val="21"/>
              </w:rPr>
              <w:t>GB3096-2008</w:t>
            </w:r>
            <w:r w:rsidRPr="003F36F1">
              <w:rPr>
                <w:kern w:val="0"/>
                <w:sz w:val="24"/>
                <w:szCs w:val="21"/>
              </w:rPr>
              <w:t>）</w:t>
            </w:r>
            <w:r w:rsidRPr="003F36F1">
              <w:rPr>
                <w:kern w:val="0"/>
                <w:sz w:val="24"/>
                <w:szCs w:val="21"/>
              </w:rPr>
              <w:t>3</w:t>
            </w:r>
            <w:r w:rsidR="0090732B" w:rsidRPr="003F36F1">
              <w:rPr>
                <w:kern w:val="0"/>
                <w:sz w:val="24"/>
                <w:szCs w:val="21"/>
              </w:rPr>
              <w:t>类</w:t>
            </w:r>
            <w:r w:rsidRPr="003F36F1">
              <w:rPr>
                <w:kern w:val="0"/>
                <w:sz w:val="24"/>
                <w:szCs w:val="21"/>
              </w:rPr>
              <w:t>标准。</w:t>
            </w:r>
          </w:p>
          <w:p w:rsidR="003F4BE3" w:rsidRPr="003F36F1" w:rsidRDefault="00C80611" w:rsidP="00985116">
            <w:pPr>
              <w:adjustRightInd w:val="0"/>
              <w:snapToGrid w:val="0"/>
              <w:spacing w:line="360" w:lineRule="auto"/>
              <w:ind w:firstLine="480"/>
              <w:rPr>
                <w:b/>
                <w:kern w:val="0"/>
                <w:sz w:val="24"/>
                <w:szCs w:val="21"/>
              </w:rPr>
            </w:pPr>
            <w:r w:rsidRPr="003F36F1">
              <w:rPr>
                <w:kern w:val="0"/>
                <w:sz w:val="24"/>
                <w:szCs w:val="21"/>
              </w:rPr>
              <w:t>本项目厂界外周边</w:t>
            </w:r>
            <w:r w:rsidRPr="003F36F1">
              <w:rPr>
                <w:kern w:val="0"/>
                <w:sz w:val="24"/>
                <w:szCs w:val="21"/>
              </w:rPr>
              <w:t>50m</w:t>
            </w:r>
            <w:r w:rsidRPr="003F36F1">
              <w:rPr>
                <w:kern w:val="0"/>
                <w:sz w:val="24"/>
                <w:szCs w:val="21"/>
              </w:rPr>
              <w:t>范围内无声环境保护目标，根据《建设项目环境影响报告表编制技术指南（污染影响</w:t>
            </w:r>
            <w:r w:rsidR="0090732B" w:rsidRPr="003F36F1">
              <w:rPr>
                <w:kern w:val="0"/>
                <w:sz w:val="24"/>
                <w:szCs w:val="21"/>
              </w:rPr>
              <w:t>类</w:t>
            </w:r>
            <w:r w:rsidRPr="003F36F1">
              <w:rPr>
                <w:kern w:val="0"/>
                <w:sz w:val="24"/>
                <w:szCs w:val="21"/>
              </w:rPr>
              <w:t>）（试行）》，本项目无需开展声环境质量现状调查。</w:t>
            </w:r>
          </w:p>
          <w:p w:rsidR="003F4BE3" w:rsidRPr="003F36F1" w:rsidRDefault="00C80611" w:rsidP="00DB7508">
            <w:pPr>
              <w:pStyle w:val="lh-1--"/>
              <w:numPr>
                <w:ilvl w:val="0"/>
                <w:numId w:val="4"/>
              </w:numPr>
            </w:pPr>
            <w:r w:rsidRPr="003F36F1">
              <w:t>生态环境现状</w:t>
            </w:r>
          </w:p>
          <w:p w:rsidR="003F4BE3" w:rsidRPr="003F36F1" w:rsidRDefault="00C80611" w:rsidP="00985116">
            <w:pPr>
              <w:spacing w:line="360" w:lineRule="auto"/>
              <w:ind w:firstLine="480"/>
              <w:rPr>
                <w:kern w:val="0"/>
                <w:sz w:val="24"/>
                <w:szCs w:val="21"/>
              </w:rPr>
            </w:pPr>
            <w:r w:rsidRPr="003F36F1">
              <w:rPr>
                <w:kern w:val="0"/>
                <w:sz w:val="24"/>
                <w:szCs w:val="21"/>
              </w:rPr>
              <w:t>本项目不属于产业园区外建设项目，且不新增用地，故不进行生态环境现状调查。</w:t>
            </w:r>
          </w:p>
          <w:p w:rsidR="003F4BE3" w:rsidRPr="003F36F1" w:rsidRDefault="00C80611" w:rsidP="00DB7508">
            <w:pPr>
              <w:pStyle w:val="lh-1--"/>
              <w:numPr>
                <w:ilvl w:val="0"/>
                <w:numId w:val="4"/>
              </w:numPr>
            </w:pPr>
            <w:r w:rsidRPr="003F36F1">
              <w:t>地下水、土壤环境现状</w:t>
            </w:r>
          </w:p>
          <w:p w:rsidR="003F4BE3" w:rsidRPr="003F36F1" w:rsidRDefault="00C80611" w:rsidP="0046743F">
            <w:pPr>
              <w:adjustRightInd w:val="0"/>
              <w:snapToGrid w:val="0"/>
              <w:spacing w:line="360" w:lineRule="auto"/>
              <w:ind w:firstLine="480"/>
              <w:rPr>
                <w:kern w:val="0"/>
                <w:szCs w:val="21"/>
              </w:rPr>
            </w:pPr>
            <w:r w:rsidRPr="003F36F1">
              <w:rPr>
                <w:kern w:val="0"/>
                <w:sz w:val="24"/>
                <w:szCs w:val="21"/>
              </w:rPr>
              <w:t>本项目原辅料存储于</w:t>
            </w:r>
            <w:r w:rsidR="001D017B" w:rsidRPr="003F36F1">
              <w:rPr>
                <w:rFonts w:hint="eastAsia"/>
                <w:kern w:val="0"/>
                <w:sz w:val="24"/>
                <w:szCs w:val="21"/>
              </w:rPr>
              <w:t>仓库</w:t>
            </w:r>
            <w:r w:rsidRPr="003F36F1">
              <w:rPr>
                <w:kern w:val="0"/>
                <w:sz w:val="24"/>
                <w:szCs w:val="21"/>
              </w:rPr>
              <w:t>内，生产车间、</w:t>
            </w:r>
            <w:r w:rsidR="001D017B" w:rsidRPr="003F36F1">
              <w:rPr>
                <w:rFonts w:hint="eastAsia"/>
                <w:kern w:val="0"/>
                <w:sz w:val="24"/>
                <w:szCs w:val="21"/>
              </w:rPr>
              <w:t>仓库</w:t>
            </w:r>
            <w:r w:rsidRPr="003F36F1">
              <w:rPr>
                <w:kern w:val="0"/>
                <w:sz w:val="24"/>
                <w:szCs w:val="21"/>
              </w:rPr>
              <w:t>等地面已按要求做好地面硬化，生产设备均位于地上，均为地上设施，</w:t>
            </w:r>
            <w:r w:rsidR="00752D80" w:rsidRPr="003F36F1">
              <w:rPr>
                <w:rFonts w:hint="eastAsia"/>
                <w:kern w:val="0"/>
                <w:sz w:val="24"/>
                <w:szCs w:val="21"/>
              </w:rPr>
              <w:t>其中隔油池为地埋式（半地下，为不锈钢材质），隔油池</w:t>
            </w:r>
            <w:r w:rsidR="0046743F" w:rsidRPr="003F36F1">
              <w:rPr>
                <w:rFonts w:hint="eastAsia"/>
                <w:kern w:val="0"/>
                <w:sz w:val="24"/>
                <w:szCs w:val="21"/>
              </w:rPr>
              <w:t>位于水罐油罐区内北部，放置位置</w:t>
            </w:r>
            <w:r w:rsidR="00752D80" w:rsidRPr="003F36F1">
              <w:rPr>
                <w:rFonts w:hint="eastAsia"/>
                <w:kern w:val="0"/>
                <w:sz w:val="24"/>
                <w:szCs w:val="21"/>
              </w:rPr>
              <w:t>均已进行防渗处理。故本项目</w:t>
            </w:r>
            <w:r w:rsidRPr="003F36F1">
              <w:rPr>
                <w:kern w:val="0"/>
                <w:sz w:val="24"/>
                <w:szCs w:val="21"/>
              </w:rPr>
              <w:t>不具备土壤、地下水环境污染途径，不会对土壤和地下水造成污染，故不进行地下水、土壤环境现状调查。</w:t>
            </w:r>
          </w:p>
        </w:tc>
      </w:tr>
      <w:tr w:rsidR="003F36F1" w:rsidRPr="003F36F1" w:rsidTr="00A845E7">
        <w:trPr>
          <w:trHeight w:val="1417"/>
          <w:jc w:val="center"/>
        </w:trPr>
        <w:tc>
          <w:tcPr>
            <w:tcW w:w="334" w:type="pct"/>
            <w:vAlign w:val="center"/>
          </w:tcPr>
          <w:p w:rsidR="003F4BE3" w:rsidRPr="003F36F1" w:rsidRDefault="00C80611" w:rsidP="0054150D">
            <w:pPr>
              <w:pStyle w:val="01"/>
              <w:rPr>
                <w:szCs w:val="21"/>
              </w:rPr>
            </w:pPr>
            <w:r w:rsidRPr="003F36F1">
              <w:lastRenderedPageBreak/>
              <w:t>环境保护目标</w:t>
            </w:r>
          </w:p>
        </w:tc>
        <w:tc>
          <w:tcPr>
            <w:tcW w:w="4666" w:type="pct"/>
            <w:vAlign w:val="center"/>
          </w:tcPr>
          <w:p w:rsidR="003F4BE3" w:rsidRPr="003F36F1" w:rsidRDefault="00C80611" w:rsidP="00985116">
            <w:pPr>
              <w:pStyle w:val="0000"/>
              <w:adjustRightInd w:val="0"/>
              <w:snapToGrid w:val="0"/>
              <w:ind w:firstLine="480"/>
              <w:jc w:val="both"/>
              <w:rPr>
                <w:rFonts w:cs="Times New Roman"/>
                <w:kern w:val="0"/>
              </w:rPr>
            </w:pPr>
            <w:r w:rsidRPr="003F36F1">
              <w:rPr>
                <w:rFonts w:cs="Times New Roman"/>
                <w:kern w:val="0"/>
              </w:rPr>
              <w:t>1</w:t>
            </w:r>
            <w:r w:rsidRPr="003F36F1">
              <w:rPr>
                <w:rFonts w:cs="Times New Roman"/>
                <w:kern w:val="0"/>
              </w:rPr>
              <w:t>、大气环境保护目标</w:t>
            </w:r>
          </w:p>
          <w:p w:rsidR="003F4BE3" w:rsidRPr="003F36F1" w:rsidRDefault="00C80611" w:rsidP="00985116">
            <w:pPr>
              <w:pStyle w:val="0000"/>
              <w:adjustRightInd w:val="0"/>
              <w:snapToGrid w:val="0"/>
              <w:ind w:firstLine="480"/>
              <w:jc w:val="both"/>
              <w:rPr>
                <w:rFonts w:cs="Times New Roman"/>
              </w:rPr>
            </w:pPr>
            <w:r w:rsidRPr="003F36F1">
              <w:rPr>
                <w:rFonts w:cs="Times New Roman"/>
                <w:kern w:val="0"/>
              </w:rPr>
              <w:t>通过现场调查了解，本项目厂界外</w:t>
            </w:r>
            <w:r w:rsidRPr="003F36F1">
              <w:rPr>
                <w:rFonts w:cs="Times New Roman"/>
                <w:kern w:val="0"/>
              </w:rPr>
              <w:t>500m</w:t>
            </w:r>
            <w:r w:rsidRPr="003F36F1">
              <w:rPr>
                <w:rFonts w:cs="Times New Roman"/>
                <w:kern w:val="0"/>
              </w:rPr>
              <w:t>范围内无自然保护区、风景名胜区等。</w:t>
            </w:r>
            <w:r w:rsidRPr="003F36F1">
              <w:rPr>
                <w:rFonts w:cs="Times New Roman"/>
              </w:rPr>
              <w:t>主要环境空气保护目标为居民区</w:t>
            </w:r>
            <w:r w:rsidR="00ED16EB" w:rsidRPr="003F36F1">
              <w:rPr>
                <w:rFonts w:cs="Times New Roman" w:hint="eastAsia"/>
              </w:rPr>
              <w:t>、学校、行政办公</w:t>
            </w:r>
            <w:r w:rsidR="00D32E31" w:rsidRPr="003F36F1">
              <w:rPr>
                <w:rFonts w:cs="Times New Roman" w:hint="eastAsia"/>
              </w:rPr>
              <w:t>等</w:t>
            </w:r>
            <w:r w:rsidRPr="003F36F1">
              <w:rPr>
                <w:rFonts w:cs="Times New Roman"/>
              </w:rPr>
              <w:t>。</w:t>
            </w:r>
          </w:p>
          <w:p w:rsidR="003F4BE3" w:rsidRPr="003F36F1" w:rsidRDefault="00C80611" w:rsidP="00E91741">
            <w:pPr>
              <w:pStyle w:val="lh---"/>
              <w:framePr w:wrap="around"/>
              <w:rPr>
                <w:color w:val="auto"/>
              </w:rPr>
            </w:pPr>
            <w:r w:rsidRPr="003F36F1">
              <w:rPr>
                <w:color w:val="auto"/>
              </w:rPr>
              <w:t>环境空气、声环境保护目标一览表</w:t>
            </w:r>
          </w:p>
          <w:tbl>
            <w:tblPr>
              <w:tblStyle w:val="af2"/>
              <w:tblW w:w="5000" w:type="pct"/>
              <w:tblLook w:val="04A0" w:firstRow="1" w:lastRow="0" w:firstColumn="1" w:lastColumn="0" w:noHBand="0" w:noVBand="1"/>
            </w:tblPr>
            <w:tblGrid>
              <w:gridCol w:w="426"/>
              <w:gridCol w:w="1572"/>
              <w:gridCol w:w="1424"/>
              <w:gridCol w:w="1319"/>
              <w:gridCol w:w="719"/>
              <w:gridCol w:w="764"/>
              <w:gridCol w:w="765"/>
              <w:gridCol w:w="623"/>
              <w:gridCol w:w="618"/>
            </w:tblGrid>
            <w:tr w:rsidR="003F36F1" w:rsidRPr="003F36F1" w:rsidTr="00933718">
              <w:trPr>
                <w:trHeight w:val="397"/>
              </w:trPr>
              <w:tc>
                <w:tcPr>
                  <w:tcW w:w="254" w:type="pct"/>
                  <w:vMerge w:val="restart"/>
                  <w:vAlign w:val="center"/>
                </w:tcPr>
                <w:p w:rsidR="00ED16EB" w:rsidRPr="003F36F1" w:rsidRDefault="00ED16EB" w:rsidP="00CC5A7F">
                  <w:pPr>
                    <w:pStyle w:val="afff"/>
                  </w:pPr>
                  <w:r w:rsidRPr="003F36F1">
                    <w:rPr>
                      <w:rFonts w:hint="eastAsia"/>
                    </w:rPr>
                    <w:t>序号</w:t>
                  </w:r>
                </w:p>
              </w:tc>
              <w:tc>
                <w:tcPr>
                  <w:tcW w:w="961" w:type="pct"/>
                  <w:vMerge w:val="restart"/>
                  <w:vAlign w:val="center"/>
                </w:tcPr>
                <w:p w:rsidR="00ED16EB" w:rsidRPr="003F36F1" w:rsidRDefault="00ED16EB" w:rsidP="00CC5A7F">
                  <w:pPr>
                    <w:pStyle w:val="afff"/>
                  </w:pPr>
                  <w:r w:rsidRPr="003F36F1">
                    <w:rPr>
                      <w:rFonts w:hint="eastAsia"/>
                    </w:rPr>
                    <w:t>名称</w:t>
                  </w:r>
                </w:p>
              </w:tc>
              <w:tc>
                <w:tcPr>
                  <w:tcW w:w="1637" w:type="pct"/>
                  <w:gridSpan w:val="2"/>
                  <w:vAlign w:val="center"/>
                </w:tcPr>
                <w:p w:rsidR="00ED16EB" w:rsidRPr="003F36F1" w:rsidRDefault="00ED16EB" w:rsidP="00CC5A7F">
                  <w:pPr>
                    <w:pStyle w:val="afff"/>
                  </w:pPr>
                  <w:r w:rsidRPr="003F36F1">
                    <w:rPr>
                      <w:rFonts w:hint="eastAsia"/>
                    </w:rPr>
                    <w:t>坐标</w:t>
                  </w:r>
                  <w:r w:rsidRPr="003F36F1">
                    <w:rPr>
                      <w:rFonts w:hint="eastAsia"/>
                    </w:rPr>
                    <w:t>/</w:t>
                  </w:r>
                  <w:r w:rsidRPr="003F36F1">
                    <w:rPr>
                      <w:rFonts w:hint="eastAsia"/>
                    </w:rPr>
                    <w:t>°</w:t>
                  </w:r>
                </w:p>
              </w:tc>
              <w:tc>
                <w:tcPr>
                  <w:tcW w:w="443" w:type="pct"/>
                  <w:vMerge w:val="restart"/>
                  <w:vAlign w:val="center"/>
                </w:tcPr>
                <w:p w:rsidR="00ED16EB" w:rsidRPr="003F36F1" w:rsidRDefault="00ED16EB" w:rsidP="00CC5A7F">
                  <w:pPr>
                    <w:pStyle w:val="afff"/>
                  </w:pPr>
                  <w:r w:rsidRPr="003F36F1">
                    <w:rPr>
                      <w:rFonts w:hint="eastAsia"/>
                    </w:rPr>
                    <w:t>保护对象</w:t>
                  </w:r>
                </w:p>
              </w:tc>
              <w:tc>
                <w:tcPr>
                  <w:tcW w:w="470" w:type="pct"/>
                  <w:vMerge w:val="restart"/>
                  <w:vAlign w:val="center"/>
                </w:tcPr>
                <w:p w:rsidR="00ED16EB" w:rsidRPr="003F36F1" w:rsidRDefault="00ED16EB" w:rsidP="00CC5A7F">
                  <w:pPr>
                    <w:pStyle w:val="afff"/>
                  </w:pPr>
                  <w:r w:rsidRPr="003F36F1">
                    <w:rPr>
                      <w:rFonts w:hint="eastAsia"/>
                    </w:rPr>
                    <w:t>保护内容</w:t>
                  </w:r>
                </w:p>
              </w:tc>
              <w:tc>
                <w:tcPr>
                  <w:tcW w:w="470" w:type="pct"/>
                  <w:vMerge w:val="restart"/>
                  <w:vAlign w:val="center"/>
                </w:tcPr>
                <w:p w:rsidR="00ED16EB" w:rsidRPr="003F36F1" w:rsidRDefault="00ED16EB" w:rsidP="00CC5A7F">
                  <w:pPr>
                    <w:pStyle w:val="afff"/>
                  </w:pPr>
                  <w:r w:rsidRPr="003F36F1">
                    <w:rPr>
                      <w:rFonts w:hint="eastAsia"/>
                    </w:rPr>
                    <w:t>环境功能区</w:t>
                  </w:r>
                </w:p>
              </w:tc>
              <w:tc>
                <w:tcPr>
                  <w:tcW w:w="384" w:type="pct"/>
                  <w:vMerge w:val="restart"/>
                  <w:vAlign w:val="center"/>
                </w:tcPr>
                <w:p w:rsidR="00ED16EB" w:rsidRPr="003F36F1" w:rsidRDefault="00ED16EB" w:rsidP="00CC5A7F">
                  <w:pPr>
                    <w:pStyle w:val="afff"/>
                  </w:pPr>
                  <w:r w:rsidRPr="003F36F1">
                    <w:rPr>
                      <w:rFonts w:hint="eastAsia"/>
                    </w:rPr>
                    <w:t>相对厂址方位</w:t>
                  </w:r>
                </w:p>
              </w:tc>
              <w:tc>
                <w:tcPr>
                  <w:tcW w:w="381" w:type="pct"/>
                  <w:vMerge w:val="restart"/>
                  <w:vAlign w:val="center"/>
                </w:tcPr>
                <w:p w:rsidR="00ED16EB" w:rsidRPr="003F36F1" w:rsidRDefault="00ED16EB" w:rsidP="00CC5A7F">
                  <w:pPr>
                    <w:pStyle w:val="afff"/>
                  </w:pPr>
                  <w:r w:rsidRPr="003F36F1">
                    <w:t>相对厂界距离</w:t>
                  </w:r>
                  <w:r w:rsidRPr="003F36F1">
                    <w:t>/m</w:t>
                  </w:r>
                </w:p>
              </w:tc>
            </w:tr>
            <w:tr w:rsidR="003F36F1" w:rsidRPr="003F36F1" w:rsidTr="00933718">
              <w:trPr>
                <w:trHeight w:val="397"/>
              </w:trPr>
              <w:tc>
                <w:tcPr>
                  <w:tcW w:w="254" w:type="pct"/>
                  <w:vMerge/>
                  <w:vAlign w:val="center"/>
                </w:tcPr>
                <w:p w:rsidR="00ED16EB" w:rsidRPr="003F36F1" w:rsidRDefault="00ED16EB" w:rsidP="00CC5A7F">
                  <w:pPr>
                    <w:pStyle w:val="afff"/>
                  </w:pPr>
                </w:p>
              </w:tc>
              <w:tc>
                <w:tcPr>
                  <w:tcW w:w="961" w:type="pct"/>
                  <w:vMerge/>
                  <w:vAlign w:val="center"/>
                </w:tcPr>
                <w:p w:rsidR="00ED16EB" w:rsidRPr="003F36F1" w:rsidRDefault="00ED16EB" w:rsidP="00CC5A7F">
                  <w:pPr>
                    <w:pStyle w:val="afff"/>
                  </w:pPr>
                </w:p>
              </w:tc>
              <w:tc>
                <w:tcPr>
                  <w:tcW w:w="850" w:type="pct"/>
                  <w:vAlign w:val="center"/>
                </w:tcPr>
                <w:p w:rsidR="00ED16EB" w:rsidRPr="003F36F1" w:rsidRDefault="00ED16EB" w:rsidP="00CC5A7F">
                  <w:pPr>
                    <w:pStyle w:val="afff"/>
                  </w:pPr>
                  <w:r w:rsidRPr="003F36F1">
                    <w:rPr>
                      <w:rFonts w:hint="eastAsia"/>
                    </w:rPr>
                    <w:t>经度</w:t>
                  </w:r>
                  <w:r w:rsidRPr="003F36F1">
                    <w:rPr>
                      <w:rFonts w:hint="eastAsia"/>
                    </w:rPr>
                    <w:t>/E</w:t>
                  </w:r>
                </w:p>
              </w:tc>
              <w:tc>
                <w:tcPr>
                  <w:tcW w:w="787" w:type="pct"/>
                  <w:vAlign w:val="center"/>
                </w:tcPr>
                <w:p w:rsidR="00ED16EB" w:rsidRPr="003F36F1" w:rsidRDefault="00ED16EB" w:rsidP="00CC5A7F">
                  <w:pPr>
                    <w:pStyle w:val="afff"/>
                  </w:pPr>
                  <w:r w:rsidRPr="003F36F1">
                    <w:rPr>
                      <w:rFonts w:hint="eastAsia"/>
                    </w:rPr>
                    <w:t>纬度</w:t>
                  </w:r>
                  <w:r w:rsidRPr="003F36F1">
                    <w:rPr>
                      <w:rFonts w:hint="eastAsia"/>
                    </w:rPr>
                    <w:t>/N</w:t>
                  </w:r>
                </w:p>
              </w:tc>
              <w:tc>
                <w:tcPr>
                  <w:tcW w:w="443" w:type="pct"/>
                  <w:vMerge/>
                  <w:vAlign w:val="center"/>
                </w:tcPr>
                <w:p w:rsidR="00ED16EB" w:rsidRPr="003F36F1" w:rsidRDefault="00ED16EB" w:rsidP="00CC5A7F">
                  <w:pPr>
                    <w:pStyle w:val="afff"/>
                  </w:pPr>
                </w:p>
              </w:tc>
              <w:tc>
                <w:tcPr>
                  <w:tcW w:w="470" w:type="pct"/>
                  <w:vMerge/>
                  <w:vAlign w:val="center"/>
                </w:tcPr>
                <w:p w:rsidR="00ED16EB" w:rsidRPr="003F36F1" w:rsidRDefault="00ED16EB" w:rsidP="00CC5A7F">
                  <w:pPr>
                    <w:pStyle w:val="afff"/>
                  </w:pPr>
                </w:p>
              </w:tc>
              <w:tc>
                <w:tcPr>
                  <w:tcW w:w="470" w:type="pct"/>
                  <w:vMerge/>
                  <w:vAlign w:val="center"/>
                </w:tcPr>
                <w:p w:rsidR="00ED16EB" w:rsidRPr="003F36F1" w:rsidRDefault="00ED16EB" w:rsidP="00CC5A7F">
                  <w:pPr>
                    <w:pStyle w:val="afff"/>
                  </w:pPr>
                </w:p>
              </w:tc>
              <w:tc>
                <w:tcPr>
                  <w:tcW w:w="384" w:type="pct"/>
                  <w:vMerge/>
                  <w:vAlign w:val="center"/>
                </w:tcPr>
                <w:p w:rsidR="00ED16EB" w:rsidRPr="003F36F1" w:rsidRDefault="00ED16EB" w:rsidP="00CC5A7F">
                  <w:pPr>
                    <w:pStyle w:val="afff"/>
                  </w:pPr>
                </w:p>
              </w:tc>
              <w:tc>
                <w:tcPr>
                  <w:tcW w:w="381" w:type="pct"/>
                  <w:vMerge/>
                  <w:vAlign w:val="center"/>
                </w:tcPr>
                <w:p w:rsidR="00ED16EB" w:rsidRPr="003F36F1" w:rsidRDefault="00ED16EB" w:rsidP="00CC5A7F">
                  <w:pPr>
                    <w:pStyle w:val="afff"/>
                  </w:pPr>
                </w:p>
              </w:tc>
            </w:tr>
            <w:tr w:rsidR="003F36F1" w:rsidRPr="003F36F1" w:rsidTr="00933718">
              <w:trPr>
                <w:trHeight w:val="397"/>
              </w:trPr>
              <w:tc>
                <w:tcPr>
                  <w:tcW w:w="254" w:type="pct"/>
                  <w:vAlign w:val="center"/>
                </w:tcPr>
                <w:p w:rsidR="00ED16EB" w:rsidRPr="003F36F1" w:rsidRDefault="00ED16EB" w:rsidP="00CC5A7F">
                  <w:pPr>
                    <w:pStyle w:val="afff"/>
                  </w:pPr>
                  <w:r w:rsidRPr="003F36F1">
                    <w:t>1</w:t>
                  </w:r>
                </w:p>
              </w:tc>
              <w:tc>
                <w:tcPr>
                  <w:tcW w:w="961" w:type="pct"/>
                  <w:vAlign w:val="center"/>
                </w:tcPr>
                <w:p w:rsidR="00ED16EB" w:rsidRPr="003F36F1" w:rsidRDefault="00ED16EB" w:rsidP="00CC5A7F">
                  <w:pPr>
                    <w:pStyle w:val="afff"/>
                  </w:pPr>
                  <w:r w:rsidRPr="003F36F1">
                    <w:rPr>
                      <w:rFonts w:hint="eastAsia"/>
                    </w:rPr>
                    <w:t>辛口派出所</w:t>
                  </w:r>
                </w:p>
              </w:tc>
              <w:tc>
                <w:tcPr>
                  <w:tcW w:w="850" w:type="pct"/>
                  <w:vAlign w:val="center"/>
                </w:tcPr>
                <w:p w:rsidR="00ED16EB" w:rsidRPr="003F36F1" w:rsidRDefault="00ED16EB" w:rsidP="00CC5A7F">
                  <w:pPr>
                    <w:pStyle w:val="afff"/>
                  </w:pPr>
                  <w:r w:rsidRPr="003F36F1">
                    <w:t>116.96787357</w:t>
                  </w:r>
                </w:p>
              </w:tc>
              <w:tc>
                <w:tcPr>
                  <w:tcW w:w="787" w:type="pct"/>
                  <w:vAlign w:val="center"/>
                </w:tcPr>
                <w:p w:rsidR="00ED16EB" w:rsidRPr="003F36F1" w:rsidRDefault="00ED16EB" w:rsidP="00CC5A7F">
                  <w:pPr>
                    <w:pStyle w:val="afff"/>
                  </w:pPr>
                  <w:r w:rsidRPr="003F36F1">
                    <w:t>39.08338872</w:t>
                  </w:r>
                </w:p>
              </w:tc>
              <w:tc>
                <w:tcPr>
                  <w:tcW w:w="443" w:type="pct"/>
                  <w:vAlign w:val="center"/>
                </w:tcPr>
                <w:p w:rsidR="00ED16EB" w:rsidRPr="003F36F1" w:rsidRDefault="00ED16EB" w:rsidP="00CC5A7F">
                  <w:pPr>
                    <w:pStyle w:val="afff"/>
                  </w:pPr>
                  <w:r w:rsidRPr="003F36F1">
                    <w:rPr>
                      <w:rFonts w:hint="eastAsia"/>
                    </w:rPr>
                    <w:t>行政办公</w:t>
                  </w:r>
                </w:p>
              </w:tc>
              <w:tc>
                <w:tcPr>
                  <w:tcW w:w="470" w:type="pct"/>
                  <w:vAlign w:val="center"/>
                </w:tcPr>
                <w:p w:rsidR="00ED16EB" w:rsidRPr="003F36F1" w:rsidRDefault="00ED16EB" w:rsidP="00CC5A7F">
                  <w:pPr>
                    <w:pStyle w:val="afff"/>
                  </w:pPr>
                  <w:r w:rsidRPr="003F36F1">
                    <w:rPr>
                      <w:rFonts w:hint="eastAsia"/>
                    </w:rPr>
                    <w:t>职工</w:t>
                  </w:r>
                </w:p>
              </w:tc>
              <w:tc>
                <w:tcPr>
                  <w:tcW w:w="470" w:type="pct"/>
                  <w:vMerge w:val="restart"/>
                  <w:vAlign w:val="center"/>
                </w:tcPr>
                <w:p w:rsidR="00ED16EB" w:rsidRPr="003F36F1" w:rsidRDefault="00ED16EB" w:rsidP="00CC5A7F">
                  <w:pPr>
                    <w:pStyle w:val="afff"/>
                  </w:pPr>
                  <w:r w:rsidRPr="003F36F1">
                    <w:t>二</w:t>
                  </w:r>
                  <w:r w:rsidR="0090732B" w:rsidRPr="003F36F1">
                    <w:t>类</w:t>
                  </w:r>
                  <w:r w:rsidRPr="003F36F1">
                    <w:t>环境空气功能区</w:t>
                  </w:r>
                </w:p>
              </w:tc>
              <w:tc>
                <w:tcPr>
                  <w:tcW w:w="384" w:type="pct"/>
                  <w:vAlign w:val="center"/>
                </w:tcPr>
                <w:p w:rsidR="00ED16EB" w:rsidRPr="003F36F1" w:rsidRDefault="00ED16EB" w:rsidP="00CC5A7F">
                  <w:pPr>
                    <w:pStyle w:val="afff"/>
                  </w:pPr>
                  <w:r w:rsidRPr="003F36F1">
                    <w:t>NW</w:t>
                  </w:r>
                </w:p>
              </w:tc>
              <w:tc>
                <w:tcPr>
                  <w:tcW w:w="381" w:type="pct"/>
                  <w:vAlign w:val="center"/>
                </w:tcPr>
                <w:p w:rsidR="00ED16EB" w:rsidRPr="003F36F1" w:rsidRDefault="00ED16EB" w:rsidP="00CC5A7F">
                  <w:pPr>
                    <w:pStyle w:val="afff"/>
                  </w:pPr>
                  <w:r w:rsidRPr="003F36F1">
                    <w:t>4</w:t>
                  </w:r>
                  <w:r w:rsidRPr="003F36F1">
                    <w:rPr>
                      <w:rFonts w:hint="eastAsia"/>
                    </w:rPr>
                    <w:t>6</w:t>
                  </w:r>
                  <w:r w:rsidRPr="003F36F1">
                    <w:t>0</w:t>
                  </w:r>
                </w:p>
              </w:tc>
            </w:tr>
            <w:tr w:rsidR="003F36F1" w:rsidRPr="003F36F1" w:rsidTr="00933718">
              <w:trPr>
                <w:trHeight w:val="397"/>
              </w:trPr>
              <w:tc>
                <w:tcPr>
                  <w:tcW w:w="254" w:type="pct"/>
                  <w:vAlign w:val="center"/>
                </w:tcPr>
                <w:p w:rsidR="00ED16EB" w:rsidRPr="003F36F1" w:rsidRDefault="00ED16EB" w:rsidP="00CC5A7F">
                  <w:pPr>
                    <w:pStyle w:val="afff"/>
                  </w:pPr>
                  <w:r w:rsidRPr="003F36F1">
                    <w:t>2</w:t>
                  </w:r>
                </w:p>
              </w:tc>
              <w:tc>
                <w:tcPr>
                  <w:tcW w:w="961" w:type="pct"/>
                  <w:vAlign w:val="center"/>
                </w:tcPr>
                <w:p w:rsidR="00ED16EB" w:rsidRPr="003F36F1" w:rsidRDefault="00ED16EB" w:rsidP="00CC5A7F">
                  <w:pPr>
                    <w:pStyle w:val="afff"/>
                  </w:pPr>
                  <w:r w:rsidRPr="003F36F1">
                    <w:rPr>
                      <w:rFonts w:hint="eastAsia"/>
                    </w:rPr>
                    <w:t>辛口镇综合养老服务中心</w:t>
                  </w:r>
                </w:p>
              </w:tc>
              <w:tc>
                <w:tcPr>
                  <w:tcW w:w="850" w:type="pct"/>
                  <w:vAlign w:val="center"/>
                </w:tcPr>
                <w:p w:rsidR="00ED16EB" w:rsidRPr="003F36F1" w:rsidRDefault="00ED16EB" w:rsidP="00CC5A7F">
                  <w:pPr>
                    <w:pStyle w:val="afff"/>
                  </w:pPr>
                  <w:r w:rsidRPr="003F36F1">
                    <w:t>116.96892500</w:t>
                  </w:r>
                </w:p>
              </w:tc>
              <w:tc>
                <w:tcPr>
                  <w:tcW w:w="787" w:type="pct"/>
                  <w:vAlign w:val="center"/>
                </w:tcPr>
                <w:p w:rsidR="00ED16EB" w:rsidRPr="003F36F1" w:rsidRDefault="00ED16EB" w:rsidP="00CC5A7F">
                  <w:pPr>
                    <w:pStyle w:val="afff"/>
                  </w:pPr>
                  <w:r w:rsidRPr="003F36F1">
                    <w:t>39.08368853</w:t>
                  </w:r>
                </w:p>
              </w:tc>
              <w:tc>
                <w:tcPr>
                  <w:tcW w:w="443" w:type="pct"/>
                  <w:vAlign w:val="center"/>
                </w:tcPr>
                <w:p w:rsidR="00ED16EB" w:rsidRPr="003F36F1" w:rsidRDefault="00ED16EB" w:rsidP="00CC5A7F">
                  <w:pPr>
                    <w:pStyle w:val="afff"/>
                  </w:pPr>
                  <w:r w:rsidRPr="003F36F1">
                    <w:rPr>
                      <w:rFonts w:hint="eastAsia"/>
                    </w:rPr>
                    <w:t>住宅</w:t>
                  </w:r>
                </w:p>
              </w:tc>
              <w:tc>
                <w:tcPr>
                  <w:tcW w:w="470" w:type="pct"/>
                  <w:vAlign w:val="center"/>
                </w:tcPr>
                <w:p w:rsidR="00ED16EB" w:rsidRPr="003F36F1" w:rsidRDefault="00ED16EB" w:rsidP="00CC5A7F">
                  <w:pPr>
                    <w:pStyle w:val="afff"/>
                  </w:pPr>
                  <w:r w:rsidRPr="003F36F1">
                    <w:rPr>
                      <w:rFonts w:hint="eastAsia"/>
                    </w:rPr>
                    <w:t>居民</w:t>
                  </w:r>
                </w:p>
              </w:tc>
              <w:tc>
                <w:tcPr>
                  <w:tcW w:w="470" w:type="pct"/>
                  <w:vMerge/>
                  <w:vAlign w:val="center"/>
                </w:tcPr>
                <w:p w:rsidR="00ED16EB" w:rsidRPr="003F36F1" w:rsidRDefault="00ED16EB" w:rsidP="00CC5A7F">
                  <w:pPr>
                    <w:pStyle w:val="afff"/>
                  </w:pPr>
                </w:p>
              </w:tc>
              <w:tc>
                <w:tcPr>
                  <w:tcW w:w="384" w:type="pct"/>
                  <w:vAlign w:val="center"/>
                </w:tcPr>
                <w:p w:rsidR="00ED16EB" w:rsidRPr="003F36F1" w:rsidRDefault="00ED16EB" w:rsidP="00CC5A7F">
                  <w:pPr>
                    <w:pStyle w:val="afff"/>
                  </w:pPr>
                  <w:r w:rsidRPr="003F36F1">
                    <w:t>NW</w:t>
                  </w:r>
                </w:p>
              </w:tc>
              <w:tc>
                <w:tcPr>
                  <w:tcW w:w="381" w:type="pct"/>
                  <w:vAlign w:val="center"/>
                </w:tcPr>
                <w:p w:rsidR="00ED16EB" w:rsidRPr="003F36F1" w:rsidRDefault="00ED16EB" w:rsidP="00CC5A7F">
                  <w:pPr>
                    <w:pStyle w:val="afff"/>
                  </w:pPr>
                  <w:r w:rsidRPr="003F36F1">
                    <w:t>4</w:t>
                  </w:r>
                  <w:r w:rsidRPr="003F36F1">
                    <w:rPr>
                      <w:rFonts w:hint="eastAsia"/>
                    </w:rPr>
                    <w:t>2</w:t>
                  </w:r>
                  <w:r w:rsidRPr="003F36F1">
                    <w:t>0</w:t>
                  </w:r>
                </w:p>
              </w:tc>
            </w:tr>
            <w:tr w:rsidR="003F36F1" w:rsidRPr="003F36F1" w:rsidTr="00933718">
              <w:trPr>
                <w:trHeight w:val="397"/>
              </w:trPr>
              <w:tc>
                <w:tcPr>
                  <w:tcW w:w="254" w:type="pct"/>
                  <w:vAlign w:val="center"/>
                </w:tcPr>
                <w:p w:rsidR="00ED16EB" w:rsidRPr="003F36F1" w:rsidRDefault="00ED16EB" w:rsidP="00CC5A7F">
                  <w:pPr>
                    <w:pStyle w:val="afff"/>
                  </w:pPr>
                  <w:r w:rsidRPr="003F36F1">
                    <w:rPr>
                      <w:rFonts w:hint="eastAsia"/>
                    </w:rPr>
                    <w:t>3</w:t>
                  </w:r>
                </w:p>
              </w:tc>
              <w:tc>
                <w:tcPr>
                  <w:tcW w:w="961" w:type="pct"/>
                  <w:vAlign w:val="center"/>
                </w:tcPr>
                <w:p w:rsidR="00ED16EB" w:rsidRPr="003F36F1" w:rsidRDefault="00ED16EB" w:rsidP="00CC5A7F">
                  <w:pPr>
                    <w:pStyle w:val="afff"/>
                  </w:pPr>
                  <w:r w:rsidRPr="003F36F1">
                    <w:rPr>
                      <w:rFonts w:hint="eastAsia"/>
                    </w:rPr>
                    <w:t>辛口镇中心幼儿园</w:t>
                  </w:r>
                </w:p>
              </w:tc>
              <w:tc>
                <w:tcPr>
                  <w:tcW w:w="850" w:type="pct"/>
                  <w:vAlign w:val="center"/>
                </w:tcPr>
                <w:p w:rsidR="00ED16EB" w:rsidRPr="003F36F1" w:rsidRDefault="00ED16EB" w:rsidP="00CC5A7F">
                  <w:pPr>
                    <w:pStyle w:val="afff"/>
                  </w:pPr>
                  <w:r w:rsidRPr="003F36F1">
                    <w:t>116.96969748</w:t>
                  </w:r>
                </w:p>
              </w:tc>
              <w:tc>
                <w:tcPr>
                  <w:tcW w:w="787" w:type="pct"/>
                  <w:vAlign w:val="center"/>
                </w:tcPr>
                <w:p w:rsidR="00ED16EB" w:rsidRPr="003F36F1" w:rsidRDefault="00ED16EB" w:rsidP="00CC5A7F">
                  <w:pPr>
                    <w:pStyle w:val="afff"/>
                  </w:pPr>
                  <w:r w:rsidRPr="003F36F1">
                    <w:t>39.08352197</w:t>
                  </w:r>
                </w:p>
              </w:tc>
              <w:tc>
                <w:tcPr>
                  <w:tcW w:w="443" w:type="pct"/>
                  <w:vAlign w:val="center"/>
                </w:tcPr>
                <w:p w:rsidR="00ED16EB" w:rsidRPr="003F36F1" w:rsidRDefault="00ED16EB" w:rsidP="00CC5A7F">
                  <w:pPr>
                    <w:pStyle w:val="afff"/>
                  </w:pPr>
                  <w:r w:rsidRPr="003F36F1">
                    <w:rPr>
                      <w:rFonts w:hint="eastAsia"/>
                    </w:rPr>
                    <w:t>学校</w:t>
                  </w:r>
                </w:p>
              </w:tc>
              <w:tc>
                <w:tcPr>
                  <w:tcW w:w="470" w:type="pct"/>
                  <w:vAlign w:val="center"/>
                </w:tcPr>
                <w:p w:rsidR="00ED16EB" w:rsidRPr="003F36F1" w:rsidRDefault="00ED16EB" w:rsidP="00CC5A7F">
                  <w:pPr>
                    <w:pStyle w:val="afff"/>
                  </w:pPr>
                  <w:r w:rsidRPr="003F36F1">
                    <w:rPr>
                      <w:rFonts w:hint="eastAsia"/>
                    </w:rPr>
                    <w:t>师生</w:t>
                  </w:r>
                </w:p>
              </w:tc>
              <w:tc>
                <w:tcPr>
                  <w:tcW w:w="470" w:type="pct"/>
                  <w:vMerge/>
                  <w:vAlign w:val="center"/>
                </w:tcPr>
                <w:p w:rsidR="00ED16EB" w:rsidRPr="003F36F1" w:rsidRDefault="00ED16EB" w:rsidP="00CC5A7F">
                  <w:pPr>
                    <w:pStyle w:val="afff"/>
                  </w:pPr>
                </w:p>
              </w:tc>
              <w:tc>
                <w:tcPr>
                  <w:tcW w:w="384" w:type="pct"/>
                  <w:vAlign w:val="center"/>
                </w:tcPr>
                <w:p w:rsidR="00ED16EB" w:rsidRPr="003F36F1" w:rsidRDefault="00ED16EB" w:rsidP="00CC5A7F">
                  <w:pPr>
                    <w:pStyle w:val="afff"/>
                  </w:pPr>
                  <w:r w:rsidRPr="003F36F1">
                    <w:t>N</w:t>
                  </w:r>
                </w:p>
              </w:tc>
              <w:tc>
                <w:tcPr>
                  <w:tcW w:w="381" w:type="pct"/>
                  <w:vAlign w:val="center"/>
                </w:tcPr>
                <w:p w:rsidR="00ED16EB" w:rsidRPr="003F36F1" w:rsidRDefault="00ED16EB" w:rsidP="00CC5A7F">
                  <w:pPr>
                    <w:pStyle w:val="afff"/>
                  </w:pPr>
                  <w:r w:rsidRPr="003F36F1">
                    <w:rPr>
                      <w:rFonts w:hint="eastAsia"/>
                    </w:rPr>
                    <w:t>370</w:t>
                  </w:r>
                </w:p>
              </w:tc>
            </w:tr>
            <w:tr w:rsidR="003F36F1" w:rsidRPr="003F36F1" w:rsidTr="00933718">
              <w:trPr>
                <w:trHeight w:val="397"/>
              </w:trPr>
              <w:tc>
                <w:tcPr>
                  <w:tcW w:w="254" w:type="pct"/>
                  <w:vAlign w:val="center"/>
                </w:tcPr>
                <w:p w:rsidR="00ED16EB" w:rsidRPr="003F36F1" w:rsidRDefault="00ED16EB" w:rsidP="00CC5A7F">
                  <w:pPr>
                    <w:pStyle w:val="afff"/>
                  </w:pPr>
                  <w:r w:rsidRPr="003F36F1">
                    <w:rPr>
                      <w:rFonts w:hint="eastAsia"/>
                    </w:rPr>
                    <w:t>4</w:t>
                  </w:r>
                </w:p>
              </w:tc>
              <w:tc>
                <w:tcPr>
                  <w:tcW w:w="961" w:type="pct"/>
                  <w:vAlign w:val="center"/>
                </w:tcPr>
                <w:p w:rsidR="00ED16EB" w:rsidRPr="003F36F1" w:rsidRDefault="00ED16EB" w:rsidP="00CC5A7F">
                  <w:pPr>
                    <w:pStyle w:val="afff"/>
                  </w:pPr>
                  <w:r w:rsidRPr="003F36F1">
                    <w:rPr>
                      <w:rFonts w:hint="eastAsia"/>
                    </w:rPr>
                    <w:t>新民园</w:t>
                  </w:r>
                </w:p>
              </w:tc>
              <w:tc>
                <w:tcPr>
                  <w:tcW w:w="850" w:type="pct"/>
                  <w:vAlign w:val="center"/>
                </w:tcPr>
                <w:p w:rsidR="00ED16EB" w:rsidRPr="003F36F1" w:rsidRDefault="00ED16EB" w:rsidP="00CC5A7F">
                  <w:pPr>
                    <w:pStyle w:val="afff"/>
                  </w:pPr>
                  <w:r w:rsidRPr="003F36F1">
                    <w:t>116.97201490</w:t>
                  </w:r>
                </w:p>
              </w:tc>
              <w:tc>
                <w:tcPr>
                  <w:tcW w:w="787" w:type="pct"/>
                  <w:vAlign w:val="center"/>
                </w:tcPr>
                <w:p w:rsidR="00ED16EB" w:rsidRPr="003F36F1" w:rsidRDefault="00ED16EB" w:rsidP="00CC5A7F">
                  <w:pPr>
                    <w:pStyle w:val="afff"/>
                  </w:pPr>
                  <w:r w:rsidRPr="003F36F1">
                    <w:t>39.08335541</w:t>
                  </w:r>
                </w:p>
              </w:tc>
              <w:tc>
                <w:tcPr>
                  <w:tcW w:w="443" w:type="pct"/>
                  <w:vAlign w:val="center"/>
                </w:tcPr>
                <w:p w:rsidR="00ED16EB" w:rsidRPr="003F36F1" w:rsidRDefault="00ED16EB" w:rsidP="00CC5A7F">
                  <w:pPr>
                    <w:pStyle w:val="afff"/>
                  </w:pPr>
                  <w:r w:rsidRPr="003F36F1">
                    <w:rPr>
                      <w:rFonts w:hint="eastAsia"/>
                    </w:rPr>
                    <w:t>住宅</w:t>
                  </w:r>
                </w:p>
              </w:tc>
              <w:tc>
                <w:tcPr>
                  <w:tcW w:w="470" w:type="pct"/>
                  <w:vAlign w:val="center"/>
                </w:tcPr>
                <w:p w:rsidR="00ED16EB" w:rsidRPr="003F36F1" w:rsidRDefault="00ED16EB" w:rsidP="00CC5A7F">
                  <w:pPr>
                    <w:pStyle w:val="afff"/>
                  </w:pPr>
                  <w:r w:rsidRPr="003F36F1">
                    <w:rPr>
                      <w:rFonts w:hint="eastAsia"/>
                    </w:rPr>
                    <w:t>居民</w:t>
                  </w:r>
                </w:p>
              </w:tc>
              <w:tc>
                <w:tcPr>
                  <w:tcW w:w="470" w:type="pct"/>
                  <w:vMerge/>
                  <w:vAlign w:val="center"/>
                </w:tcPr>
                <w:p w:rsidR="00ED16EB" w:rsidRPr="003F36F1" w:rsidRDefault="00ED16EB" w:rsidP="00CC5A7F">
                  <w:pPr>
                    <w:pStyle w:val="afff"/>
                  </w:pPr>
                </w:p>
              </w:tc>
              <w:tc>
                <w:tcPr>
                  <w:tcW w:w="384" w:type="pct"/>
                  <w:vAlign w:val="center"/>
                </w:tcPr>
                <w:p w:rsidR="00ED16EB" w:rsidRPr="003F36F1" w:rsidRDefault="00ED16EB" w:rsidP="00CC5A7F">
                  <w:pPr>
                    <w:pStyle w:val="afff"/>
                  </w:pPr>
                  <w:r w:rsidRPr="003F36F1">
                    <w:t>N</w:t>
                  </w:r>
                </w:p>
              </w:tc>
              <w:tc>
                <w:tcPr>
                  <w:tcW w:w="381" w:type="pct"/>
                  <w:vAlign w:val="center"/>
                </w:tcPr>
                <w:p w:rsidR="00ED16EB" w:rsidRPr="003F36F1" w:rsidRDefault="00ED16EB" w:rsidP="00CC5A7F">
                  <w:pPr>
                    <w:pStyle w:val="afff"/>
                  </w:pPr>
                  <w:r w:rsidRPr="003F36F1">
                    <w:rPr>
                      <w:rFonts w:hint="eastAsia"/>
                    </w:rPr>
                    <w:t>340</w:t>
                  </w:r>
                </w:p>
              </w:tc>
            </w:tr>
          </w:tbl>
          <w:p w:rsidR="003F4BE3" w:rsidRPr="003F36F1" w:rsidRDefault="00C80611" w:rsidP="00985116">
            <w:pPr>
              <w:pStyle w:val="0000"/>
              <w:adjustRightInd w:val="0"/>
              <w:snapToGrid w:val="0"/>
              <w:ind w:firstLine="480"/>
              <w:jc w:val="both"/>
              <w:rPr>
                <w:rFonts w:cs="Times New Roman"/>
                <w:kern w:val="0"/>
              </w:rPr>
            </w:pPr>
            <w:r w:rsidRPr="003F36F1">
              <w:rPr>
                <w:rFonts w:cs="Times New Roman"/>
                <w:kern w:val="0"/>
              </w:rPr>
              <w:lastRenderedPageBreak/>
              <w:t>2</w:t>
            </w:r>
            <w:r w:rsidRPr="003F36F1">
              <w:rPr>
                <w:rFonts w:cs="Times New Roman"/>
                <w:kern w:val="0"/>
              </w:rPr>
              <w:t>、声环境保护目标</w:t>
            </w:r>
          </w:p>
          <w:p w:rsidR="003F4BE3" w:rsidRPr="003F36F1" w:rsidRDefault="00C80611" w:rsidP="00985116">
            <w:pPr>
              <w:pStyle w:val="0000"/>
              <w:adjustRightInd w:val="0"/>
              <w:snapToGrid w:val="0"/>
              <w:ind w:firstLine="480"/>
              <w:jc w:val="both"/>
              <w:rPr>
                <w:rFonts w:cs="Times New Roman"/>
                <w:kern w:val="0"/>
              </w:rPr>
            </w:pPr>
            <w:r w:rsidRPr="003F36F1">
              <w:rPr>
                <w:rFonts w:cs="Times New Roman"/>
                <w:kern w:val="0"/>
              </w:rPr>
              <w:t>本项目厂界外</w:t>
            </w:r>
            <w:r w:rsidRPr="003F36F1">
              <w:rPr>
                <w:rFonts w:cs="Times New Roman"/>
                <w:kern w:val="0"/>
              </w:rPr>
              <w:t>50m</w:t>
            </w:r>
            <w:r w:rsidRPr="003F36F1">
              <w:rPr>
                <w:rFonts w:cs="Times New Roman"/>
                <w:kern w:val="0"/>
              </w:rPr>
              <w:t>范围内无声环境保护目标。</w:t>
            </w:r>
          </w:p>
          <w:p w:rsidR="003F4BE3" w:rsidRPr="003F36F1" w:rsidRDefault="00C80611" w:rsidP="00985116">
            <w:pPr>
              <w:pStyle w:val="0000"/>
              <w:adjustRightInd w:val="0"/>
              <w:snapToGrid w:val="0"/>
              <w:ind w:firstLine="480"/>
              <w:rPr>
                <w:rFonts w:cs="Times New Roman"/>
                <w:kern w:val="0"/>
                <w:szCs w:val="21"/>
              </w:rPr>
            </w:pPr>
            <w:r w:rsidRPr="003F36F1">
              <w:rPr>
                <w:rFonts w:cs="Times New Roman"/>
                <w:kern w:val="0"/>
                <w:szCs w:val="21"/>
              </w:rPr>
              <w:t>3</w:t>
            </w:r>
            <w:r w:rsidRPr="003F36F1">
              <w:rPr>
                <w:rFonts w:cs="Times New Roman"/>
                <w:kern w:val="0"/>
                <w:szCs w:val="21"/>
              </w:rPr>
              <w:t>、地下水环境：本项目厂界外</w:t>
            </w:r>
            <w:r w:rsidRPr="003F36F1">
              <w:rPr>
                <w:rFonts w:cs="Times New Roman"/>
                <w:kern w:val="0"/>
                <w:szCs w:val="21"/>
              </w:rPr>
              <w:t>500</w:t>
            </w:r>
            <w:r w:rsidRPr="003F36F1">
              <w:rPr>
                <w:rFonts w:cs="Times New Roman"/>
                <w:kern w:val="0"/>
                <w:szCs w:val="21"/>
              </w:rPr>
              <w:t>米范围内无地下水集中式饮用水水源和热水、矿泉水、温泉等特殊地下水资源。</w:t>
            </w:r>
          </w:p>
          <w:p w:rsidR="003F4BE3" w:rsidRPr="003F36F1" w:rsidRDefault="00C80611" w:rsidP="00985116">
            <w:pPr>
              <w:pStyle w:val="0000"/>
              <w:adjustRightInd w:val="0"/>
              <w:snapToGrid w:val="0"/>
              <w:ind w:firstLine="480"/>
              <w:jc w:val="both"/>
              <w:rPr>
                <w:rFonts w:cs="Times New Roman"/>
                <w:sz w:val="21"/>
              </w:rPr>
            </w:pPr>
            <w:r w:rsidRPr="003F36F1">
              <w:rPr>
                <w:rFonts w:cs="Times New Roman"/>
                <w:kern w:val="0"/>
                <w:szCs w:val="21"/>
              </w:rPr>
              <w:t>4</w:t>
            </w:r>
            <w:r w:rsidRPr="003F36F1">
              <w:rPr>
                <w:rFonts w:cs="Times New Roman"/>
                <w:kern w:val="0"/>
                <w:szCs w:val="21"/>
              </w:rPr>
              <w:t>、生态环境：本项目用地范围内无生态环境保护目标。</w:t>
            </w:r>
          </w:p>
        </w:tc>
      </w:tr>
      <w:tr w:rsidR="003F36F1" w:rsidRPr="003F36F1" w:rsidTr="00A845E7">
        <w:trPr>
          <w:trHeight w:val="1270"/>
          <w:jc w:val="center"/>
        </w:trPr>
        <w:tc>
          <w:tcPr>
            <w:tcW w:w="334" w:type="pct"/>
            <w:tcMar>
              <w:left w:w="28" w:type="dxa"/>
              <w:right w:w="28" w:type="dxa"/>
            </w:tcMar>
            <w:vAlign w:val="center"/>
          </w:tcPr>
          <w:p w:rsidR="00B53BCE" w:rsidRPr="003F36F1" w:rsidRDefault="00C80611" w:rsidP="0054150D">
            <w:pPr>
              <w:pStyle w:val="01"/>
            </w:pPr>
            <w:r w:rsidRPr="003F36F1">
              <w:lastRenderedPageBreak/>
              <w:t>污</w:t>
            </w:r>
          </w:p>
          <w:p w:rsidR="00B53BCE" w:rsidRPr="003F36F1" w:rsidRDefault="00C80611" w:rsidP="0054150D">
            <w:pPr>
              <w:pStyle w:val="01"/>
            </w:pPr>
            <w:r w:rsidRPr="003F36F1">
              <w:t>染</w:t>
            </w:r>
          </w:p>
          <w:p w:rsidR="00B53BCE" w:rsidRPr="003F36F1" w:rsidRDefault="00C80611" w:rsidP="0054150D">
            <w:pPr>
              <w:pStyle w:val="01"/>
            </w:pPr>
            <w:r w:rsidRPr="003F36F1">
              <w:t>物</w:t>
            </w:r>
          </w:p>
          <w:p w:rsidR="00B53BCE" w:rsidRPr="003F36F1" w:rsidRDefault="00C80611" w:rsidP="0054150D">
            <w:pPr>
              <w:pStyle w:val="01"/>
            </w:pPr>
            <w:r w:rsidRPr="003F36F1">
              <w:t>排</w:t>
            </w:r>
          </w:p>
          <w:p w:rsidR="00B53BCE" w:rsidRPr="003F36F1" w:rsidRDefault="00C80611" w:rsidP="0054150D">
            <w:pPr>
              <w:pStyle w:val="01"/>
            </w:pPr>
            <w:r w:rsidRPr="003F36F1">
              <w:t>放</w:t>
            </w:r>
          </w:p>
          <w:p w:rsidR="00B53BCE" w:rsidRPr="003F36F1" w:rsidRDefault="00C80611" w:rsidP="0054150D">
            <w:pPr>
              <w:pStyle w:val="01"/>
            </w:pPr>
            <w:r w:rsidRPr="003F36F1">
              <w:t>控</w:t>
            </w:r>
          </w:p>
          <w:p w:rsidR="00B53BCE" w:rsidRPr="003F36F1" w:rsidRDefault="00C80611" w:rsidP="0054150D">
            <w:pPr>
              <w:pStyle w:val="01"/>
            </w:pPr>
            <w:r w:rsidRPr="003F36F1">
              <w:t>制</w:t>
            </w:r>
          </w:p>
          <w:p w:rsidR="00B53BCE" w:rsidRPr="003F36F1" w:rsidRDefault="00C80611" w:rsidP="0054150D">
            <w:pPr>
              <w:pStyle w:val="01"/>
            </w:pPr>
            <w:r w:rsidRPr="003F36F1">
              <w:t>标</w:t>
            </w:r>
          </w:p>
          <w:p w:rsidR="003F4BE3" w:rsidRPr="003F36F1" w:rsidRDefault="00C80611" w:rsidP="0054150D">
            <w:pPr>
              <w:pStyle w:val="01"/>
            </w:pPr>
            <w:r w:rsidRPr="003F36F1">
              <w:t>准</w:t>
            </w:r>
          </w:p>
        </w:tc>
        <w:tc>
          <w:tcPr>
            <w:tcW w:w="4666" w:type="pct"/>
            <w:vAlign w:val="center"/>
          </w:tcPr>
          <w:p w:rsidR="003F4BE3" w:rsidRPr="003F36F1" w:rsidRDefault="00C80611" w:rsidP="00B7201C">
            <w:pPr>
              <w:pStyle w:val="lh--1"/>
            </w:pPr>
            <w:r w:rsidRPr="003F36F1">
              <w:t>1</w:t>
            </w:r>
            <w:r w:rsidRPr="003F36F1">
              <w:t>、废气污染物排放标准</w:t>
            </w:r>
          </w:p>
          <w:p w:rsidR="007D659E" w:rsidRPr="003F36F1" w:rsidRDefault="00C80611" w:rsidP="007D659E">
            <w:pPr>
              <w:pStyle w:val="affd"/>
              <w:ind w:firstLine="480"/>
              <w:rPr>
                <w:sz w:val="24"/>
              </w:rPr>
            </w:pPr>
            <w:r w:rsidRPr="003F36F1">
              <w:rPr>
                <w:sz w:val="24"/>
              </w:rPr>
              <w:t>本项目</w:t>
            </w:r>
            <w:r w:rsidR="005F50ED" w:rsidRPr="003F36F1">
              <w:rPr>
                <w:rFonts w:hint="eastAsia"/>
                <w:sz w:val="24"/>
              </w:rPr>
              <w:t>炒制</w:t>
            </w:r>
            <w:r w:rsidR="00D20F8E" w:rsidRPr="003F36F1">
              <w:rPr>
                <w:rFonts w:hint="eastAsia"/>
                <w:sz w:val="24"/>
              </w:rPr>
              <w:t>、炸制</w:t>
            </w:r>
            <w:r w:rsidR="005F50ED" w:rsidRPr="003F36F1">
              <w:rPr>
                <w:rFonts w:hint="eastAsia"/>
                <w:sz w:val="24"/>
              </w:rPr>
              <w:t>过程产生的</w:t>
            </w:r>
            <w:r w:rsidR="007605DE" w:rsidRPr="003F36F1">
              <w:rPr>
                <w:rFonts w:hint="eastAsia"/>
                <w:sz w:val="24"/>
              </w:rPr>
              <w:t>臭气浓度执行《恶臭污染物排放标准》（</w:t>
            </w:r>
            <w:r w:rsidR="007605DE" w:rsidRPr="003F36F1">
              <w:rPr>
                <w:rFonts w:hint="eastAsia"/>
                <w:sz w:val="24"/>
              </w:rPr>
              <w:t>DB12/059-2018</w:t>
            </w:r>
            <w:r w:rsidR="007605DE" w:rsidRPr="003F36F1">
              <w:rPr>
                <w:rFonts w:hint="eastAsia"/>
                <w:sz w:val="24"/>
              </w:rPr>
              <w:t>）中相关排放限值</w:t>
            </w:r>
            <w:r w:rsidR="005F50ED" w:rsidRPr="003F36F1">
              <w:rPr>
                <w:rFonts w:hint="eastAsia"/>
                <w:sz w:val="24"/>
              </w:rPr>
              <w:t>，</w:t>
            </w:r>
            <w:r w:rsidR="000349C7" w:rsidRPr="003F36F1">
              <w:rPr>
                <w:rFonts w:hint="eastAsia"/>
                <w:sz w:val="24"/>
              </w:rPr>
              <w:t>油烟</w:t>
            </w:r>
            <w:r w:rsidR="007605DE" w:rsidRPr="003F36F1">
              <w:rPr>
                <w:rFonts w:hint="eastAsia"/>
                <w:sz w:val="24"/>
              </w:rPr>
              <w:t>参考执行《餐饮业油烟排放标准》（</w:t>
            </w:r>
            <w:r w:rsidR="007605DE" w:rsidRPr="003F36F1">
              <w:rPr>
                <w:rFonts w:hint="eastAsia"/>
                <w:sz w:val="24"/>
              </w:rPr>
              <w:t>DB12/644-2016</w:t>
            </w:r>
            <w:r w:rsidR="007605DE" w:rsidRPr="003F36F1">
              <w:rPr>
                <w:rFonts w:hint="eastAsia"/>
                <w:sz w:val="24"/>
              </w:rPr>
              <w:t>）表</w:t>
            </w:r>
            <w:r w:rsidR="007605DE" w:rsidRPr="003F36F1">
              <w:rPr>
                <w:rFonts w:hint="eastAsia"/>
                <w:sz w:val="24"/>
              </w:rPr>
              <w:t>1</w:t>
            </w:r>
            <w:r w:rsidR="007605DE" w:rsidRPr="003F36F1">
              <w:rPr>
                <w:rFonts w:hint="eastAsia"/>
                <w:sz w:val="24"/>
              </w:rPr>
              <w:t>中相关排放限值执行</w:t>
            </w:r>
            <w:r w:rsidR="007D659E" w:rsidRPr="003F36F1">
              <w:rPr>
                <w:rFonts w:hint="eastAsia"/>
                <w:sz w:val="24"/>
              </w:rPr>
              <w:t>，标准限值详见下表。</w:t>
            </w:r>
          </w:p>
          <w:p w:rsidR="007605DE" w:rsidRPr="003F36F1" w:rsidRDefault="007605DE" w:rsidP="00E91741">
            <w:pPr>
              <w:pStyle w:val="lh---"/>
              <w:framePr w:wrap="around"/>
              <w:rPr>
                <w:color w:val="auto"/>
              </w:rPr>
            </w:pPr>
            <w:r w:rsidRPr="003F36F1">
              <w:rPr>
                <w:color w:val="auto"/>
              </w:rPr>
              <w:t>恶臭污染物排放标准</w:t>
            </w:r>
          </w:p>
          <w:tbl>
            <w:tblPr>
              <w:tblStyle w:val="af2"/>
              <w:tblW w:w="5000" w:type="pct"/>
              <w:tblLook w:val="04A0" w:firstRow="1" w:lastRow="0" w:firstColumn="1" w:lastColumn="0" w:noHBand="0" w:noVBand="1"/>
            </w:tblPr>
            <w:tblGrid>
              <w:gridCol w:w="1145"/>
              <w:gridCol w:w="1829"/>
              <w:gridCol w:w="1373"/>
              <w:gridCol w:w="2283"/>
              <w:gridCol w:w="1600"/>
            </w:tblGrid>
            <w:tr w:rsidR="003F36F1" w:rsidRPr="003F36F1" w:rsidTr="008762F5">
              <w:trPr>
                <w:trHeight w:val="340"/>
              </w:trPr>
              <w:tc>
                <w:tcPr>
                  <w:tcW w:w="2640" w:type="pct"/>
                  <w:gridSpan w:val="3"/>
                  <w:vAlign w:val="center"/>
                </w:tcPr>
                <w:p w:rsidR="007605DE" w:rsidRPr="003F36F1" w:rsidRDefault="007605DE" w:rsidP="00CC5A7F">
                  <w:pPr>
                    <w:pStyle w:val="afff"/>
                  </w:pPr>
                  <w:r w:rsidRPr="003F36F1">
                    <w:rPr>
                      <w:rFonts w:hint="eastAsia"/>
                    </w:rPr>
                    <w:t>有组织排放限值</w:t>
                  </w:r>
                </w:p>
              </w:tc>
              <w:tc>
                <w:tcPr>
                  <w:tcW w:w="2360" w:type="pct"/>
                  <w:gridSpan w:val="2"/>
                  <w:vAlign w:val="center"/>
                </w:tcPr>
                <w:p w:rsidR="007605DE" w:rsidRPr="003F36F1" w:rsidRDefault="007605DE" w:rsidP="00CC5A7F">
                  <w:pPr>
                    <w:pStyle w:val="afff"/>
                  </w:pPr>
                  <w:r w:rsidRPr="003F36F1">
                    <w:rPr>
                      <w:rFonts w:hint="eastAsia"/>
                    </w:rPr>
                    <w:t>无组织排放监控浓度限值</w:t>
                  </w:r>
                </w:p>
              </w:tc>
            </w:tr>
            <w:tr w:rsidR="003F36F1" w:rsidRPr="003F36F1" w:rsidTr="008762F5">
              <w:trPr>
                <w:trHeight w:val="340"/>
              </w:trPr>
              <w:tc>
                <w:tcPr>
                  <w:tcW w:w="696" w:type="pct"/>
                  <w:vAlign w:val="center"/>
                </w:tcPr>
                <w:p w:rsidR="007605DE" w:rsidRPr="003F36F1" w:rsidRDefault="007605DE" w:rsidP="00CC5A7F">
                  <w:pPr>
                    <w:pStyle w:val="afff"/>
                  </w:pPr>
                  <w:r w:rsidRPr="003F36F1">
                    <w:t>污染物</w:t>
                  </w:r>
                </w:p>
              </w:tc>
              <w:tc>
                <w:tcPr>
                  <w:tcW w:w="1111" w:type="pct"/>
                  <w:vAlign w:val="center"/>
                </w:tcPr>
                <w:p w:rsidR="007605DE" w:rsidRPr="003F36F1" w:rsidRDefault="007605DE" w:rsidP="00CC5A7F">
                  <w:pPr>
                    <w:pStyle w:val="afff"/>
                  </w:pPr>
                  <w:r w:rsidRPr="003F36F1">
                    <w:t>排放标准</w:t>
                  </w:r>
                </w:p>
              </w:tc>
              <w:tc>
                <w:tcPr>
                  <w:tcW w:w="834" w:type="pct"/>
                  <w:vAlign w:val="center"/>
                </w:tcPr>
                <w:p w:rsidR="007605DE" w:rsidRPr="003F36F1" w:rsidRDefault="007605DE" w:rsidP="00CC5A7F">
                  <w:pPr>
                    <w:pStyle w:val="afff"/>
                  </w:pPr>
                  <w:r w:rsidRPr="003F36F1">
                    <w:t>排气筒高度</w:t>
                  </w:r>
                </w:p>
              </w:tc>
              <w:tc>
                <w:tcPr>
                  <w:tcW w:w="1387" w:type="pct"/>
                  <w:vAlign w:val="center"/>
                </w:tcPr>
                <w:p w:rsidR="007605DE" w:rsidRPr="003F36F1" w:rsidRDefault="007605DE" w:rsidP="00CC5A7F">
                  <w:pPr>
                    <w:pStyle w:val="afff"/>
                  </w:pPr>
                  <w:r w:rsidRPr="003F36F1">
                    <w:t>污染物排放监控位置</w:t>
                  </w:r>
                </w:p>
              </w:tc>
              <w:tc>
                <w:tcPr>
                  <w:tcW w:w="972" w:type="pct"/>
                  <w:vAlign w:val="center"/>
                </w:tcPr>
                <w:p w:rsidR="007605DE" w:rsidRPr="003F36F1" w:rsidRDefault="007605DE" w:rsidP="00CC5A7F">
                  <w:pPr>
                    <w:pStyle w:val="afff"/>
                  </w:pPr>
                  <w:r w:rsidRPr="003F36F1">
                    <w:t>浓度</w:t>
                  </w:r>
                </w:p>
              </w:tc>
            </w:tr>
            <w:tr w:rsidR="003F36F1" w:rsidRPr="003F36F1" w:rsidTr="008762F5">
              <w:trPr>
                <w:trHeight w:val="340"/>
              </w:trPr>
              <w:tc>
                <w:tcPr>
                  <w:tcW w:w="696" w:type="pct"/>
                  <w:vAlign w:val="center"/>
                </w:tcPr>
                <w:p w:rsidR="007605DE" w:rsidRPr="003F36F1" w:rsidRDefault="007605DE" w:rsidP="00CC5A7F">
                  <w:pPr>
                    <w:pStyle w:val="afff"/>
                  </w:pPr>
                  <w:r w:rsidRPr="003F36F1">
                    <w:t>臭气浓度</w:t>
                  </w:r>
                </w:p>
              </w:tc>
              <w:tc>
                <w:tcPr>
                  <w:tcW w:w="1111" w:type="pct"/>
                  <w:vAlign w:val="center"/>
                </w:tcPr>
                <w:p w:rsidR="007605DE" w:rsidRPr="003F36F1" w:rsidRDefault="007605DE" w:rsidP="00CC5A7F">
                  <w:pPr>
                    <w:pStyle w:val="afff"/>
                  </w:pPr>
                  <w:r w:rsidRPr="003F36F1">
                    <w:t>1000</w:t>
                  </w:r>
                  <w:r w:rsidRPr="003F36F1">
                    <w:t>（无量纲）</w:t>
                  </w:r>
                </w:p>
              </w:tc>
              <w:tc>
                <w:tcPr>
                  <w:tcW w:w="834" w:type="pct"/>
                  <w:vAlign w:val="center"/>
                </w:tcPr>
                <w:p w:rsidR="007605DE" w:rsidRPr="003F36F1" w:rsidRDefault="007605DE" w:rsidP="00CC5A7F">
                  <w:pPr>
                    <w:pStyle w:val="afff"/>
                  </w:pPr>
                  <w:r w:rsidRPr="003F36F1">
                    <w:t>15m</w:t>
                  </w:r>
                </w:p>
              </w:tc>
              <w:tc>
                <w:tcPr>
                  <w:tcW w:w="1387" w:type="pct"/>
                  <w:vAlign w:val="center"/>
                </w:tcPr>
                <w:p w:rsidR="007605DE" w:rsidRPr="003F36F1" w:rsidRDefault="007605DE" w:rsidP="00CC5A7F">
                  <w:pPr>
                    <w:pStyle w:val="afff"/>
                  </w:pPr>
                  <w:r w:rsidRPr="003F36F1">
                    <w:t>周界</w:t>
                  </w:r>
                </w:p>
              </w:tc>
              <w:tc>
                <w:tcPr>
                  <w:tcW w:w="972" w:type="pct"/>
                  <w:vAlign w:val="center"/>
                </w:tcPr>
                <w:p w:rsidR="007605DE" w:rsidRPr="003F36F1" w:rsidRDefault="007605DE" w:rsidP="00CC5A7F">
                  <w:pPr>
                    <w:pStyle w:val="afff"/>
                  </w:pPr>
                  <w:r w:rsidRPr="003F36F1">
                    <w:t>20</w:t>
                  </w:r>
                  <w:r w:rsidRPr="003F36F1">
                    <w:t>（无量纲）</w:t>
                  </w:r>
                </w:p>
              </w:tc>
            </w:tr>
          </w:tbl>
          <w:p w:rsidR="007605DE" w:rsidRPr="003F36F1" w:rsidRDefault="000349C7" w:rsidP="00E91741">
            <w:pPr>
              <w:pStyle w:val="lh---"/>
              <w:framePr w:wrap="around"/>
              <w:rPr>
                <w:color w:val="auto"/>
              </w:rPr>
            </w:pPr>
            <w:r w:rsidRPr="003F36F1">
              <w:rPr>
                <w:color w:val="auto"/>
              </w:rPr>
              <w:t>油烟</w:t>
            </w:r>
            <w:r w:rsidR="007605DE" w:rsidRPr="003F36F1">
              <w:rPr>
                <w:color w:val="auto"/>
              </w:rPr>
              <w:t>排放标准</w:t>
            </w:r>
          </w:p>
          <w:tbl>
            <w:tblPr>
              <w:tblStyle w:val="af2"/>
              <w:tblW w:w="0" w:type="auto"/>
              <w:tblLook w:val="04A0" w:firstRow="1" w:lastRow="0" w:firstColumn="1" w:lastColumn="0" w:noHBand="0" w:noVBand="1"/>
            </w:tblPr>
            <w:tblGrid>
              <w:gridCol w:w="2736"/>
              <w:gridCol w:w="2758"/>
              <w:gridCol w:w="2736"/>
            </w:tblGrid>
            <w:tr w:rsidR="003F36F1" w:rsidRPr="003F36F1" w:rsidTr="00C97882">
              <w:trPr>
                <w:trHeight w:val="283"/>
              </w:trPr>
              <w:tc>
                <w:tcPr>
                  <w:tcW w:w="2802" w:type="dxa"/>
                  <w:vAlign w:val="center"/>
                </w:tcPr>
                <w:p w:rsidR="007605DE" w:rsidRPr="003F36F1" w:rsidRDefault="007605DE" w:rsidP="00CC5A7F">
                  <w:pPr>
                    <w:pStyle w:val="afff"/>
                  </w:pPr>
                  <w:r w:rsidRPr="003F36F1">
                    <w:t>污染物</w:t>
                  </w:r>
                </w:p>
              </w:tc>
              <w:tc>
                <w:tcPr>
                  <w:tcW w:w="2802" w:type="dxa"/>
                  <w:vAlign w:val="center"/>
                </w:tcPr>
                <w:p w:rsidR="007605DE" w:rsidRPr="003F36F1" w:rsidRDefault="007605DE" w:rsidP="00CC5A7F">
                  <w:pPr>
                    <w:pStyle w:val="afff"/>
                  </w:pPr>
                  <w:r w:rsidRPr="003F36F1">
                    <w:t>排放限值（</w:t>
                  </w:r>
                  <w:r w:rsidRPr="003F36F1">
                    <w:t>mg/m</w:t>
                  </w:r>
                  <w:r w:rsidRPr="003F36F1">
                    <w:rPr>
                      <w:vertAlign w:val="superscript"/>
                    </w:rPr>
                    <w:t>3</w:t>
                  </w:r>
                  <w:r w:rsidRPr="003F36F1">
                    <w:t>）</w:t>
                  </w:r>
                </w:p>
              </w:tc>
              <w:tc>
                <w:tcPr>
                  <w:tcW w:w="2802" w:type="dxa"/>
                  <w:vAlign w:val="center"/>
                </w:tcPr>
                <w:p w:rsidR="007605DE" w:rsidRPr="003F36F1" w:rsidRDefault="007605DE" w:rsidP="00CC5A7F">
                  <w:pPr>
                    <w:pStyle w:val="afff"/>
                  </w:pPr>
                  <w:r w:rsidRPr="003F36F1">
                    <w:t>污染物排放监控位置</w:t>
                  </w:r>
                </w:p>
              </w:tc>
            </w:tr>
            <w:tr w:rsidR="003F36F1" w:rsidRPr="003F36F1" w:rsidTr="00C97882">
              <w:trPr>
                <w:trHeight w:val="283"/>
              </w:trPr>
              <w:tc>
                <w:tcPr>
                  <w:tcW w:w="2802" w:type="dxa"/>
                  <w:vAlign w:val="center"/>
                </w:tcPr>
                <w:p w:rsidR="007605DE" w:rsidRPr="003F36F1" w:rsidRDefault="000349C7" w:rsidP="00CC5A7F">
                  <w:pPr>
                    <w:pStyle w:val="afff"/>
                  </w:pPr>
                  <w:r w:rsidRPr="003F36F1">
                    <w:t>油烟</w:t>
                  </w:r>
                </w:p>
              </w:tc>
              <w:tc>
                <w:tcPr>
                  <w:tcW w:w="2802" w:type="dxa"/>
                  <w:vAlign w:val="center"/>
                </w:tcPr>
                <w:p w:rsidR="007605DE" w:rsidRPr="003F36F1" w:rsidRDefault="007605DE" w:rsidP="00CC5A7F">
                  <w:pPr>
                    <w:pStyle w:val="afff"/>
                  </w:pPr>
                  <w:r w:rsidRPr="003F36F1">
                    <w:t>1.0</w:t>
                  </w:r>
                </w:p>
              </w:tc>
              <w:tc>
                <w:tcPr>
                  <w:tcW w:w="2802" w:type="dxa"/>
                  <w:vAlign w:val="center"/>
                </w:tcPr>
                <w:p w:rsidR="007605DE" w:rsidRPr="003F36F1" w:rsidRDefault="007605DE" w:rsidP="00CC5A7F">
                  <w:pPr>
                    <w:pStyle w:val="afff"/>
                  </w:pPr>
                  <w:r w:rsidRPr="003F36F1">
                    <w:t>排风管或排气筒</w:t>
                  </w:r>
                </w:p>
              </w:tc>
            </w:tr>
          </w:tbl>
          <w:p w:rsidR="007605DE" w:rsidRPr="003F36F1" w:rsidRDefault="007605DE" w:rsidP="00985116">
            <w:pPr>
              <w:pStyle w:val="affd"/>
              <w:ind w:firstLine="480"/>
              <w:rPr>
                <w:sz w:val="24"/>
              </w:rPr>
            </w:pPr>
            <w:r w:rsidRPr="003F36F1">
              <w:rPr>
                <w:rFonts w:hint="eastAsia"/>
                <w:sz w:val="24"/>
              </w:rPr>
              <w:t>锅炉燃气废气执行《锅炉大气污染物排放标准》（</w:t>
            </w:r>
            <w:r w:rsidRPr="003F36F1">
              <w:rPr>
                <w:rFonts w:hint="eastAsia"/>
                <w:sz w:val="24"/>
              </w:rPr>
              <w:t>DB12/151-2020</w:t>
            </w:r>
            <w:r w:rsidRPr="003F36F1">
              <w:rPr>
                <w:rFonts w:hint="eastAsia"/>
                <w:sz w:val="24"/>
              </w:rPr>
              <w:t>）中表</w:t>
            </w:r>
            <w:r w:rsidRPr="003F36F1">
              <w:rPr>
                <w:rFonts w:hint="eastAsia"/>
                <w:sz w:val="24"/>
              </w:rPr>
              <w:t>4</w:t>
            </w:r>
            <w:r w:rsidRPr="003F36F1">
              <w:rPr>
                <w:rFonts w:hint="eastAsia"/>
                <w:sz w:val="24"/>
              </w:rPr>
              <w:t>新建锅炉大气污染物排放浓度限值，具体标准限值见下表。</w:t>
            </w:r>
          </w:p>
          <w:p w:rsidR="007605DE" w:rsidRPr="003F36F1" w:rsidRDefault="007605DE" w:rsidP="00E91741">
            <w:pPr>
              <w:pStyle w:val="lh---"/>
              <w:framePr w:wrap="around"/>
              <w:rPr>
                <w:color w:val="auto"/>
              </w:rPr>
            </w:pPr>
            <w:r w:rsidRPr="003F36F1">
              <w:rPr>
                <w:color w:val="auto"/>
              </w:rPr>
              <w:t>新建锅炉大气污染物排放浓度限值</w:t>
            </w:r>
          </w:p>
          <w:tbl>
            <w:tblPr>
              <w:tblStyle w:val="af2"/>
              <w:tblW w:w="5000" w:type="pct"/>
              <w:tblLook w:val="04A0" w:firstRow="1" w:lastRow="0" w:firstColumn="1" w:lastColumn="0" w:noHBand="0" w:noVBand="1"/>
            </w:tblPr>
            <w:tblGrid>
              <w:gridCol w:w="3140"/>
              <w:gridCol w:w="1723"/>
              <w:gridCol w:w="2243"/>
              <w:gridCol w:w="1124"/>
            </w:tblGrid>
            <w:tr w:rsidR="003F36F1" w:rsidRPr="003F36F1" w:rsidTr="00CE6659">
              <w:trPr>
                <w:trHeight w:val="283"/>
              </w:trPr>
              <w:tc>
                <w:tcPr>
                  <w:tcW w:w="1907" w:type="pct"/>
                  <w:vAlign w:val="center"/>
                </w:tcPr>
                <w:p w:rsidR="007605DE" w:rsidRPr="003F36F1" w:rsidRDefault="007605DE" w:rsidP="00CC5A7F">
                  <w:pPr>
                    <w:pStyle w:val="afff"/>
                  </w:pPr>
                  <w:r w:rsidRPr="003F36F1">
                    <w:t>污染物</w:t>
                  </w:r>
                </w:p>
              </w:tc>
              <w:tc>
                <w:tcPr>
                  <w:tcW w:w="1047" w:type="pct"/>
                  <w:vAlign w:val="center"/>
                </w:tcPr>
                <w:p w:rsidR="007605DE" w:rsidRPr="003F36F1" w:rsidRDefault="007605DE" w:rsidP="00CC5A7F">
                  <w:pPr>
                    <w:pStyle w:val="afff"/>
                  </w:pPr>
                  <w:r w:rsidRPr="003F36F1">
                    <w:t>限值（</w:t>
                  </w:r>
                  <w:r w:rsidRPr="003F36F1">
                    <w:t>mg/m</w:t>
                  </w:r>
                  <w:r w:rsidRPr="003F36F1">
                    <w:rPr>
                      <w:vertAlign w:val="superscript"/>
                    </w:rPr>
                    <w:t>3</w:t>
                  </w:r>
                  <w:r w:rsidRPr="003F36F1">
                    <w:t>）</w:t>
                  </w:r>
                </w:p>
              </w:tc>
              <w:tc>
                <w:tcPr>
                  <w:tcW w:w="1363" w:type="pct"/>
                  <w:vAlign w:val="center"/>
                </w:tcPr>
                <w:p w:rsidR="007605DE" w:rsidRPr="003F36F1" w:rsidRDefault="007605DE" w:rsidP="00CC5A7F">
                  <w:pPr>
                    <w:pStyle w:val="afff"/>
                  </w:pPr>
                  <w:r w:rsidRPr="003F36F1">
                    <w:t>污染物排放监控位置</w:t>
                  </w:r>
                </w:p>
              </w:tc>
              <w:tc>
                <w:tcPr>
                  <w:tcW w:w="683" w:type="pct"/>
                  <w:vAlign w:val="center"/>
                </w:tcPr>
                <w:p w:rsidR="007605DE" w:rsidRPr="003F36F1" w:rsidRDefault="007605DE" w:rsidP="00CC5A7F">
                  <w:pPr>
                    <w:pStyle w:val="afff"/>
                  </w:pPr>
                  <w:r w:rsidRPr="003F36F1">
                    <w:t>烟囱高度</w:t>
                  </w:r>
                </w:p>
              </w:tc>
            </w:tr>
            <w:tr w:rsidR="003F36F1" w:rsidRPr="003F36F1" w:rsidTr="00CE6659">
              <w:trPr>
                <w:trHeight w:val="283"/>
              </w:trPr>
              <w:tc>
                <w:tcPr>
                  <w:tcW w:w="1907" w:type="pct"/>
                  <w:vAlign w:val="center"/>
                </w:tcPr>
                <w:p w:rsidR="00307B10" w:rsidRPr="003F36F1" w:rsidRDefault="00307B10" w:rsidP="00CC5A7F">
                  <w:pPr>
                    <w:pStyle w:val="afff"/>
                  </w:pPr>
                  <w:r w:rsidRPr="003F36F1">
                    <w:rPr>
                      <w:rFonts w:hint="eastAsia"/>
                    </w:rPr>
                    <w:t>颗粒物</w:t>
                  </w:r>
                </w:p>
              </w:tc>
              <w:tc>
                <w:tcPr>
                  <w:tcW w:w="1047" w:type="pct"/>
                  <w:vAlign w:val="center"/>
                </w:tcPr>
                <w:p w:rsidR="00307B10" w:rsidRPr="003F36F1" w:rsidRDefault="00307B10" w:rsidP="00CC5A7F">
                  <w:pPr>
                    <w:pStyle w:val="afff"/>
                  </w:pPr>
                  <w:r w:rsidRPr="003F36F1">
                    <w:t>10</w:t>
                  </w:r>
                </w:p>
              </w:tc>
              <w:tc>
                <w:tcPr>
                  <w:tcW w:w="1363" w:type="pct"/>
                  <w:vMerge w:val="restart"/>
                  <w:vAlign w:val="center"/>
                </w:tcPr>
                <w:p w:rsidR="00307B10" w:rsidRPr="003F36F1" w:rsidRDefault="00307B10" w:rsidP="00CC5A7F">
                  <w:pPr>
                    <w:pStyle w:val="afff"/>
                  </w:pPr>
                  <w:r w:rsidRPr="003F36F1">
                    <w:t>烟囱或烟道</w:t>
                  </w:r>
                </w:p>
              </w:tc>
              <w:tc>
                <w:tcPr>
                  <w:tcW w:w="683" w:type="pct"/>
                  <w:vMerge w:val="restart"/>
                  <w:vAlign w:val="center"/>
                </w:tcPr>
                <w:p w:rsidR="00307B10" w:rsidRPr="003F36F1" w:rsidRDefault="00D32E31" w:rsidP="00CC5A7F">
                  <w:pPr>
                    <w:pStyle w:val="afff"/>
                  </w:pPr>
                  <w:r w:rsidRPr="003F36F1">
                    <w:rPr>
                      <w:rFonts w:hint="eastAsia"/>
                    </w:rPr>
                    <w:t>20</w:t>
                  </w:r>
                  <w:r w:rsidR="00307B10" w:rsidRPr="003F36F1">
                    <w:t>m</w:t>
                  </w:r>
                </w:p>
              </w:tc>
            </w:tr>
            <w:tr w:rsidR="003F36F1" w:rsidRPr="003F36F1" w:rsidTr="00CE6659">
              <w:trPr>
                <w:trHeight w:val="283"/>
              </w:trPr>
              <w:tc>
                <w:tcPr>
                  <w:tcW w:w="1907" w:type="pct"/>
                  <w:vAlign w:val="center"/>
                </w:tcPr>
                <w:p w:rsidR="00307B10" w:rsidRPr="003F36F1" w:rsidRDefault="00307B10" w:rsidP="00CC5A7F">
                  <w:pPr>
                    <w:pStyle w:val="afff"/>
                  </w:pPr>
                  <w:r w:rsidRPr="003F36F1">
                    <w:rPr>
                      <w:rFonts w:hint="eastAsia"/>
                    </w:rPr>
                    <w:t>SO</w:t>
                  </w:r>
                  <w:r w:rsidRPr="003F36F1">
                    <w:rPr>
                      <w:rFonts w:hint="eastAsia"/>
                      <w:vertAlign w:val="subscript"/>
                    </w:rPr>
                    <w:t>2</w:t>
                  </w:r>
                </w:p>
              </w:tc>
              <w:tc>
                <w:tcPr>
                  <w:tcW w:w="1047" w:type="pct"/>
                  <w:vAlign w:val="center"/>
                </w:tcPr>
                <w:p w:rsidR="00307B10" w:rsidRPr="003F36F1" w:rsidRDefault="00307B10" w:rsidP="00CC5A7F">
                  <w:pPr>
                    <w:pStyle w:val="afff"/>
                  </w:pPr>
                  <w:r w:rsidRPr="003F36F1">
                    <w:t>20</w:t>
                  </w:r>
                </w:p>
              </w:tc>
              <w:tc>
                <w:tcPr>
                  <w:tcW w:w="1363" w:type="pct"/>
                  <w:vMerge/>
                  <w:vAlign w:val="center"/>
                </w:tcPr>
                <w:p w:rsidR="00307B10" w:rsidRPr="003F36F1" w:rsidRDefault="00307B10" w:rsidP="00CC5A7F">
                  <w:pPr>
                    <w:pStyle w:val="afff"/>
                  </w:pPr>
                </w:p>
              </w:tc>
              <w:tc>
                <w:tcPr>
                  <w:tcW w:w="683" w:type="pct"/>
                  <w:vMerge/>
                  <w:vAlign w:val="center"/>
                </w:tcPr>
                <w:p w:rsidR="00307B10" w:rsidRPr="003F36F1" w:rsidRDefault="00307B10" w:rsidP="00CC5A7F">
                  <w:pPr>
                    <w:pStyle w:val="afff"/>
                  </w:pPr>
                </w:p>
              </w:tc>
            </w:tr>
            <w:tr w:rsidR="003F36F1" w:rsidRPr="003F36F1" w:rsidTr="00CE6659">
              <w:trPr>
                <w:trHeight w:val="283"/>
              </w:trPr>
              <w:tc>
                <w:tcPr>
                  <w:tcW w:w="1907" w:type="pct"/>
                  <w:vAlign w:val="center"/>
                </w:tcPr>
                <w:p w:rsidR="00307B10" w:rsidRPr="003F36F1" w:rsidRDefault="00307B10" w:rsidP="00CC5A7F">
                  <w:pPr>
                    <w:pStyle w:val="afff"/>
                  </w:pPr>
                  <w:r w:rsidRPr="003F36F1">
                    <w:rPr>
                      <w:rFonts w:hint="eastAsia"/>
                    </w:rPr>
                    <w:t>NOx</w:t>
                  </w:r>
                </w:p>
              </w:tc>
              <w:tc>
                <w:tcPr>
                  <w:tcW w:w="1047" w:type="pct"/>
                  <w:vAlign w:val="center"/>
                </w:tcPr>
                <w:p w:rsidR="00307B10" w:rsidRPr="003F36F1" w:rsidRDefault="00307B10" w:rsidP="00CC5A7F">
                  <w:pPr>
                    <w:pStyle w:val="afff"/>
                  </w:pPr>
                  <w:r w:rsidRPr="003F36F1">
                    <w:t>50</w:t>
                  </w:r>
                </w:p>
              </w:tc>
              <w:tc>
                <w:tcPr>
                  <w:tcW w:w="1363" w:type="pct"/>
                  <w:vMerge/>
                  <w:vAlign w:val="center"/>
                </w:tcPr>
                <w:p w:rsidR="00307B10" w:rsidRPr="003F36F1" w:rsidRDefault="00307B10" w:rsidP="00CC5A7F">
                  <w:pPr>
                    <w:pStyle w:val="afff"/>
                  </w:pPr>
                </w:p>
              </w:tc>
              <w:tc>
                <w:tcPr>
                  <w:tcW w:w="683" w:type="pct"/>
                  <w:vMerge/>
                  <w:vAlign w:val="center"/>
                </w:tcPr>
                <w:p w:rsidR="00307B10" w:rsidRPr="003F36F1" w:rsidRDefault="00307B10" w:rsidP="00CC5A7F">
                  <w:pPr>
                    <w:pStyle w:val="afff"/>
                  </w:pPr>
                </w:p>
              </w:tc>
            </w:tr>
            <w:tr w:rsidR="003F36F1" w:rsidRPr="003F36F1" w:rsidTr="00CE6659">
              <w:trPr>
                <w:trHeight w:val="283"/>
              </w:trPr>
              <w:tc>
                <w:tcPr>
                  <w:tcW w:w="1907" w:type="pct"/>
                  <w:vAlign w:val="center"/>
                </w:tcPr>
                <w:p w:rsidR="00307B10" w:rsidRPr="003F36F1" w:rsidRDefault="00307B10" w:rsidP="00CC5A7F">
                  <w:pPr>
                    <w:pStyle w:val="afff"/>
                  </w:pPr>
                  <w:r w:rsidRPr="003F36F1">
                    <w:rPr>
                      <w:rFonts w:hint="eastAsia"/>
                    </w:rPr>
                    <w:t>CO</w:t>
                  </w:r>
                </w:p>
              </w:tc>
              <w:tc>
                <w:tcPr>
                  <w:tcW w:w="1047" w:type="pct"/>
                  <w:vAlign w:val="center"/>
                </w:tcPr>
                <w:p w:rsidR="00307B10" w:rsidRPr="003F36F1" w:rsidRDefault="00307B10" w:rsidP="00CC5A7F">
                  <w:pPr>
                    <w:pStyle w:val="afff"/>
                  </w:pPr>
                  <w:r w:rsidRPr="003F36F1">
                    <w:t>95</w:t>
                  </w:r>
                </w:p>
              </w:tc>
              <w:tc>
                <w:tcPr>
                  <w:tcW w:w="1363" w:type="pct"/>
                  <w:vMerge/>
                  <w:vAlign w:val="center"/>
                </w:tcPr>
                <w:p w:rsidR="00307B10" w:rsidRPr="003F36F1" w:rsidRDefault="00307B10" w:rsidP="00CC5A7F">
                  <w:pPr>
                    <w:pStyle w:val="afff"/>
                  </w:pPr>
                </w:p>
              </w:tc>
              <w:tc>
                <w:tcPr>
                  <w:tcW w:w="683" w:type="pct"/>
                  <w:vMerge/>
                  <w:vAlign w:val="center"/>
                </w:tcPr>
                <w:p w:rsidR="00307B10" w:rsidRPr="003F36F1" w:rsidRDefault="00307B10" w:rsidP="00CC5A7F">
                  <w:pPr>
                    <w:pStyle w:val="afff"/>
                  </w:pPr>
                </w:p>
              </w:tc>
            </w:tr>
            <w:tr w:rsidR="003F36F1" w:rsidRPr="003F36F1" w:rsidTr="00CE6659">
              <w:trPr>
                <w:trHeight w:val="283"/>
              </w:trPr>
              <w:tc>
                <w:tcPr>
                  <w:tcW w:w="1907" w:type="pct"/>
                  <w:vAlign w:val="center"/>
                </w:tcPr>
                <w:p w:rsidR="005F50ED" w:rsidRPr="003F36F1" w:rsidRDefault="005F50ED" w:rsidP="00CC5A7F">
                  <w:pPr>
                    <w:pStyle w:val="afff"/>
                  </w:pPr>
                  <w:r w:rsidRPr="003F36F1">
                    <w:t>烟气黑度（林格曼黑度，级）</w:t>
                  </w:r>
                </w:p>
              </w:tc>
              <w:tc>
                <w:tcPr>
                  <w:tcW w:w="1047" w:type="pct"/>
                  <w:vAlign w:val="center"/>
                </w:tcPr>
                <w:p w:rsidR="005F50ED" w:rsidRPr="003F36F1" w:rsidRDefault="005F50ED" w:rsidP="00CC5A7F">
                  <w:pPr>
                    <w:pStyle w:val="afff"/>
                  </w:pPr>
                  <w:r w:rsidRPr="003F36F1">
                    <w:t>≤1</w:t>
                  </w:r>
                  <w:r w:rsidRPr="003F36F1">
                    <w:t>（级）</w:t>
                  </w:r>
                </w:p>
              </w:tc>
              <w:tc>
                <w:tcPr>
                  <w:tcW w:w="1363" w:type="pct"/>
                  <w:vAlign w:val="center"/>
                </w:tcPr>
                <w:p w:rsidR="005F50ED" w:rsidRPr="003F36F1" w:rsidRDefault="005F50ED" w:rsidP="00CC5A7F">
                  <w:pPr>
                    <w:pStyle w:val="afff"/>
                  </w:pPr>
                  <w:r w:rsidRPr="003F36F1">
                    <w:t>烟囱排放口</w:t>
                  </w:r>
                </w:p>
              </w:tc>
              <w:tc>
                <w:tcPr>
                  <w:tcW w:w="683" w:type="pct"/>
                  <w:vMerge/>
                  <w:vAlign w:val="center"/>
                </w:tcPr>
                <w:p w:rsidR="005F50ED" w:rsidRPr="003F36F1" w:rsidRDefault="005F50ED" w:rsidP="00CC5A7F">
                  <w:pPr>
                    <w:pStyle w:val="afff"/>
                  </w:pPr>
                </w:p>
              </w:tc>
            </w:tr>
          </w:tbl>
          <w:p w:rsidR="005F50ED" w:rsidRPr="003F36F1" w:rsidRDefault="005F50ED" w:rsidP="009272A8">
            <w:pPr>
              <w:autoSpaceDE w:val="0"/>
              <w:autoSpaceDN w:val="0"/>
              <w:adjustRightInd w:val="0"/>
              <w:spacing w:line="360" w:lineRule="auto"/>
              <w:ind w:firstLine="482"/>
              <w:rPr>
                <w:rFonts w:ascii="宋体" w:hAnsi="宋体" w:cs="宋体"/>
                <w:kern w:val="0"/>
                <w:sz w:val="24"/>
              </w:rPr>
            </w:pPr>
            <w:r w:rsidRPr="003F36F1">
              <w:rPr>
                <w:rFonts w:ascii="TimesNewRomanPS-BoldMT" w:hAnsi="TimesNewRomanPS-BoldMT" w:cs="宋体"/>
                <w:b/>
                <w:bCs/>
                <w:kern w:val="0"/>
                <w:sz w:val="24"/>
              </w:rPr>
              <w:t>2</w:t>
            </w:r>
            <w:r w:rsidRPr="003F36F1">
              <w:rPr>
                <w:rFonts w:ascii="宋体" w:hAnsi="宋体" w:cs="宋体"/>
                <w:kern w:val="0"/>
                <w:sz w:val="24"/>
              </w:rPr>
              <w:t>、废水</w:t>
            </w:r>
            <w:r w:rsidRPr="003F36F1">
              <w:rPr>
                <w:rFonts w:ascii="宋体" w:hAnsi="宋体" w:cs="宋体" w:hint="eastAsia"/>
                <w:kern w:val="0"/>
                <w:sz w:val="24"/>
              </w:rPr>
              <w:t>排放标准</w:t>
            </w:r>
          </w:p>
          <w:p w:rsidR="005F50ED" w:rsidRPr="003F36F1" w:rsidRDefault="005F50ED" w:rsidP="009272A8">
            <w:pPr>
              <w:autoSpaceDE w:val="0"/>
              <w:autoSpaceDN w:val="0"/>
              <w:adjustRightInd w:val="0"/>
              <w:spacing w:line="360" w:lineRule="auto"/>
              <w:ind w:firstLine="480"/>
              <w:rPr>
                <w:rFonts w:ascii="宋体" w:hAnsi="宋体" w:cs="宋体"/>
                <w:kern w:val="0"/>
                <w:sz w:val="24"/>
              </w:rPr>
            </w:pPr>
            <w:r w:rsidRPr="003F36F1">
              <w:rPr>
                <w:rFonts w:ascii="宋体" w:hAnsi="宋体" w:cs="宋体"/>
                <w:kern w:val="0"/>
                <w:sz w:val="24"/>
              </w:rPr>
              <w:t>本项目厂区总排口排放废水执行《污水综合排放标准》</w:t>
            </w:r>
            <w:r w:rsidRPr="003F36F1">
              <w:rPr>
                <w:kern w:val="0"/>
                <w:sz w:val="24"/>
              </w:rPr>
              <w:t>（</w:t>
            </w:r>
            <w:r w:rsidRPr="003F36F1">
              <w:rPr>
                <w:kern w:val="0"/>
                <w:sz w:val="24"/>
              </w:rPr>
              <w:t>DB12/356-2018</w:t>
            </w:r>
            <w:r w:rsidRPr="003F36F1">
              <w:rPr>
                <w:kern w:val="0"/>
                <w:sz w:val="24"/>
              </w:rPr>
              <w:t>）</w:t>
            </w:r>
            <w:r w:rsidRPr="003F36F1">
              <w:rPr>
                <w:rFonts w:ascii="宋体" w:hAnsi="宋体" w:cs="宋体"/>
                <w:kern w:val="0"/>
                <w:sz w:val="24"/>
              </w:rPr>
              <w:t>三级标准，见下表。</w:t>
            </w:r>
          </w:p>
          <w:p w:rsidR="004F22EE" w:rsidRPr="003F36F1" w:rsidRDefault="005F50ED" w:rsidP="00E91741">
            <w:pPr>
              <w:pStyle w:val="lh---"/>
              <w:framePr w:wrap="around"/>
              <w:rPr>
                <w:rFonts w:ascii="宋体" w:hAnsi="宋体" w:cs="宋体"/>
                <w:color w:val="auto"/>
                <w:sz w:val="22"/>
                <w:szCs w:val="22"/>
              </w:rPr>
            </w:pPr>
            <w:r w:rsidRPr="003F36F1">
              <w:rPr>
                <w:color w:val="auto"/>
              </w:rPr>
              <w:t>水污染物最高允许排放浓度限值</w:t>
            </w:r>
            <w:r w:rsidRPr="003F36F1">
              <w:rPr>
                <w:color w:val="auto"/>
              </w:rPr>
              <w:t xml:space="preserve"> </w:t>
            </w:r>
            <w:r w:rsidR="005A6352" w:rsidRPr="003F36F1">
              <w:rPr>
                <w:rFonts w:hint="eastAsia"/>
                <w:color w:val="auto"/>
              </w:rPr>
              <w:t xml:space="preserve">    </w:t>
            </w:r>
            <w:r w:rsidRPr="003F36F1">
              <w:rPr>
                <w:color w:val="auto"/>
              </w:rPr>
              <w:t>单位：</w:t>
            </w:r>
            <w:r w:rsidRPr="003F36F1">
              <w:rPr>
                <w:color w:val="auto"/>
              </w:rPr>
              <w:t>mg/L</w:t>
            </w:r>
          </w:p>
          <w:tbl>
            <w:tblPr>
              <w:tblStyle w:val="af2"/>
              <w:tblW w:w="5000" w:type="pct"/>
              <w:tblLook w:val="04A0" w:firstRow="1" w:lastRow="0" w:firstColumn="1" w:lastColumn="0" w:noHBand="0" w:noVBand="1"/>
            </w:tblPr>
            <w:tblGrid>
              <w:gridCol w:w="554"/>
              <w:gridCol w:w="906"/>
              <w:gridCol w:w="531"/>
              <w:gridCol w:w="800"/>
              <w:gridCol w:w="730"/>
              <w:gridCol w:w="811"/>
              <w:gridCol w:w="491"/>
              <w:gridCol w:w="491"/>
              <w:gridCol w:w="756"/>
              <w:gridCol w:w="1021"/>
              <w:gridCol w:w="1139"/>
            </w:tblGrid>
            <w:tr w:rsidR="003F36F1" w:rsidRPr="003F36F1" w:rsidTr="007D659E">
              <w:trPr>
                <w:trHeight w:val="397"/>
              </w:trPr>
              <w:tc>
                <w:tcPr>
                  <w:tcW w:w="337" w:type="pct"/>
                  <w:vAlign w:val="center"/>
                </w:tcPr>
                <w:p w:rsidR="007D659E" w:rsidRPr="003F36F1" w:rsidRDefault="007D659E" w:rsidP="00CC5A7F">
                  <w:pPr>
                    <w:pStyle w:val="afff"/>
                  </w:pPr>
                  <w:r w:rsidRPr="003F36F1">
                    <w:rPr>
                      <w:rFonts w:hint="eastAsia"/>
                    </w:rPr>
                    <w:t>污染物</w:t>
                  </w:r>
                </w:p>
              </w:tc>
              <w:tc>
                <w:tcPr>
                  <w:tcW w:w="551" w:type="pct"/>
                  <w:vAlign w:val="center"/>
                </w:tcPr>
                <w:p w:rsidR="007D659E" w:rsidRPr="003F36F1" w:rsidRDefault="007D659E" w:rsidP="00CC5A7F">
                  <w:pPr>
                    <w:pStyle w:val="afff"/>
                  </w:pPr>
                  <w:r w:rsidRPr="003F36F1">
                    <w:t>pH</w:t>
                  </w:r>
                  <w:r w:rsidRPr="003F36F1">
                    <w:t>（无量纲）</w:t>
                  </w:r>
                </w:p>
              </w:tc>
              <w:tc>
                <w:tcPr>
                  <w:tcW w:w="323" w:type="pct"/>
                  <w:vAlign w:val="center"/>
                </w:tcPr>
                <w:p w:rsidR="007D659E" w:rsidRPr="003F36F1" w:rsidRDefault="007D659E" w:rsidP="00CC5A7F">
                  <w:pPr>
                    <w:pStyle w:val="afff"/>
                  </w:pPr>
                  <w:r w:rsidRPr="003F36F1">
                    <w:t>SS</w:t>
                  </w:r>
                </w:p>
              </w:tc>
              <w:tc>
                <w:tcPr>
                  <w:tcW w:w="486" w:type="pct"/>
                  <w:vAlign w:val="center"/>
                </w:tcPr>
                <w:p w:rsidR="007D659E" w:rsidRPr="003F36F1" w:rsidRDefault="007D659E" w:rsidP="00CC5A7F">
                  <w:pPr>
                    <w:pStyle w:val="afff"/>
                  </w:pPr>
                  <w:r w:rsidRPr="003F36F1">
                    <w:t>COD</w:t>
                  </w:r>
                  <w:r w:rsidRPr="003F36F1">
                    <w:rPr>
                      <w:sz w:val="14"/>
                      <w:szCs w:val="14"/>
                    </w:rPr>
                    <w:t>Cr</w:t>
                  </w:r>
                </w:p>
              </w:tc>
              <w:tc>
                <w:tcPr>
                  <w:tcW w:w="443" w:type="pct"/>
                  <w:vAlign w:val="center"/>
                </w:tcPr>
                <w:p w:rsidR="007D659E" w:rsidRPr="003F36F1" w:rsidRDefault="007D659E" w:rsidP="00CC5A7F">
                  <w:pPr>
                    <w:pStyle w:val="afff"/>
                  </w:pPr>
                  <w:r w:rsidRPr="003F36F1">
                    <w:t>BOD</w:t>
                  </w:r>
                  <w:r w:rsidRPr="003F36F1">
                    <w:rPr>
                      <w:sz w:val="14"/>
                      <w:szCs w:val="14"/>
                    </w:rPr>
                    <w:t>5</w:t>
                  </w:r>
                </w:p>
              </w:tc>
              <w:tc>
                <w:tcPr>
                  <w:tcW w:w="493" w:type="pct"/>
                  <w:vAlign w:val="center"/>
                </w:tcPr>
                <w:p w:rsidR="007D659E" w:rsidRPr="003F36F1" w:rsidRDefault="007D659E" w:rsidP="00CC5A7F">
                  <w:pPr>
                    <w:pStyle w:val="afff"/>
                  </w:pPr>
                  <w:r w:rsidRPr="003F36F1">
                    <w:t>NH</w:t>
                  </w:r>
                  <w:r w:rsidRPr="003F36F1">
                    <w:rPr>
                      <w:sz w:val="14"/>
                      <w:szCs w:val="14"/>
                    </w:rPr>
                    <w:t>3</w:t>
                  </w:r>
                  <w:r w:rsidRPr="003F36F1">
                    <w:t>-N</w:t>
                  </w:r>
                </w:p>
              </w:tc>
              <w:tc>
                <w:tcPr>
                  <w:tcW w:w="298" w:type="pct"/>
                  <w:vAlign w:val="center"/>
                </w:tcPr>
                <w:p w:rsidR="007D659E" w:rsidRPr="003F36F1" w:rsidRDefault="007D659E" w:rsidP="00CC5A7F">
                  <w:pPr>
                    <w:pStyle w:val="afff"/>
                  </w:pPr>
                  <w:r w:rsidRPr="003F36F1">
                    <w:t>总磷</w:t>
                  </w:r>
                </w:p>
              </w:tc>
              <w:tc>
                <w:tcPr>
                  <w:tcW w:w="298" w:type="pct"/>
                  <w:vAlign w:val="center"/>
                </w:tcPr>
                <w:p w:rsidR="007D659E" w:rsidRPr="003F36F1" w:rsidRDefault="007D659E" w:rsidP="00CC5A7F">
                  <w:pPr>
                    <w:pStyle w:val="afff"/>
                  </w:pPr>
                  <w:r w:rsidRPr="003F36F1">
                    <w:rPr>
                      <w:rFonts w:hint="eastAsia"/>
                    </w:rPr>
                    <w:t>总氮</w:t>
                  </w:r>
                </w:p>
              </w:tc>
              <w:tc>
                <w:tcPr>
                  <w:tcW w:w="459" w:type="pct"/>
                  <w:vAlign w:val="center"/>
                </w:tcPr>
                <w:p w:rsidR="007D659E" w:rsidRPr="003F36F1" w:rsidRDefault="007D659E" w:rsidP="00CC5A7F">
                  <w:pPr>
                    <w:pStyle w:val="afff"/>
                  </w:pPr>
                  <w:r w:rsidRPr="003F36F1">
                    <w:rPr>
                      <w:rFonts w:hint="eastAsia"/>
                    </w:rPr>
                    <w:t>动植物油类</w:t>
                  </w:r>
                </w:p>
              </w:tc>
              <w:tc>
                <w:tcPr>
                  <w:tcW w:w="620" w:type="pct"/>
                  <w:vAlign w:val="center"/>
                </w:tcPr>
                <w:p w:rsidR="007D659E" w:rsidRPr="003F36F1" w:rsidRDefault="007D659E" w:rsidP="00CC5A7F">
                  <w:pPr>
                    <w:pStyle w:val="afff"/>
                  </w:pPr>
                  <w:r w:rsidRPr="003F36F1">
                    <w:rPr>
                      <w:rFonts w:hint="eastAsia"/>
                    </w:rPr>
                    <w:t>色度（稀释倍数）</w:t>
                  </w:r>
                </w:p>
              </w:tc>
              <w:tc>
                <w:tcPr>
                  <w:tcW w:w="694" w:type="pct"/>
                  <w:vAlign w:val="center"/>
                </w:tcPr>
                <w:p w:rsidR="007D659E" w:rsidRPr="003F36F1" w:rsidRDefault="007D659E" w:rsidP="00CC5A7F">
                  <w:pPr>
                    <w:pStyle w:val="afff"/>
                  </w:pPr>
                  <w:r w:rsidRPr="003F36F1">
                    <w:rPr>
                      <w:rFonts w:hint="eastAsia"/>
                    </w:rPr>
                    <w:t>阴离子表面活性剂</w:t>
                  </w:r>
                  <w:r w:rsidRPr="003F36F1">
                    <w:rPr>
                      <w:rFonts w:hint="eastAsia"/>
                    </w:rPr>
                    <w:t>LAS</w:t>
                  </w:r>
                </w:p>
              </w:tc>
            </w:tr>
            <w:tr w:rsidR="003F36F1" w:rsidRPr="003F36F1" w:rsidTr="007D659E">
              <w:trPr>
                <w:trHeight w:val="397"/>
              </w:trPr>
              <w:tc>
                <w:tcPr>
                  <w:tcW w:w="337" w:type="pct"/>
                  <w:vAlign w:val="center"/>
                </w:tcPr>
                <w:p w:rsidR="007D659E" w:rsidRPr="003F36F1" w:rsidRDefault="007D659E" w:rsidP="00CC5A7F">
                  <w:pPr>
                    <w:pStyle w:val="afff"/>
                  </w:pPr>
                  <w:r w:rsidRPr="003F36F1">
                    <w:rPr>
                      <w:rFonts w:hint="eastAsia"/>
                    </w:rPr>
                    <w:t>标</w:t>
                  </w:r>
                  <w:r w:rsidRPr="003F36F1">
                    <w:rPr>
                      <w:rFonts w:hint="eastAsia"/>
                    </w:rPr>
                    <w:lastRenderedPageBreak/>
                    <w:t>准</w:t>
                  </w:r>
                </w:p>
              </w:tc>
              <w:tc>
                <w:tcPr>
                  <w:tcW w:w="551" w:type="pct"/>
                  <w:vAlign w:val="center"/>
                </w:tcPr>
                <w:p w:rsidR="007D659E" w:rsidRPr="003F36F1" w:rsidRDefault="007D659E" w:rsidP="00CC5A7F">
                  <w:pPr>
                    <w:pStyle w:val="afff"/>
                  </w:pPr>
                  <w:r w:rsidRPr="003F36F1">
                    <w:lastRenderedPageBreak/>
                    <w:t>6-9</w:t>
                  </w:r>
                </w:p>
              </w:tc>
              <w:tc>
                <w:tcPr>
                  <w:tcW w:w="323" w:type="pct"/>
                  <w:vAlign w:val="center"/>
                </w:tcPr>
                <w:p w:rsidR="007D659E" w:rsidRPr="003F36F1" w:rsidRDefault="007D659E" w:rsidP="00CC5A7F">
                  <w:pPr>
                    <w:pStyle w:val="afff"/>
                  </w:pPr>
                  <w:r w:rsidRPr="003F36F1">
                    <w:t>400</w:t>
                  </w:r>
                </w:p>
              </w:tc>
              <w:tc>
                <w:tcPr>
                  <w:tcW w:w="486" w:type="pct"/>
                  <w:vAlign w:val="center"/>
                </w:tcPr>
                <w:p w:rsidR="007D659E" w:rsidRPr="003F36F1" w:rsidRDefault="007D659E" w:rsidP="00CC5A7F">
                  <w:pPr>
                    <w:pStyle w:val="afff"/>
                  </w:pPr>
                  <w:r w:rsidRPr="003F36F1">
                    <w:t>500</w:t>
                  </w:r>
                </w:p>
              </w:tc>
              <w:tc>
                <w:tcPr>
                  <w:tcW w:w="443" w:type="pct"/>
                  <w:vAlign w:val="center"/>
                </w:tcPr>
                <w:p w:rsidR="007D659E" w:rsidRPr="003F36F1" w:rsidRDefault="007D659E" w:rsidP="00CC5A7F">
                  <w:pPr>
                    <w:pStyle w:val="afff"/>
                  </w:pPr>
                  <w:r w:rsidRPr="003F36F1">
                    <w:t>300</w:t>
                  </w:r>
                </w:p>
              </w:tc>
              <w:tc>
                <w:tcPr>
                  <w:tcW w:w="493" w:type="pct"/>
                  <w:vAlign w:val="center"/>
                </w:tcPr>
                <w:p w:rsidR="007D659E" w:rsidRPr="003F36F1" w:rsidRDefault="007D659E" w:rsidP="00CC5A7F">
                  <w:pPr>
                    <w:pStyle w:val="afff"/>
                  </w:pPr>
                  <w:r w:rsidRPr="003F36F1">
                    <w:t>45</w:t>
                  </w:r>
                </w:p>
              </w:tc>
              <w:tc>
                <w:tcPr>
                  <w:tcW w:w="298" w:type="pct"/>
                  <w:vAlign w:val="center"/>
                </w:tcPr>
                <w:p w:rsidR="007D659E" w:rsidRPr="003F36F1" w:rsidRDefault="007D659E" w:rsidP="00CC5A7F">
                  <w:pPr>
                    <w:pStyle w:val="afff"/>
                  </w:pPr>
                  <w:r w:rsidRPr="003F36F1">
                    <w:t>8</w:t>
                  </w:r>
                </w:p>
              </w:tc>
              <w:tc>
                <w:tcPr>
                  <w:tcW w:w="298" w:type="pct"/>
                  <w:vAlign w:val="center"/>
                </w:tcPr>
                <w:p w:rsidR="007D659E" w:rsidRPr="003F36F1" w:rsidRDefault="007D659E" w:rsidP="00CC5A7F">
                  <w:pPr>
                    <w:pStyle w:val="afff"/>
                  </w:pPr>
                  <w:r w:rsidRPr="003F36F1">
                    <w:rPr>
                      <w:rFonts w:hint="eastAsia"/>
                    </w:rPr>
                    <w:t>70</w:t>
                  </w:r>
                </w:p>
              </w:tc>
              <w:tc>
                <w:tcPr>
                  <w:tcW w:w="459" w:type="pct"/>
                  <w:vAlign w:val="center"/>
                </w:tcPr>
                <w:p w:rsidR="007D659E" w:rsidRPr="003F36F1" w:rsidRDefault="007D659E" w:rsidP="00CC5A7F">
                  <w:pPr>
                    <w:pStyle w:val="afff"/>
                  </w:pPr>
                  <w:r w:rsidRPr="003F36F1">
                    <w:rPr>
                      <w:rFonts w:hint="eastAsia"/>
                    </w:rPr>
                    <w:t>100</w:t>
                  </w:r>
                </w:p>
              </w:tc>
              <w:tc>
                <w:tcPr>
                  <w:tcW w:w="620" w:type="pct"/>
                  <w:vAlign w:val="center"/>
                </w:tcPr>
                <w:p w:rsidR="007D659E" w:rsidRPr="003F36F1" w:rsidRDefault="007D659E" w:rsidP="00CC5A7F">
                  <w:pPr>
                    <w:pStyle w:val="afff"/>
                  </w:pPr>
                  <w:r w:rsidRPr="003F36F1">
                    <w:rPr>
                      <w:rFonts w:hint="eastAsia"/>
                    </w:rPr>
                    <w:t>64</w:t>
                  </w:r>
                </w:p>
              </w:tc>
              <w:tc>
                <w:tcPr>
                  <w:tcW w:w="694" w:type="pct"/>
                  <w:vAlign w:val="center"/>
                </w:tcPr>
                <w:p w:rsidR="007D659E" w:rsidRPr="003F36F1" w:rsidRDefault="007D659E" w:rsidP="00CC5A7F">
                  <w:pPr>
                    <w:pStyle w:val="afff"/>
                  </w:pPr>
                  <w:r w:rsidRPr="003F36F1">
                    <w:rPr>
                      <w:rFonts w:hint="eastAsia"/>
                    </w:rPr>
                    <w:t>20</w:t>
                  </w:r>
                </w:p>
              </w:tc>
            </w:tr>
          </w:tbl>
          <w:p w:rsidR="003F4BE3" w:rsidRPr="003F36F1" w:rsidRDefault="005F50ED" w:rsidP="009272A8">
            <w:pPr>
              <w:autoSpaceDE w:val="0"/>
              <w:autoSpaceDN w:val="0"/>
              <w:adjustRightInd w:val="0"/>
              <w:spacing w:line="360" w:lineRule="auto"/>
              <w:ind w:firstLine="480"/>
              <w:rPr>
                <w:sz w:val="24"/>
              </w:rPr>
            </w:pPr>
            <w:r w:rsidRPr="003F36F1">
              <w:rPr>
                <w:rFonts w:hint="eastAsia"/>
                <w:sz w:val="24"/>
              </w:rPr>
              <w:lastRenderedPageBreak/>
              <w:t>3</w:t>
            </w:r>
            <w:r w:rsidR="00C80611" w:rsidRPr="003F36F1">
              <w:rPr>
                <w:sz w:val="24"/>
              </w:rPr>
              <w:t>、噪声排放标准</w:t>
            </w:r>
          </w:p>
          <w:p w:rsidR="003F4BE3" w:rsidRPr="003F36F1" w:rsidRDefault="00C97882" w:rsidP="00C97882">
            <w:pPr>
              <w:autoSpaceDE w:val="0"/>
              <w:autoSpaceDN w:val="0"/>
              <w:adjustRightInd w:val="0"/>
              <w:spacing w:line="360" w:lineRule="auto"/>
              <w:ind w:firstLine="480"/>
              <w:rPr>
                <w:sz w:val="24"/>
              </w:rPr>
            </w:pPr>
            <w:r w:rsidRPr="003F36F1">
              <w:rPr>
                <w:rFonts w:hint="eastAsia"/>
                <w:sz w:val="24"/>
              </w:rPr>
              <w:t>根据《天津市声环境功能区划（</w:t>
            </w:r>
            <w:r w:rsidRPr="003F36F1">
              <w:rPr>
                <w:rFonts w:hint="eastAsia"/>
                <w:sz w:val="24"/>
              </w:rPr>
              <w:t>2022</w:t>
            </w:r>
            <w:r w:rsidRPr="003F36F1">
              <w:rPr>
                <w:rFonts w:hint="eastAsia"/>
                <w:sz w:val="24"/>
              </w:rPr>
              <w:t>年修订版）》，本项目所在区域为</w:t>
            </w:r>
            <w:r w:rsidRPr="003F36F1">
              <w:rPr>
                <w:rFonts w:hint="eastAsia"/>
                <w:sz w:val="24"/>
              </w:rPr>
              <w:t>3</w:t>
            </w:r>
            <w:r w:rsidRPr="003F36F1">
              <w:rPr>
                <w:rFonts w:hint="eastAsia"/>
                <w:sz w:val="24"/>
              </w:rPr>
              <w:t>类声环境功能区，</w:t>
            </w:r>
            <w:r w:rsidR="00C80611" w:rsidRPr="003F36F1">
              <w:rPr>
                <w:sz w:val="24"/>
              </w:rPr>
              <w:t>本项目运营期厂界噪声执行《工业企业厂界环境噪声排放标准》（</w:t>
            </w:r>
            <w:r w:rsidR="00C80611" w:rsidRPr="003F36F1">
              <w:rPr>
                <w:sz w:val="24"/>
              </w:rPr>
              <w:t>GB12348-2008</w:t>
            </w:r>
            <w:r w:rsidR="00C80611" w:rsidRPr="003F36F1">
              <w:rPr>
                <w:sz w:val="24"/>
              </w:rPr>
              <w:t>）中</w:t>
            </w:r>
            <w:r w:rsidR="00C80611" w:rsidRPr="003F36F1">
              <w:rPr>
                <w:sz w:val="24"/>
              </w:rPr>
              <w:t>3</w:t>
            </w:r>
            <w:r w:rsidR="0090732B" w:rsidRPr="003F36F1">
              <w:rPr>
                <w:sz w:val="24"/>
              </w:rPr>
              <w:t>类</w:t>
            </w:r>
            <w:r w:rsidR="00C80611" w:rsidRPr="003F36F1">
              <w:rPr>
                <w:sz w:val="24"/>
              </w:rPr>
              <w:t>标准，具体标准限值见下表。</w:t>
            </w:r>
          </w:p>
          <w:p w:rsidR="003F4BE3" w:rsidRPr="003F36F1" w:rsidRDefault="00C80611" w:rsidP="00E91741">
            <w:pPr>
              <w:pStyle w:val="lh---"/>
              <w:framePr w:wrap="around"/>
              <w:rPr>
                <w:color w:val="auto"/>
              </w:rPr>
            </w:pPr>
            <w:r w:rsidRPr="003F36F1">
              <w:rPr>
                <w:color w:val="auto"/>
              </w:rPr>
              <w:t>工业企业厂界环境噪声排放限值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3468"/>
              <w:gridCol w:w="2240"/>
            </w:tblGrid>
            <w:tr w:rsidR="003F36F1" w:rsidRPr="003F36F1" w:rsidTr="00933718">
              <w:trPr>
                <w:trHeight w:val="397"/>
                <w:jc w:val="center"/>
              </w:trPr>
              <w:tc>
                <w:tcPr>
                  <w:tcW w:w="1532" w:type="pct"/>
                  <w:shd w:val="clear" w:color="auto" w:fill="auto"/>
                  <w:vAlign w:val="center"/>
                </w:tcPr>
                <w:p w:rsidR="00933718" w:rsidRPr="003F36F1" w:rsidRDefault="00933718" w:rsidP="00F50D10">
                  <w:pPr>
                    <w:pStyle w:val="afc"/>
                    <w:framePr w:hSpace="0" w:wrap="auto" w:vAnchor="margin" w:xAlign="left" w:yAlign="inline"/>
                    <w:suppressOverlap w:val="0"/>
                  </w:pPr>
                  <w:r w:rsidRPr="003F36F1">
                    <w:t>声环境功能区</w:t>
                  </w:r>
                  <w:r w:rsidR="0090732B" w:rsidRPr="003F36F1">
                    <w:t>类</w:t>
                  </w:r>
                  <w:r w:rsidRPr="003F36F1">
                    <w:t>别</w:t>
                  </w:r>
                </w:p>
              </w:tc>
              <w:tc>
                <w:tcPr>
                  <w:tcW w:w="2107" w:type="pct"/>
                  <w:shd w:val="clear" w:color="auto" w:fill="auto"/>
                  <w:vAlign w:val="center"/>
                </w:tcPr>
                <w:p w:rsidR="00933718" w:rsidRPr="003F36F1" w:rsidRDefault="00933718" w:rsidP="00F50D10">
                  <w:pPr>
                    <w:pStyle w:val="afc"/>
                    <w:framePr w:hSpace="0" w:wrap="auto" w:vAnchor="margin" w:xAlign="left" w:yAlign="inline"/>
                    <w:suppressOverlap w:val="0"/>
                  </w:pPr>
                  <w:r w:rsidRPr="003F36F1">
                    <w:t>标准值</w:t>
                  </w:r>
                  <w:r w:rsidRPr="003F36F1">
                    <w:t xml:space="preserve">  </w:t>
                  </w:r>
                  <w:r w:rsidRPr="003F36F1">
                    <w:t>单位：</w:t>
                  </w:r>
                  <w:r w:rsidRPr="003F36F1">
                    <w:t>dB</w:t>
                  </w:r>
                  <w:r w:rsidRPr="003F36F1">
                    <w:t>（</w:t>
                  </w:r>
                  <w:r w:rsidRPr="003F36F1">
                    <w:t>A</w:t>
                  </w:r>
                  <w:r w:rsidRPr="003F36F1">
                    <w:t>）</w:t>
                  </w:r>
                </w:p>
              </w:tc>
              <w:tc>
                <w:tcPr>
                  <w:tcW w:w="1361" w:type="pct"/>
                  <w:vAlign w:val="center"/>
                </w:tcPr>
                <w:p w:rsidR="00933718" w:rsidRPr="003F36F1" w:rsidRDefault="00933718" w:rsidP="00F50D10">
                  <w:pPr>
                    <w:pStyle w:val="afc"/>
                    <w:framePr w:hSpace="0" w:wrap="auto" w:vAnchor="margin" w:xAlign="left" w:yAlign="inline"/>
                    <w:suppressOverlap w:val="0"/>
                  </w:pPr>
                  <w:r w:rsidRPr="003F36F1">
                    <w:t>执行厂界</w:t>
                  </w:r>
                </w:p>
              </w:tc>
            </w:tr>
            <w:tr w:rsidR="003F36F1" w:rsidRPr="003F36F1" w:rsidTr="00933718">
              <w:trPr>
                <w:trHeight w:val="397"/>
                <w:jc w:val="center"/>
              </w:trPr>
              <w:tc>
                <w:tcPr>
                  <w:tcW w:w="1532" w:type="pct"/>
                  <w:shd w:val="clear" w:color="auto" w:fill="auto"/>
                  <w:vAlign w:val="center"/>
                </w:tcPr>
                <w:p w:rsidR="00933718" w:rsidRPr="003F36F1" w:rsidRDefault="00933718" w:rsidP="00F50D10">
                  <w:pPr>
                    <w:pStyle w:val="afc"/>
                    <w:framePr w:hSpace="0" w:wrap="auto" w:vAnchor="margin" w:xAlign="left" w:yAlign="inline"/>
                    <w:suppressOverlap w:val="0"/>
                  </w:pPr>
                  <w:r w:rsidRPr="003F36F1">
                    <w:t>3</w:t>
                  </w:r>
                  <w:r w:rsidR="0090732B" w:rsidRPr="003F36F1">
                    <w:t>类</w:t>
                  </w:r>
                </w:p>
              </w:tc>
              <w:tc>
                <w:tcPr>
                  <w:tcW w:w="2107" w:type="pct"/>
                  <w:shd w:val="clear" w:color="auto" w:fill="auto"/>
                  <w:vAlign w:val="center"/>
                </w:tcPr>
                <w:p w:rsidR="00933718" w:rsidRPr="003F36F1" w:rsidRDefault="00933718" w:rsidP="00F50D10">
                  <w:pPr>
                    <w:pStyle w:val="afc"/>
                    <w:framePr w:hSpace="0" w:wrap="auto" w:vAnchor="margin" w:xAlign="left" w:yAlign="inline"/>
                    <w:suppressOverlap w:val="0"/>
                  </w:pPr>
                  <w:r w:rsidRPr="003F36F1">
                    <w:t>昼间</w:t>
                  </w:r>
                  <w:r w:rsidRPr="003F36F1">
                    <w:t>65</w:t>
                  </w:r>
                </w:p>
              </w:tc>
              <w:tc>
                <w:tcPr>
                  <w:tcW w:w="1361" w:type="pct"/>
                  <w:vAlign w:val="center"/>
                </w:tcPr>
                <w:p w:rsidR="00933718" w:rsidRPr="003F36F1" w:rsidRDefault="00933718" w:rsidP="00F50D10">
                  <w:pPr>
                    <w:pStyle w:val="afc"/>
                    <w:framePr w:hSpace="0" w:wrap="auto" w:vAnchor="margin" w:xAlign="left" w:yAlign="inline"/>
                    <w:suppressOverlap w:val="0"/>
                  </w:pPr>
                  <w:r w:rsidRPr="003F36F1">
                    <w:rPr>
                      <w:rFonts w:hint="eastAsia"/>
                    </w:rPr>
                    <w:t>东、西、北三侧</w:t>
                  </w:r>
                </w:p>
              </w:tc>
            </w:tr>
            <w:tr w:rsidR="003F36F1" w:rsidRPr="003F36F1" w:rsidTr="00B021BB">
              <w:trPr>
                <w:trHeight w:val="397"/>
                <w:jc w:val="center"/>
              </w:trPr>
              <w:tc>
                <w:tcPr>
                  <w:tcW w:w="5000" w:type="pct"/>
                  <w:gridSpan w:val="3"/>
                  <w:shd w:val="clear" w:color="auto" w:fill="auto"/>
                  <w:vAlign w:val="center"/>
                </w:tcPr>
                <w:p w:rsidR="00B021BB" w:rsidRPr="003F36F1" w:rsidRDefault="00B021BB" w:rsidP="00B021BB">
                  <w:pPr>
                    <w:pStyle w:val="afc"/>
                    <w:framePr w:hSpace="0" w:wrap="auto" w:vAnchor="margin" w:xAlign="left" w:yAlign="inline"/>
                    <w:suppressOverlap w:val="0"/>
                    <w:jc w:val="left"/>
                  </w:pPr>
                  <w:r w:rsidRPr="003F36F1">
                    <w:rPr>
                      <w:rFonts w:hint="eastAsia"/>
                    </w:rPr>
                    <w:t>注：</w:t>
                  </w:r>
                  <w:r w:rsidR="00933718" w:rsidRPr="003F36F1">
                    <w:rPr>
                      <w:rFonts w:hint="eastAsia"/>
                    </w:rPr>
                    <w:t>本项目夜间不生产，</w:t>
                  </w:r>
                  <w:r w:rsidRPr="003F36F1">
                    <w:rPr>
                      <w:rFonts w:hint="eastAsia"/>
                    </w:rPr>
                    <w:t>南侧为共用厂界</w:t>
                  </w:r>
                  <w:r w:rsidR="00491B38" w:rsidRPr="003F36F1">
                    <w:rPr>
                      <w:rFonts w:hint="eastAsia"/>
                    </w:rPr>
                    <w:t>。</w:t>
                  </w:r>
                </w:p>
              </w:tc>
            </w:tr>
          </w:tbl>
          <w:p w:rsidR="003F4BE3" w:rsidRPr="003F36F1" w:rsidRDefault="00C80611" w:rsidP="009272A8">
            <w:pPr>
              <w:adjustRightInd w:val="0"/>
              <w:snapToGrid w:val="0"/>
              <w:spacing w:line="360" w:lineRule="auto"/>
              <w:ind w:firstLine="480"/>
              <w:rPr>
                <w:sz w:val="24"/>
              </w:rPr>
            </w:pPr>
            <w:r w:rsidRPr="003F36F1">
              <w:rPr>
                <w:rFonts w:hint="eastAsia"/>
                <w:sz w:val="24"/>
              </w:rPr>
              <w:t>3</w:t>
            </w:r>
            <w:r w:rsidRPr="003F36F1">
              <w:rPr>
                <w:sz w:val="24"/>
              </w:rPr>
              <w:t>、固体废物</w:t>
            </w:r>
          </w:p>
          <w:p w:rsidR="003F4BE3" w:rsidRPr="003F36F1" w:rsidRDefault="004F22EE" w:rsidP="00985116">
            <w:pPr>
              <w:spacing w:line="360" w:lineRule="auto"/>
              <w:ind w:firstLine="480"/>
              <w:rPr>
                <w:sz w:val="24"/>
              </w:rPr>
            </w:pPr>
            <w:r w:rsidRPr="003F36F1">
              <w:rPr>
                <w:rFonts w:hint="eastAsia"/>
                <w:sz w:val="24"/>
              </w:rPr>
              <w:t>生活垃圾执行《天津市生活垃圾管理条例》（天津市人民代表大会常务委员会公告第四十九号）中的有关规定</w:t>
            </w:r>
            <w:r w:rsidR="00C80611" w:rsidRPr="003F36F1">
              <w:rPr>
                <w:rFonts w:hint="eastAsia"/>
                <w:sz w:val="24"/>
              </w:rPr>
              <w:t>。</w:t>
            </w:r>
          </w:p>
          <w:p w:rsidR="00F5693B" w:rsidRPr="003F36F1" w:rsidRDefault="00F5693B" w:rsidP="00F5693B">
            <w:pPr>
              <w:spacing w:line="360" w:lineRule="auto"/>
              <w:ind w:firstLine="480"/>
              <w:rPr>
                <w:sz w:val="24"/>
              </w:rPr>
            </w:pPr>
            <w:r w:rsidRPr="003F36F1">
              <w:rPr>
                <w:rFonts w:hint="eastAsia"/>
                <w:sz w:val="24"/>
              </w:rPr>
              <w:t>厨余垃圾执行《</w:t>
            </w:r>
            <w:r w:rsidR="003A4975" w:rsidRPr="003F36F1">
              <w:rPr>
                <w:rFonts w:hint="eastAsia"/>
                <w:sz w:val="24"/>
              </w:rPr>
              <w:t>市城市管理委</w:t>
            </w:r>
            <w:r w:rsidR="003A4975" w:rsidRPr="003F36F1">
              <w:rPr>
                <w:rFonts w:hint="eastAsia"/>
                <w:sz w:val="24"/>
              </w:rPr>
              <w:t xml:space="preserve"> </w:t>
            </w:r>
            <w:r w:rsidR="003A4975" w:rsidRPr="003F36F1">
              <w:rPr>
                <w:rFonts w:hint="eastAsia"/>
                <w:sz w:val="24"/>
              </w:rPr>
              <w:t>市市场监管局</w:t>
            </w:r>
            <w:r w:rsidR="003A4975" w:rsidRPr="003F36F1">
              <w:rPr>
                <w:rFonts w:hint="eastAsia"/>
                <w:sz w:val="24"/>
              </w:rPr>
              <w:t xml:space="preserve"> </w:t>
            </w:r>
            <w:r w:rsidR="003A4975" w:rsidRPr="003F36F1">
              <w:rPr>
                <w:rFonts w:hint="eastAsia"/>
                <w:sz w:val="24"/>
              </w:rPr>
              <w:t>市生态环境局</w:t>
            </w:r>
            <w:r w:rsidR="003A4975" w:rsidRPr="003F36F1">
              <w:rPr>
                <w:rFonts w:hint="eastAsia"/>
                <w:sz w:val="24"/>
              </w:rPr>
              <w:t xml:space="preserve"> </w:t>
            </w:r>
            <w:r w:rsidR="003A4975" w:rsidRPr="003F36F1">
              <w:rPr>
                <w:rFonts w:hint="eastAsia"/>
                <w:sz w:val="24"/>
              </w:rPr>
              <w:t>市农业农村委</w:t>
            </w:r>
            <w:r w:rsidR="003A4975" w:rsidRPr="003F36F1">
              <w:rPr>
                <w:rFonts w:hint="eastAsia"/>
                <w:sz w:val="24"/>
              </w:rPr>
              <w:t xml:space="preserve"> </w:t>
            </w:r>
            <w:r w:rsidR="003A4975" w:rsidRPr="003F36F1">
              <w:rPr>
                <w:rFonts w:hint="eastAsia"/>
                <w:sz w:val="24"/>
              </w:rPr>
              <w:t>市公安局关于重新公布《天津市厨余垃圾管理办法》的通知</w:t>
            </w:r>
            <w:r w:rsidRPr="003F36F1">
              <w:rPr>
                <w:rFonts w:hint="eastAsia"/>
                <w:sz w:val="24"/>
              </w:rPr>
              <w:t>》（</w:t>
            </w:r>
            <w:r w:rsidR="00BB36D0" w:rsidRPr="003F36F1">
              <w:rPr>
                <w:rFonts w:hint="eastAsia"/>
                <w:sz w:val="24"/>
              </w:rPr>
              <w:t>津城管废〔</w:t>
            </w:r>
            <w:r w:rsidR="00BB36D0" w:rsidRPr="003F36F1">
              <w:rPr>
                <w:rFonts w:hint="eastAsia"/>
                <w:sz w:val="24"/>
              </w:rPr>
              <w:t>2021</w:t>
            </w:r>
            <w:r w:rsidR="00BB36D0" w:rsidRPr="003F36F1">
              <w:rPr>
                <w:rFonts w:hint="eastAsia"/>
                <w:sz w:val="24"/>
              </w:rPr>
              <w:t>〕</w:t>
            </w:r>
            <w:r w:rsidR="00BB36D0" w:rsidRPr="003F36F1">
              <w:rPr>
                <w:rFonts w:hint="eastAsia"/>
                <w:sz w:val="24"/>
              </w:rPr>
              <w:t>90</w:t>
            </w:r>
            <w:r w:rsidR="00BB36D0" w:rsidRPr="003F36F1">
              <w:rPr>
                <w:rFonts w:hint="eastAsia"/>
                <w:sz w:val="24"/>
              </w:rPr>
              <w:t>号</w:t>
            </w:r>
            <w:r w:rsidRPr="003F36F1">
              <w:rPr>
                <w:rFonts w:hint="eastAsia"/>
                <w:sz w:val="24"/>
              </w:rPr>
              <w:t>）。</w:t>
            </w:r>
          </w:p>
          <w:p w:rsidR="003F4BE3" w:rsidRPr="003F36F1" w:rsidRDefault="00C80611" w:rsidP="00985116">
            <w:pPr>
              <w:spacing w:line="360" w:lineRule="auto"/>
              <w:ind w:firstLine="480"/>
            </w:pPr>
            <w:r w:rsidRPr="003F36F1">
              <w:rPr>
                <w:sz w:val="24"/>
              </w:rPr>
              <w:t>一般工业固体废物执行《一般工业固体废物贮存和填埋污染控制标准》（</w:t>
            </w:r>
            <w:r w:rsidRPr="003F36F1">
              <w:rPr>
                <w:sz w:val="24"/>
              </w:rPr>
              <w:t>GB 18599-2020</w:t>
            </w:r>
            <w:r w:rsidRPr="003F36F1">
              <w:rPr>
                <w:sz w:val="24"/>
              </w:rPr>
              <w:t>）中的有关规定。</w:t>
            </w:r>
          </w:p>
        </w:tc>
      </w:tr>
      <w:tr w:rsidR="003F36F1" w:rsidRPr="003F36F1" w:rsidTr="00A845E7">
        <w:trPr>
          <w:trHeight w:val="3330"/>
          <w:jc w:val="center"/>
        </w:trPr>
        <w:tc>
          <w:tcPr>
            <w:tcW w:w="334" w:type="pct"/>
            <w:vAlign w:val="center"/>
          </w:tcPr>
          <w:p w:rsidR="003F4BE3" w:rsidRPr="003F36F1" w:rsidRDefault="00C80611" w:rsidP="0054150D">
            <w:pPr>
              <w:pStyle w:val="01"/>
            </w:pPr>
            <w:r w:rsidRPr="003F36F1">
              <w:lastRenderedPageBreak/>
              <w:t>总量控制指标</w:t>
            </w:r>
          </w:p>
        </w:tc>
        <w:tc>
          <w:tcPr>
            <w:tcW w:w="4666" w:type="pct"/>
            <w:vAlign w:val="center"/>
          </w:tcPr>
          <w:p w:rsidR="003F4BE3" w:rsidRPr="003F36F1" w:rsidRDefault="00C80611" w:rsidP="009272A8">
            <w:pPr>
              <w:adjustRightInd w:val="0"/>
              <w:snapToGrid w:val="0"/>
              <w:spacing w:line="360" w:lineRule="auto"/>
              <w:ind w:firstLine="482"/>
              <w:rPr>
                <w:b/>
                <w:kern w:val="0"/>
                <w:sz w:val="24"/>
              </w:rPr>
            </w:pPr>
            <w:r w:rsidRPr="003F36F1">
              <w:rPr>
                <w:b/>
                <w:kern w:val="0"/>
                <w:sz w:val="24"/>
              </w:rPr>
              <w:t>一、总量控制因子</w:t>
            </w:r>
          </w:p>
          <w:p w:rsidR="003F4BE3" w:rsidRPr="003F36F1" w:rsidRDefault="00C80611" w:rsidP="00B7201C">
            <w:pPr>
              <w:pStyle w:val="lh--1"/>
            </w:pPr>
            <w:r w:rsidRPr="003F36F1">
              <w:rPr>
                <w:rFonts w:hint="eastAsia"/>
              </w:rPr>
              <w:t>根据</w:t>
            </w:r>
            <w:r w:rsidR="00491FF1" w:rsidRPr="003F36F1">
              <w:rPr>
                <w:rFonts w:eastAsiaTheme="minorEastAsia" w:hint="eastAsia"/>
                <w:kern w:val="24"/>
                <w:lang w:val="en-GB"/>
              </w:rPr>
              <w:t>《市生态环境局关于在环境影响评价与排污许可工作中加强重点污染物排放总量控制管理的通知》（</w:t>
            </w:r>
            <w:r w:rsidR="00491FF1" w:rsidRPr="003F36F1">
              <w:rPr>
                <w:rFonts w:eastAsiaTheme="minorEastAsia" w:hint="eastAsia"/>
                <w:kern w:val="24"/>
                <w:lang w:val="en-GB"/>
              </w:rPr>
              <w:t>2023</w:t>
            </w:r>
            <w:r w:rsidR="00491FF1" w:rsidRPr="003F36F1">
              <w:rPr>
                <w:rFonts w:eastAsiaTheme="minorEastAsia" w:hint="eastAsia"/>
                <w:kern w:val="24"/>
                <w:lang w:val="en-GB"/>
              </w:rPr>
              <w:t>年</w:t>
            </w:r>
            <w:r w:rsidR="00491FF1" w:rsidRPr="003F36F1">
              <w:rPr>
                <w:rFonts w:eastAsiaTheme="minorEastAsia" w:hint="eastAsia"/>
                <w:kern w:val="24"/>
                <w:lang w:val="en-GB"/>
              </w:rPr>
              <w:t>3</w:t>
            </w:r>
            <w:r w:rsidR="00491FF1" w:rsidRPr="003F36F1">
              <w:rPr>
                <w:rFonts w:eastAsiaTheme="minorEastAsia" w:hint="eastAsia"/>
                <w:kern w:val="24"/>
                <w:lang w:val="en-GB"/>
              </w:rPr>
              <w:t>月</w:t>
            </w:r>
            <w:r w:rsidR="00491FF1" w:rsidRPr="003F36F1">
              <w:rPr>
                <w:rFonts w:eastAsiaTheme="minorEastAsia" w:hint="eastAsia"/>
                <w:kern w:val="24"/>
                <w:lang w:val="en-GB"/>
              </w:rPr>
              <w:t>8</w:t>
            </w:r>
            <w:r w:rsidR="00491FF1" w:rsidRPr="003F36F1">
              <w:rPr>
                <w:rFonts w:eastAsiaTheme="minorEastAsia" w:hint="eastAsia"/>
                <w:kern w:val="24"/>
                <w:lang w:val="en-GB"/>
              </w:rPr>
              <w:t>日）</w:t>
            </w:r>
            <w:r w:rsidRPr="003F36F1">
              <w:rPr>
                <w:rFonts w:hint="eastAsia"/>
              </w:rPr>
              <w:t>和《天津市人民政府办公厅关于印发天津市重点污染物排放总量控制管理办法（试行）的通知》（津政办规</w:t>
            </w:r>
            <w:r w:rsidRPr="003F36F1">
              <w:rPr>
                <w:rFonts w:hint="eastAsia"/>
              </w:rPr>
              <w:t>[2023]1</w:t>
            </w:r>
            <w:r w:rsidRPr="003F36F1">
              <w:rPr>
                <w:rFonts w:hint="eastAsia"/>
              </w:rPr>
              <w:t>号）及国家相关规定并结合本项目实际污染物排放情况，确定本项目的总量控制因子为</w:t>
            </w:r>
            <w:r w:rsidR="004F22EE" w:rsidRPr="003F36F1">
              <w:rPr>
                <w:rFonts w:hint="eastAsia"/>
              </w:rPr>
              <w:t>COD</w:t>
            </w:r>
            <w:r w:rsidR="004F22EE" w:rsidRPr="003F36F1">
              <w:rPr>
                <w:rFonts w:hint="eastAsia"/>
              </w:rPr>
              <w:t>、氨氮、</w:t>
            </w:r>
            <w:r w:rsidR="00793EAB">
              <w:rPr>
                <w:rFonts w:hint="eastAsia"/>
              </w:rPr>
              <w:t>总磷、总氮、</w:t>
            </w:r>
            <w:r w:rsidRPr="003F36F1">
              <w:t>NO</w:t>
            </w:r>
            <w:r w:rsidRPr="003F36F1">
              <w:rPr>
                <w:vertAlign w:val="subscript"/>
              </w:rPr>
              <w:t>X</w:t>
            </w:r>
            <w:r w:rsidR="00793EAB">
              <w:rPr>
                <w:rFonts w:hint="eastAsia"/>
              </w:rPr>
              <w:t>、</w:t>
            </w:r>
            <w:r w:rsidR="00793EAB">
              <w:rPr>
                <w:rFonts w:hint="eastAsia"/>
              </w:rPr>
              <w:t>SO</w:t>
            </w:r>
            <w:r w:rsidR="00793EAB" w:rsidRPr="00392E98">
              <w:rPr>
                <w:rFonts w:hint="eastAsia"/>
                <w:vertAlign w:val="subscript"/>
              </w:rPr>
              <w:t>2</w:t>
            </w:r>
            <w:r w:rsidRPr="003F36F1">
              <w:t>。</w:t>
            </w:r>
          </w:p>
          <w:p w:rsidR="004F22EE" w:rsidRPr="003F36F1" w:rsidRDefault="004F22EE" w:rsidP="00985116">
            <w:pPr>
              <w:spacing w:line="360" w:lineRule="auto"/>
              <w:ind w:firstLine="480"/>
              <w:rPr>
                <w:sz w:val="24"/>
              </w:rPr>
            </w:pPr>
            <w:r w:rsidRPr="003F36F1">
              <w:rPr>
                <w:rFonts w:hint="eastAsia"/>
                <w:sz w:val="24"/>
              </w:rPr>
              <w:t>1</w:t>
            </w:r>
            <w:r w:rsidRPr="003F36F1">
              <w:rPr>
                <w:rFonts w:hint="eastAsia"/>
                <w:sz w:val="24"/>
              </w:rPr>
              <w:t>、废气</w:t>
            </w:r>
          </w:p>
          <w:p w:rsidR="0054150D" w:rsidRPr="003F36F1" w:rsidRDefault="00C80611" w:rsidP="00B7201C">
            <w:pPr>
              <w:pStyle w:val="lh--1"/>
              <w:numPr>
                <w:ilvl w:val="0"/>
                <w:numId w:val="5"/>
              </w:numPr>
              <w:ind w:firstLineChars="0"/>
            </w:pPr>
            <w:r w:rsidRPr="003F36F1">
              <w:t>预测排放量</w:t>
            </w:r>
          </w:p>
          <w:p w:rsidR="003F4BE3" w:rsidRPr="003F36F1" w:rsidRDefault="006A69C6" w:rsidP="00B7201C">
            <w:pPr>
              <w:pStyle w:val="lh--1"/>
            </w:pPr>
            <w:r w:rsidRPr="003F36F1">
              <w:rPr>
                <w:rFonts w:hint="eastAsia"/>
              </w:rPr>
              <w:t>本项目燃气锅炉</w:t>
            </w:r>
            <w:r w:rsidR="0046230B" w:rsidRPr="003F36F1">
              <w:rPr>
                <w:rFonts w:hint="eastAsia"/>
              </w:rPr>
              <w:t>内置低氮燃烧系统，根据《排放源统计调查产排污核算方法和系数手册（锅炉产排污量核算系数手册）》（</w:t>
            </w:r>
            <w:r w:rsidR="0046230B" w:rsidRPr="003F36F1">
              <w:rPr>
                <w:rFonts w:hint="eastAsia"/>
              </w:rPr>
              <w:t>2021</w:t>
            </w:r>
            <w:r w:rsidR="0046230B" w:rsidRPr="003F36F1">
              <w:rPr>
                <w:rFonts w:hint="eastAsia"/>
              </w:rPr>
              <w:t>年），本项目燃气（天然气）锅炉氮氧化物产污系数：</w:t>
            </w:r>
            <w:r w:rsidR="0046230B" w:rsidRPr="003F36F1">
              <w:rPr>
                <w:rFonts w:hint="eastAsia"/>
              </w:rPr>
              <w:t>3.03kg/</w:t>
            </w:r>
            <w:r w:rsidR="0046230B" w:rsidRPr="003F36F1">
              <w:rPr>
                <w:rFonts w:hint="eastAsia"/>
              </w:rPr>
              <w:t>万</w:t>
            </w:r>
            <w:r w:rsidR="0046230B" w:rsidRPr="003F36F1">
              <w:rPr>
                <w:rFonts w:hint="eastAsia"/>
              </w:rPr>
              <w:t>m</w:t>
            </w:r>
            <w:r w:rsidR="0046230B" w:rsidRPr="003F36F1">
              <w:rPr>
                <w:rFonts w:hint="eastAsia"/>
                <w:vertAlign w:val="superscript"/>
              </w:rPr>
              <w:t>3</w:t>
            </w:r>
            <w:r w:rsidR="0046230B" w:rsidRPr="003F36F1">
              <w:rPr>
                <w:rFonts w:hint="eastAsia"/>
              </w:rPr>
              <w:t>-</w:t>
            </w:r>
            <w:r w:rsidR="0046230B" w:rsidRPr="003F36F1">
              <w:rPr>
                <w:rFonts w:hint="eastAsia"/>
              </w:rPr>
              <w:t>原料（低氮燃烧</w:t>
            </w:r>
            <w:r w:rsidR="0046230B" w:rsidRPr="003F36F1">
              <w:rPr>
                <w:rFonts w:hint="eastAsia"/>
              </w:rPr>
              <w:t>-</w:t>
            </w:r>
            <w:r w:rsidR="0046230B" w:rsidRPr="003F36F1">
              <w:rPr>
                <w:rFonts w:hint="eastAsia"/>
              </w:rPr>
              <w:t>国际领先），</w:t>
            </w:r>
            <w:r w:rsidR="00392E98" w:rsidRPr="003F36F1">
              <w:rPr>
                <w:rFonts w:hint="eastAsia"/>
              </w:rPr>
              <w:t>根据《</w:t>
            </w:r>
            <w:r w:rsidR="00392E98" w:rsidRPr="003F36F1">
              <w:t>全国</w:t>
            </w:r>
            <w:r w:rsidR="00392E98" w:rsidRPr="003F36F1">
              <w:rPr>
                <w:rFonts w:hint="eastAsia"/>
              </w:rPr>
              <w:t>第二次</w:t>
            </w:r>
            <w:r w:rsidR="00392E98" w:rsidRPr="003F36F1">
              <w:t>污染源普查工业污染源普查数据</w:t>
            </w:r>
            <w:r w:rsidR="00392E98" w:rsidRPr="003F36F1">
              <w:rPr>
                <w:rFonts w:hint="eastAsia"/>
              </w:rPr>
              <w:t>——锅炉产排污量核算系数手</w:t>
            </w:r>
            <w:r w:rsidR="00392E98" w:rsidRPr="003F36F1">
              <w:rPr>
                <w:rFonts w:hint="eastAsia"/>
              </w:rPr>
              <w:lastRenderedPageBreak/>
              <w:t>册——</w:t>
            </w:r>
            <w:r w:rsidR="00392E98" w:rsidRPr="003F36F1">
              <w:rPr>
                <w:rFonts w:hint="eastAsia"/>
              </w:rPr>
              <w:t xml:space="preserve">4430 </w:t>
            </w:r>
            <w:r w:rsidR="00392E98" w:rsidRPr="003F36F1">
              <w:rPr>
                <w:rFonts w:hint="eastAsia"/>
              </w:rPr>
              <w:t>工业锅炉（热力生产和供应行业）产污系数表</w:t>
            </w:r>
            <w:r w:rsidR="00392E98" w:rsidRPr="003F36F1">
              <w:rPr>
                <w:rFonts w:hint="eastAsia"/>
              </w:rPr>
              <w:t>-</w:t>
            </w:r>
            <w:r w:rsidR="00392E98" w:rsidRPr="003F36F1">
              <w:rPr>
                <w:rFonts w:hint="eastAsia"/>
              </w:rPr>
              <w:t>燃气工业锅炉》和《排污许可证申请与核发技术规范</w:t>
            </w:r>
            <w:r w:rsidR="00392E98" w:rsidRPr="003F36F1">
              <w:rPr>
                <w:rFonts w:hint="eastAsia"/>
              </w:rPr>
              <w:t xml:space="preserve"> </w:t>
            </w:r>
            <w:r w:rsidR="00392E98" w:rsidRPr="003F36F1">
              <w:rPr>
                <w:rFonts w:hint="eastAsia"/>
              </w:rPr>
              <w:t>锅炉》（</w:t>
            </w:r>
            <w:r w:rsidR="00392E98" w:rsidRPr="003F36F1">
              <w:rPr>
                <w:rFonts w:hint="eastAsia"/>
              </w:rPr>
              <w:t>HJ 953-2018</w:t>
            </w:r>
            <w:r w:rsidR="00392E98" w:rsidRPr="003F36F1">
              <w:rPr>
                <w:rFonts w:hint="eastAsia"/>
              </w:rPr>
              <w:t>）中表</w:t>
            </w:r>
            <w:r w:rsidR="00392E98" w:rsidRPr="003F36F1">
              <w:rPr>
                <w:rFonts w:hint="eastAsia"/>
              </w:rPr>
              <w:t>F.3</w:t>
            </w:r>
            <w:r w:rsidR="00392E98" w:rsidRPr="003F36F1">
              <w:rPr>
                <w:rFonts w:hint="eastAsia"/>
              </w:rPr>
              <w:t>燃气工业锅炉的废气产排污系数，天然气</w:t>
            </w:r>
            <w:r w:rsidR="00392E98" w:rsidRPr="003F36F1">
              <w:rPr>
                <w:rFonts w:hint="eastAsia"/>
              </w:rPr>
              <w:t>SO</w:t>
            </w:r>
            <w:r w:rsidR="00392E98" w:rsidRPr="003F36F1">
              <w:rPr>
                <w:rFonts w:hint="eastAsia"/>
                <w:vertAlign w:val="subscript"/>
              </w:rPr>
              <w:t>2</w:t>
            </w:r>
            <w:r w:rsidR="00392E98" w:rsidRPr="003F36F1">
              <w:rPr>
                <w:rFonts w:hint="eastAsia"/>
              </w:rPr>
              <w:t>排污系数为</w:t>
            </w:r>
            <w:r w:rsidR="00392E98" w:rsidRPr="003F36F1">
              <w:rPr>
                <w:rFonts w:hint="eastAsia"/>
              </w:rPr>
              <w:t>0.02Skg/</w:t>
            </w:r>
            <w:r w:rsidR="00392E98" w:rsidRPr="003F36F1">
              <w:rPr>
                <w:rFonts w:hint="eastAsia"/>
              </w:rPr>
              <w:t>万</w:t>
            </w:r>
            <w:r w:rsidR="00392E98" w:rsidRPr="003F36F1">
              <w:rPr>
                <w:rFonts w:hint="eastAsia"/>
              </w:rPr>
              <w:t>m</w:t>
            </w:r>
            <w:r w:rsidR="00392E98" w:rsidRPr="003F36F1">
              <w:rPr>
                <w:rFonts w:hint="eastAsia"/>
                <w:vertAlign w:val="superscript"/>
              </w:rPr>
              <w:t>3</w:t>
            </w:r>
            <w:r w:rsidR="00392E98" w:rsidRPr="003F36F1">
              <w:rPr>
                <w:rFonts w:hint="eastAsia"/>
              </w:rPr>
              <w:t>燃料（</w:t>
            </w:r>
            <w:r w:rsidR="00392E98" w:rsidRPr="003F36F1">
              <w:rPr>
                <w:rFonts w:hint="eastAsia"/>
              </w:rPr>
              <w:t>S</w:t>
            </w:r>
            <w:r w:rsidR="00392E98" w:rsidRPr="003F36F1">
              <w:rPr>
                <w:rFonts w:hint="eastAsia"/>
              </w:rPr>
              <w:t>为燃料中的含硫量，参考</w:t>
            </w:r>
            <w:r w:rsidR="00392E98" w:rsidRPr="003F36F1">
              <w:rPr>
                <w:rFonts w:hint="eastAsia"/>
              </w:rPr>
              <w:t>GB17820-2018</w:t>
            </w:r>
            <w:r w:rsidR="00392E98" w:rsidRPr="003F36F1">
              <w:rPr>
                <w:rFonts w:hint="eastAsia"/>
              </w:rPr>
              <w:t>《天然气》中一类天燃气中总含硫量≤</w:t>
            </w:r>
            <w:r w:rsidR="00392E98" w:rsidRPr="003F36F1">
              <w:rPr>
                <w:rFonts w:hint="eastAsia"/>
              </w:rPr>
              <w:t>20mg/m</w:t>
            </w:r>
            <w:r w:rsidR="00392E98" w:rsidRPr="003F36F1">
              <w:rPr>
                <w:rFonts w:hint="eastAsia"/>
                <w:vertAlign w:val="superscript"/>
              </w:rPr>
              <w:t>3</w:t>
            </w:r>
            <w:r w:rsidR="00392E98" w:rsidRPr="003F36F1">
              <w:rPr>
                <w:rFonts w:hint="eastAsia"/>
              </w:rPr>
              <w:t>，本项目</w:t>
            </w:r>
            <w:r w:rsidR="00392E98" w:rsidRPr="003F36F1">
              <w:rPr>
                <w:rFonts w:hint="eastAsia"/>
              </w:rPr>
              <w:t>S</w:t>
            </w:r>
            <w:r w:rsidR="00392E98" w:rsidRPr="003F36F1">
              <w:rPr>
                <w:rFonts w:hint="eastAsia"/>
              </w:rPr>
              <w:t>以</w:t>
            </w:r>
            <w:r w:rsidR="00392E98" w:rsidRPr="003F36F1">
              <w:rPr>
                <w:rFonts w:hint="eastAsia"/>
              </w:rPr>
              <w:t>20</w:t>
            </w:r>
            <w:r w:rsidR="00392E98" w:rsidRPr="003F36F1">
              <w:rPr>
                <w:rFonts w:hint="eastAsia"/>
              </w:rPr>
              <w:t>计）</w:t>
            </w:r>
            <w:r w:rsidR="00392E98">
              <w:rPr>
                <w:rFonts w:hint="eastAsia"/>
              </w:rPr>
              <w:t>。</w:t>
            </w:r>
            <w:r w:rsidR="0046230B" w:rsidRPr="003F36F1">
              <w:rPr>
                <w:rFonts w:hint="eastAsia"/>
              </w:rPr>
              <w:t>本项目天然气消耗量为</w:t>
            </w:r>
            <w:r w:rsidR="00D2244E" w:rsidRPr="003F36F1">
              <w:rPr>
                <w:rFonts w:hint="eastAsia"/>
              </w:rPr>
              <w:t>31.6784</w:t>
            </w:r>
            <w:r w:rsidR="00D2244E" w:rsidRPr="003F36F1">
              <w:rPr>
                <w:rFonts w:hint="eastAsia"/>
              </w:rPr>
              <w:t>万</w:t>
            </w:r>
            <w:r w:rsidR="0046230B" w:rsidRPr="003F36F1">
              <w:rPr>
                <w:rFonts w:hint="eastAsia"/>
              </w:rPr>
              <w:t>Nm</w:t>
            </w:r>
            <w:r w:rsidR="0046230B" w:rsidRPr="003F36F1">
              <w:rPr>
                <w:rFonts w:hint="eastAsia"/>
                <w:vertAlign w:val="superscript"/>
              </w:rPr>
              <w:t>3</w:t>
            </w:r>
            <w:r w:rsidR="0046230B" w:rsidRPr="003F36F1">
              <w:rPr>
                <w:rFonts w:hint="eastAsia"/>
              </w:rPr>
              <w:t>/a</w:t>
            </w:r>
            <w:r w:rsidR="0046230B" w:rsidRPr="003F36F1">
              <w:rPr>
                <w:rFonts w:hint="eastAsia"/>
              </w:rPr>
              <w:t>（</w:t>
            </w:r>
            <w:r w:rsidR="0046230B" w:rsidRPr="003F36F1">
              <w:rPr>
                <w:rFonts w:hint="eastAsia"/>
              </w:rPr>
              <w:t>152.3Nm</w:t>
            </w:r>
            <w:r w:rsidR="0046230B" w:rsidRPr="003F36F1">
              <w:rPr>
                <w:rFonts w:hint="eastAsia"/>
                <w:vertAlign w:val="superscript"/>
              </w:rPr>
              <w:t>3</w:t>
            </w:r>
            <w:r w:rsidR="0046230B" w:rsidRPr="003F36F1">
              <w:rPr>
                <w:rFonts w:hint="eastAsia"/>
              </w:rPr>
              <w:t>/h</w:t>
            </w:r>
            <w:r w:rsidR="0046230B" w:rsidRPr="003F36F1">
              <w:rPr>
                <w:rFonts w:hint="eastAsia"/>
              </w:rPr>
              <w:t>），锅炉运行时间为</w:t>
            </w:r>
            <w:r w:rsidR="0046230B" w:rsidRPr="003F36F1">
              <w:rPr>
                <w:rFonts w:hint="eastAsia"/>
              </w:rPr>
              <w:t>2080h/a</w:t>
            </w:r>
            <w:r w:rsidR="0046230B" w:rsidRPr="003F36F1">
              <w:rPr>
                <w:rFonts w:hint="eastAsia"/>
              </w:rPr>
              <w:t>，烟气量为</w:t>
            </w:r>
            <w:r w:rsidR="00276DEE" w:rsidRPr="003F36F1">
              <w:rPr>
                <w:rFonts w:hint="eastAsia"/>
              </w:rPr>
              <w:t>1578.38</w:t>
            </w:r>
            <w:r w:rsidR="0046230B" w:rsidRPr="003F36F1">
              <w:rPr>
                <w:rFonts w:hint="eastAsia"/>
              </w:rPr>
              <w:t>Nm</w:t>
            </w:r>
            <w:r w:rsidR="0046230B" w:rsidRPr="003F36F1">
              <w:rPr>
                <w:rFonts w:hint="eastAsia"/>
                <w:vertAlign w:val="superscript"/>
              </w:rPr>
              <w:t>3</w:t>
            </w:r>
            <w:r w:rsidR="0046230B" w:rsidRPr="003F36F1">
              <w:rPr>
                <w:rFonts w:hint="eastAsia"/>
              </w:rPr>
              <w:t>/h</w:t>
            </w:r>
            <w:r w:rsidR="00C80611" w:rsidRPr="003F36F1">
              <w:rPr>
                <w:rFonts w:hint="eastAsia"/>
              </w:rPr>
              <w:t>。</w:t>
            </w:r>
          </w:p>
          <w:p w:rsidR="0046230B" w:rsidRDefault="00D32E31" w:rsidP="0054150D">
            <w:pPr>
              <w:spacing w:line="360" w:lineRule="auto"/>
              <w:ind w:firstLine="480"/>
              <w:rPr>
                <w:rFonts w:hint="eastAsia"/>
                <w:sz w:val="24"/>
              </w:rPr>
            </w:pPr>
            <w:r w:rsidRPr="003F36F1">
              <w:rPr>
                <w:sz w:val="24"/>
              </w:rPr>
              <w:t>NO</w:t>
            </w:r>
            <w:r w:rsidRPr="003F36F1">
              <w:rPr>
                <w:sz w:val="24"/>
                <w:vertAlign w:val="subscript"/>
              </w:rPr>
              <w:t>X</w:t>
            </w:r>
            <w:r w:rsidR="003F0C73" w:rsidRPr="003F36F1">
              <w:rPr>
                <w:rFonts w:hint="eastAsia"/>
                <w:sz w:val="24"/>
              </w:rPr>
              <w:t>：</w:t>
            </w:r>
            <w:r w:rsidRPr="003F36F1">
              <w:rPr>
                <w:rFonts w:hint="eastAsia"/>
                <w:sz w:val="24"/>
              </w:rPr>
              <w:t>3.03kg/</w:t>
            </w:r>
            <w:r w:rsidRPr="003F36F1">
              <w:rPr>
                <w:rFonts w:hint="eastAsia"/>
                <w:sz w:val="24"/>
              </w:rPr>
              <w:t>万</w:t>
            </w:r>
            <w:r w:rsidRPr="003F36F1">
              <w:rPr>
                <w:rFonts w:hint="eastAsia"/>
                <w:sz w:val="24"/>
              </w:rPr>
              <w:t>m</w:t>
            </w:r>
            <w:r w:rsidRPr="003F36F1">
              <w:rPr>
                <w:rFonts w:hint="eastAsia"/>
                <w:sz w:val="24"/>
                <w:vertAlign w:val="superscript"/>
              </w:rPr>
              <w:t>3</w:t>
            </w:r>
            <w:r w:rsidRPr="003F36F1">
              <w:rPr>
                <w:rFonts w:hint="eastAsia"/>
                <w:sz w:val="24"/>
              </w:rPr>
              <w:t>-</w:t>
            </w:r>
            <w:r w:rsidRPr="003F36F1">
              <w:rPr>
                <w:rFonts w:hint="eastAsia"/>
                <w:sz w:val="24"/>
              </w:rPr>
              <w:t>原</w:t>
            </w:r>
            <w:r w:rsidRPr="003F36F1">
              <w:rPr>
                <w:sz w:val="24"/>
              </w:rPr>
              <w:t>×</w:t>
            </w:r>
            <w:r w:rsidR="00D2244E" w:rsidRPr="003F36F1">
              <w:rPr>
                <w:rFonts w:hint="eastAsia"/>
                <w:sz w:val="24"/>
              </w:rPr>
              <w:t>31.6784</w:t>
            </w:r>
            <w:r w:rsidR="00D2244E" w:rsidRPr="003F36F1">
              <w:rPr>
                <w:rFonts w:hint="eastAsia"/>
                <w:sz w:val="24"/>
              </w:rPr>
              <w:t>万</w:t>
            </w:r>
            <w:r w:rsidRPr="003F36F1">
              <w:rPr>
                <w:rFonts w:hint="eastAsia"/>
                <w:sz w:val="24"/>
              </w:rPr>
              <w:t>Nm</w:t>
            </w:r>
            <w:r w:rsidRPr="003F36F1">
              <w:rPr>
                <w:rFonts w:hint="eastAsia"/>
                <w:sz w:val="24"/>
                <w:vertAlign w:val="superscript"/>
              </w:rPr>
              <w:t>3</w:t>
            </w:r>
            <w:r w:rsidRPr="003F36F1">
              <w:rPr>
                <w:rFonts w:hint="eastAsia"/>
                <w:sz w:val="24"/>
              </w:rPr>
              <w:t>/a</w:t>
            </w:r>
            <w:r w:rsidRPr="003F36F1">
              <w:rPr>
                <w:sz w:val="24"/>
              </w:rPr>
              <w:t>×10</w:t>
            </w:r>
            <w:r w:rsidRPr="003F36F1">
              <w:rPr>
                <w:sz w:val="24"/>
                <w:vertAlign w:val="superscript"/>
              </w:rPr>
              <w:t>-</w:t>
            </w:r>
            <w:r w:rsidRPr="003F36F1">
              <w:rPr>
                <w:rFonts w:hint="eastAsia"/>
                <w:sz w:val="24"/>
                <w:vertAlign w:val="superscript"/>
              </w:rPr>
              <w:t>3</w:t>
            </w:r>
            <w:r w:rsidRPr="003F36F1">
              <w:rPr>
                <w:sz w:val="24"/>
              </w:rPr>
              <w:t>=</w:t>
            </w:r>
            <w:r w:rsidR="0054150D" w:rsidRPr="003F36F1">
              <w:rPr>
                <w:rFonts w:hint="eastAsia"/>
                <w:sz w:val="24"/>
              </w:rPr>
              <w:t>0.0960</w:t>
            </w:r>
            <w:r w:rsidR="00C80611" w:rsidRPr="003F36F1">
              <w:rPr>
                <w:rFonts w:hint="eastAsia"/>
                <w:sz w:val="24"/>
              </w:rPr>
              <w:t>t/a</w:t>
            </w:r>
            <w:r w:rsidR="00C80611" w:rsidRPr="003F36F1">
              <w:rPr>
                <w:rFonts w:hint="eastAsia"/>
                <w:sz w:val="24"/>
              </w:rPr>
              <w:t>。</w:t>
            </w:r>
          </w:p>
          <w:p w:rsidR="00392E98" w:rsidRPr="003F36F1" w:rsidRDefault="00392E98" w:rsidP="0054150D">
            <w:pPr>
              <w:spacing w:line="360" w:lineRule="auto"/>
              <w:ind w:firstLine="480"/>
              <w:rPr>
                <w:sz w:val="24"/>
              </w:rPr>
            </w:pPr>
            <w:r>
              <w:rPr>
                <w:rFonts w:hint="eastAsia"/>
                <w:sz w:val="24"/>
              </w:rPr>
              <w:t>SO</w:t>
            </w:r>
            <w:r w:rsidRPr="00392E98">
              <w:rPr>
                <w:rFonts w:hint="eastAsia"/>
                <w:sz w:val="24"/>
                <w:vertAlign w:val="subscript"/>
              </w:rPr>
              <w:t>2</w:t>
            </w:r>
            <w:r>
              <w:rPr>
                <w:rFonts w:hint="eastAsia"/>
                <w:sz w:val="24"/>
              </w:rPr>
              <w:t>：</w:t>
            </w:r>
            <w:r>
              <w:rPr>
                <w:rFonts w:hint="eastAsia"/>
                <w:sz w:val="24"/>
              </w:rPr>
              <w:t>0.02</w:t>
            </w:r>
            <w:r w:rsidRPr="003F36F1">
              <w:rPr>
                <w:sz w:val="24"/>
              </w:rPr>
              <w:t>×</w:t>
            </w:r>
            <w:r>
              <w:rPr>
                <w:rFonts w:hint="eastAsia"/>
                <w:sz w:val="24"/>
              </w:rPr>
              <w:t>20</w:t>
            </w:r>
            <w:r w:rsidRPr="003F36F1">
              <w:rPr>
                <w:rFonts w:hint="eastAsia"/>
                <w:sz w:val="24"/>
              </w:rPr>
              <w:t>kg/</w:t>
            </w:r>
            <w:r w:rsidRPr="003F36F1">
              <w:rPr>
                <w:rFonts w:hint="eastAsia"/>
                <w:sz w:val="24"/>
              </w:rPr>
              <w:t>万</w:t>
            </w:r>
            <w:r w:rsidRPr="003F36F1">
              <w:rPr>
                <w:rFonts w:hint="eastAsia"/>
                <w:sz w:val="24"/>
              </w:rPr>
              <w:t>m</w:t>
            </w:r>
            <w:r w:rsidRPr="003F36F1">
              <w:rPr>
                <w:rFonts w:hint="eastAsia"/>
                <w:sz w:val="24"/>
                <w:vertAlign w:val="superscript"/>
              </w:rPr>
              <w:t>3</w:t>
            </w:r>
            <w:r w:rsidRPr="003F36F1">
              <w:rPr>
                <w:rFonts w:hint="eastAsia"/>
                <w:sz w:val="24"/>
              </w:rPr>
              <w:t>-</w:t>
            </w:r>
            <w:r w:rsidRPr="003F36F1">
              <w:rPr>
                <w:rFonts w:hint="eastAsia"/>
                <w:sz w:val="24"/>
              </w:rPr>
              <w:t>原</w:t>
            </w:r>
            <w:r w:rsidRPr="003F36F1">
              <w:rPr>
                <w:sz w:val="24"/>
              </w:rPr>
              <w:t>×</w:t>
            </w:r>
            <w:r w:rsidRPr="003F36F1">
              <w:rPr>
                <w:rFonts w:hint="eastAsia"/>
                <w:sz w:val="24"/>
              </w:rPr>
              <w:t>31.6784</w:t>
            </w:r>
            <w:r w:rsidRPr="003F36F1">
              <w:rPr>
                <w:rFonts w:hint="eastAsia"/>
                <w:sz w:val="24"/>
              </w:rPr>
              <w:t>万</w:t>
            </w:r>
            <w:r w:rsidRPr="003F36F1">
              <w:rPr>
                <w:rFonts w:hint="eastAsia"/>
                <w:sz w:val="24"/>
              </w:rPr>
              <w:t>Nm</w:t>
            </w:r>
            <w:r w:rsidRPr="003F36F1">
              <w:rPr>
                <w:rFonts w:hint="eastAsia"/>
                <w:sz w:val="24"/>
                <w:vertAlign w:val="superscript"/>
              </w:rPr>
              <w:t>3</w:t>
            </w:r>
            <w:r w:rsidRPr="003F36F1">
              <w:rPr>
                <w:rFonts w:hint="eastAsia"/>
                <w:sz w:val="24"/>
              </w:rPr>
              <w:t>/a</w:t>
            </w:r>
            <w:r w:rsidRPr="003F36F1">
              <w:rPr>
                <w:sz w:val="24"/>
              </w:rPr>
              <w:t>×10</w:t>
            </w:r>
            <w:r w:rsidRPr="003F36F1">
              <w:rPr>
                <w:sz w:val="24"/>
                <w:vertAlign w:val="superscript"/>
              </w:rPr>
              <w:t>-</w:t>
            </w:r>
            <w:r w:rsidRPr="003F36F1">
              <w:rPr>
                <w:rFonts w:hint="eastAsia"/>
                <w:sz w:val="24"/>
                <w:vertAlign w:val="superscript"/>
              </w:rPr>
              <w:t>3</w:t>
            </w:r>
            <w:r w:rsidRPr="003F36F1">
              <w:rPr>
                <w:sz w:val="24"/>
              </w:rPr>
              <w:t>=</w:t>
            </w:r>
            <w:r w:rsidRPr="003F36F1">
              <w:rPr>
                <w:rFonts w:hint="eastAsia"/>
                <w:sz w:val="24"/>
              </w:rPr>
              <w:t>0.</w:t>
            </w:r>
            <w:r>
              <w:rPr>
                <w:rFonts w:hint="eastAsia"/>
                <w:sz w:val="24"/>
              </w:rPr>
              <w:t>0127</w:t>
            </w:r>
            <w:r w:rsidRPr="003F36F1">
              <w:rPr>
                <w:rFonts w:hint="eastAsia"/>
                <w:sz w:val="24"/>
              </w:rPr>
              <w:t>t/a</w:t>
            </w:r>
            <w:r w:rsidRPr="003F36F1">
              <w:rPr>
                <w:rFonts w:hint="eastAsia"/>
                <w:sz w:val="24"/>
              </w:rPr>
              <w:t>。</w:t>
            </w:r>
          </w:p>
          <w:p w:rsidR="003F0C73" w:rsidRPr="003F36F1" w:rsidRDefault="003F0C73" w:rsidP="003F0C73">
            <w:pPr>
              <w:spacing w:line="360" w:lineRule="auto"/>
              <w:ind w:firstLine="480"/>
              <w:rPr>
                <w:lang w:val="en-GB"/>
              </w:rPr>
            </w:pPr>
            <w:r w:rsidRPr="003F36F1">
              <w:rPr>
                <w:rFonts w:hint="eastAsia"/>
                <w:bCs/>
                <w:sz w:val="24"/>
              </w:rPr>
              <w:t>综上，</w:t>
            </w:r>
            <w:r w:rsidRPr="003F36F1">
              <w:rPr>
                <w:sz w:val="24"/>
              </w:rPr>
              <w:t>NOx</w:t>
            </w:r>
            <w:r w:rsidRPr="003F36F1">
              <w:rPr>
                <w:rFonts w:hint="eastAsia"/>
                <w:sz w:val="24"/>
              </w:rPr>
              <w:t>预测排放量为</w:t>
            </w:r>
            <w:r w:rsidRPr="003F36F1">
              <w:rPr>
                <w:rFonts w:hint="eastAsia"/>
                <w:sz w:val="24"/>
              </w:rPr>
              <w:t>0.0960t/a</w:t>
            </w:r>
            <w:r w:rsidR="00392E98">
              <w:rPr>
                <w:rFonts w:hint="eastAsia"/>
                <w:sz w:val="24"/>
              </w:rPr>
              <w:t>，</w:t>
            </w:r>
            <w:r w:rsidR="00392E98">
              <w:rPr>
                <w:rFonts w:hint="eastAsia"/>
                <w:sz w:val="24"/>
              </w:rPr>
              <w:t>SO</w:t>
            </w:r>
            <w:r w:rsidR="00392E98" w:rsidRPr="00392E98">
              <w:rPr>
                <w:rFonts w:hint="eastAsia"/>
                <w:sz w:val="24"/>
                <w:vertAlign w:val="subscript"/>
              </w:rPr>
              <w:t>2</w:t>
            </w:r>
            <w:r w:rsidR="00392E98" w:rsidRPr="003F36F1">
              <w:rPr>
                <w:rFonts w:hint="eastAsia"/>
                <w:sz w:val="24"/>
              </w:rPr>
              <w:t>预测排放量为</w:t>
            </w:r>
            <w:r w:rsidR="00392E98" w:rsidRPr="003F36F1">
              <w:rPr>
                <w:rFonts w:hint="eastAsia"/>
                <w:sz w:val="24"/>
              </w:rPr>
              <w:t>0.0</w:t>
            </w:r>
            <w:r w:rsidR="00392E98">
              <w:rPr>
                <w:rFonts w:hint="eastAsia"/>
                <w:sz w:val="24"/>
              </w:rPr>
              <w:t>127</w:t>
            </w:r>
            <w:r w:rsidR="00392E98" w:rsidRPr="003F36F1">
              <w:rPr>
                <w:rFonts w:hint="eastAsia"/>
                <w:sz w:val="24"/>
              </w:rPr>
              <w:t>t/a</w:t>
            </w:r>
            <w:r w:rsidRPr="003F36F1">
              <w:rPr>
                <w:rFonts w:hint="eastAsia"/>
                <w:bCs/>
                <w:sz w:val="24"/>
              </w:rPr>
              <w:t>。</w:t>
            </w:r>
          </w:p>
          <w:p w:rsidR="003F4BE3" w:rsidRPr="003F36F1" w:rsidRDefault="00C80611" w:rsidP="00B7201C">
            <w:pPr>
              <w:pStyle w:val="lh--1"/>
              <w:numPr>
                <w:ilvl w:val="0"/>
                <w:numId w:val="5"/>
              </w:numPr>
              <w:ind w:firstLineChars="0"/>
            </w:pPr>
            <w:r w:rsidRPr="003F36F1">
              <w:t>核定排放量</w:t>
            </w:r>
          </w:p>
          <w:p w:rsidR="0046230B" w:rsidRPr="003F36F1" w:rsidRDefault="0046230B" w:rsidP="0046230B">
            <w:pPr>
              <w:spacing w:line="360" w:lineRule="auto"/>
              <w:ind w:firstLine="480"/>
              <w:rPr>
                <w:sz w:val="24"/>
                <w:lang w:val="en-GB"/>
              </w:rPr>
            </w:pPr>
            <w:r w:rsidRPr="003F36F1">
              <w:rPr>
                <w:sz w:val="24"/>
                <w:lang w:val="en-GB"/>
              </w:rPr>
              <w:t>本项目燃气锅炉废气大气污染物执行《锅炉大气污染物排放标准》</w:t>
            </w:r>
            <w:r w:rsidRPr="003F36F1">
              <w:rPr>
                <w:sz w:val="24"/>
                <w:lang w:val="en-GB"/>
              </w:rPr>
              <w:t>(DB12/151-2020)</w:t>
            </w:r>
            <w:r w:rsidRPr="003F36F1">
              <w:rPr>
                <w:sz w:val="24"/>
                <w:lang w:val="en-GB"/>
              </w:rPr>
              <w:t>表</w:t>
            </w:r>
            <w:r w:rsidRPr="003F36F1">
              <w:rPr>
                <w:sz w:val="24"/>
                <w:lang w:val="en-GB"/>
              </w:rPr>
              <w:t>4</w:t>
            </w:r>
            <w:r w:rsidRPr="003F36F1">
              <w:rPr>
                <w:sz w:val="24"/>
                <w:lang w:val="en-GB"/>
              </w:rPr>
              <w:t>中新建燃气锅炉大气污染物排放浓度限值（氮氧化物</w:t>
            </w:r>
            <w:r w:rsidRPr="003F36F1">
              <w:rPr>
                <w:sz w:val="24"/>
                <w:lang w:val="en-GB"/>
              </w:rPr>
              <w:t>50mg/m</w:t>
            </w:r>
            <w:r w:rsidRPr="003F36F1">
              <w:rPr>
                <w:sz w:val="24"/>
                <w:vertAlign w:val="superscript"/>
                <w:lang w:val="en-GB"/>
              </w:rPr>
              <w:t>3</w:t>
            </w:r>
            <w:r w:rsidR="00392E98">
              <w:rPr>
                <w:rFonts w:hint="eastAsia"/>
                <w:sz w:val="24"/>
                <w:lang w:val="en-GB"/>
              </w:rPr>
              <w:t>，二氧化硫</w:t>
            </w:r>
            <w:r w:rsidR="00392E98">
              <w:rPr>
                <w:rFonts w:hint="eastAsia"/>
                <w:sz w:val="24"/>
                <w:lang w:val="en-GB"/>
              </w:rPr>
              <w:t>20</w:t>
            </w:r>
            <w:r w:rsidR="00392E98" w:rsidRPr="003F36F1">
              <w:rPr>
                <w:sz w:val="24"/>
                <w:lang w:val="en-GB"/>
              </w:rPr>
              <w:t xml:space="preserve"> </w:t>
            </w:r>
            <w:r w:rsidR="00392E98" w:rsidRPr="003F36F1">
              <w:rPr>
                <w:sz w:val="24"/>
                <w:lang w:val="en-GB"/>
              </w:rPr>
              <w:t>mg/m</w:t>
            </w:r>
            <w:r w:rsidR="00392E98" w:rsidRPr="003F36F1">
              <w:rPr>
                <w:sz w:val="24"/>
                <w:vertAlign w:val="superscript"/>
                <w:lang w:val="en-GB"/>
              </w:rPr>
              <w:t>3</w:t>
            </w:r>
            <w:r w:rsidRPr="003F36F1">
              <w:rPr>
                <w:sz w:val="24"/>
                <w:lang w:val="en-GB"/>
              </w:rPr>
              <w:t>），本项目</w:t>
            </w:r>
            <w:r w:rsidR="00C46689" w:rsidRPr="003F36F1">
              <w:rPr>
                <w:rFonts w:hint="eastAsia"/>
                <w:sz w:val="24"/>
              </w:rPr>
              <w:t>烟气量为</w:t>
            </w:r>
            <w:r w:rsidR="00276DEE" w:rsidRPr="003F36F1">
              <w:rPr>
                <w:rFonts w:hint="eastAsia"/>
                <w:sz w:val="24"/>
              </w:rPr>
              <w:t>1578.38</w:t>
            </w:r>
            <w:r w:rsidR="00C46689" w:rsidRPr="003F36F1">
              <w:rPr>
                <w:rFonts w:hint="eastAsia"/>
                <w:sz w:val="24"/>
              </w:rPr>
              <w:t>Nm</w:t>
            </w:r>
            <w:r w:rsidR="00C46689" w:rsidRPr="003F36F1">
              <w:rPr>
                <w:rFonts w:hint="eastAsia"/>
                <w:sz w:val="24"/>
                <w:vertAlign w:val="superscript"/>
              </w:rPr>
              <w:t>3</w:t>
            </w:r>
            <w:r w:rsidR="00C46689" w:rsidRPr="003F36F1">
              <w:rPr>
                <w:rFonts w:hint="eastAsia"/>
                <w:sz w:val="24"/>
              </w:rPr>
              <w:t>/h</w:t>
            </w:r>
            <w:r w:rsidR="00C46689" w:rsidRPr="003F36F1">
              <w:rPr>
                <w:rFonts w:hint="eastAsia"/>
                <w:sz w:val="24"/>
              </w:rPr>
              <w:t>，锅炉运行时间为</w:t>
            </w:r>
            <w:r w:rsidR="00C46689" w:rsidRPr="003F36F1">
              <w:rPr>
                <w:rFonts w:hint="eastAsia"/>
                <w:sz w:val="24"/>
              </w:rPr>
              <w:t>2080h/a</w:t>
            </w:r>
            <w:r w:rsidRPr="003F36F1">
              <w:rPr>
                <w:sz w:val="24"/>
                <w:lang w:val="en-GB"/>
              </w:rPr>
              <w:t>。依据《锅炉大气污染物排放标准》</w:t>
            </w:r>
            <w:r w:rsidRPr="003F36F1">
              <w:rPr>
                <w:rFonts w:hint="eastAsia"/>
                <w:sz w:val="24"/>
                <w:lang w:val="en-GB"/>
              </w:rPr>
              <w:t>（</w:t>
            </w:r>
            <w:r w:rsidRPr="003F36F1">
              <w:rPr>
                <w:sz w:val="24"/>
                <w:lang w:val="en-GB"/>
              </w:rPr>
              <w:t>DB12/151-2020</w:t>
            </w:r>
            <w:r w:rsidRPr="003F36F1">
              <w:rPr>
                <w:rFonts w:hint="eastAsia"/>
                <w:sz w:val="24"/>
                <w:lang w:val="en-GB"/>
              </w:rPr>
              <w:t>）</w:t>
            </w:r>
            <w:r w:rsidRPr="003F36F1">
              <w:rPr>
                <w:sz w:val="24"/>
                <w:lang w:val="en-GB"/>
              </w:rPr>
              <w:t>核算量为：</w:t>
            </w:r>
          </w:p>
          <w:p w:rsidR="0046230B" w:rsidRDefault="0046230B" w:rsidP="00FB5363">
            <w:pPr>
              <w:pStyle w:val="32"/>
              <w:spacing w:after="0" w:line="360" w:lineRule="auto"/>
              <w:ind w:leftChars="0" w:left="0" w:firstLine="480"/>
              <w:rPr>
                <w:rFonts w:hint="eastAsia"/>
                <w:sz w:val="24"/>
                <w:szCs w:val="24"/>
                <w:lang w:val="en-GB"/>
              </w:rPr>
            </w:pPr>
            <w:r w:rsidRPr="003F36F1">
              <w:rPr>
                <w:sz w:val="24"/>
                <w:szCs w:val="24"/>
                <w:lang w:val="en-GB"/>
              </w:rPr>
              <w:t>NO</w:t>
            </w:r>
            <w:r w:rsidRPr="003F36F1">
              <w:rPr>
                <w:sz w:val="24"/>
                <w:szCs w:val="24"/>
                <w:vertAlign w:val="subscript"/>
                <w:lang w:val="en-GB"/>
              </w:rPr>
              <w:t>X</w:t>
            </w:r>
            <w:r w:rsidR="003F0C73" w:rsidRPr="003F36F1">
              <w:rPr>
                <w:rFonts w:hint="eastAsia"/>
                <w:sz w:val="24"/>
                <w:szCs w:val="24"/>
                <w:lang w:val="en-GB"/>
              </w:rPr>
              <w:t>：</w:t>
            </w:r>
            <w:r w:rsidR="006152BD" w:rsidRPr="003F36F1">
              <w:rPr>
                <w:rFonts w:hint="eastAsia"/>
                <w:sz w:val="24"/>
              </w:rPr>
              <w:t>1</w:t>
            </w:r>
            <w:r w:rsidR="00276DEE" w:rsidRPr="003F36F1">
              <w:rPr>
                <w:rFonts w:hint="eastAsia"/>
                <w:sz w:val="24"/>
              </w:rPr>
              <w:t>578.38</w:t>
            </w:r>
            <w:r w:rsidR="00C46689" w:rsidRPr="003F36F1">
              <w:rPr>
                <w:rFonts w:hint="eastAsia"/>
                <w:sz w:val="24"/>
              </w:rPr>
              <w:t>Nm</w:t>
            </w:r>
            <w:r w:rsidR="00C46689" w:rsidRPr="003F36F1">
              <w:rPr>
                <w:rFonts w:hint="eastAsia"/>
                <w:sz w:val="24"/>
                <w:vertAlign w:val="superscript"/>
              </w:rPr>
              <w:t>3</w:t>
            </w:r>
            <w:r w:rsidR="00C46689" w:rsidRPr="003F36F1">
              <w:rPr>
                <w:rFonts w:hint="eastAsia"/>
                <w:sz w:val="24"/>
              </w:rPr>
              <w:t>/h</w:t>
            </w:r>
            <w:r w:rsidRPr="003F36F1">
              <w:rPr>
                <w:sz w:val="24"/>
                <w:szCs w:val="24"/>
                <w:lang w:val="en-GB"/>
              </w:rPr>
              <w:t>×</w:t>
            </w:r>
            <w:r w:rsidR="00C46689" w:rsidRPr="003F36F1">
              <w:rPr>
                <w:rFonts w:hint="eastAsia"/>
                <w:sz w:val="24"/>
              </w:rPr>
              <w:t>2080h/a</w:t>
            </w:r>
            <w:r w:rsidRPr="003F36F1">
              <w:rPr>
                <w:sz w:val="24"/>
                <w:szCs w:val="24"/>
                <w:lang w:val="en-GB"/>
              </w:rPr>
              <w:t>×50mg/m</w:t>
            </w:r>
            <w:r w:rsidRPr="003F36F1">
              <w:rPr>
                <w:sz w:val="24"/>
                <w:szCs w:val="24"/>
                <w:vertAlign w:val="superscript"/>
                <w:lang w:val="en-GB"/>
              </w:rPr>
              <w:t>3</w:t>
            </w:r>
            <w:r w:rsidRPr="003F36F1">
              <w:rPr>
                <w:sz w:val="24"/>
                <w:szCs w:val="24"/>
                <w:lang w:val="en-GB"/>
              </w:rPr>
              <w:t>×10</w:t>
            </w:r>
            <w:r w:rsidRPr="003F36F1">
              <w:rPr>
                <w:sz w:val="24"/>
                <w:szCs w:val="24"/>
                <w:vertAlign w:val="superscript"/>
                <w:lang w:val="en-GB"/>
              </w:rPr>
              <w:t>-9</w:t>
            </w:r>
            <w:r w:rsidRPr="003F36F1">
              <w:rPr>
                <w:sz w:val="24"/>
                <w:szCs w:val="24"/>
                <w:lang w:val="en-GB"/>
              </w:rPr>
              <w:t>=</w:t>
            </w:r>
            <w:r w:rsidR="00276DEE" w:rsidRPr="003F36F1">
              <w:rPr>
                <w:rFonts w:hint="eastAsia"/>
                <w:sz w:val="24"/>
                <w:szCs w:val="24"/>
              </w:rPr>
              <w:t>0.1642</w:t>
            </w:r>
            <w:r w:rsidRPr="003F36F1">
              <w:rPr>
                <w:sz w:val="24"/>
                <w:szCs w:val="24"/>
                <w:lang w:val="en-GB"/>
              </w:rPr>
              <w:t>t/a</w:t>
            </w:r>
            <w:r w:rsidRPr="003F36F1">
              <w:rPr>
                <w:sz w:val="24"/>
                <w:szCs w:val="24"/>
                <w:lang w:val="en-GB"/>
              </w:rPr>
              <w:t>。</w:t>
            </w:r>
          </w:p>
          <w:p w:rsidR="00392E98" w:rsidRPr="003F36F1" w:rsidRDefault="00392E98" w:rsidP="00FB5363">
            <w:pPr>
              <w:pStyle w:val="32"/>
              <w:spacing w:after="0" w:line="360" w:lineRule="auto"/>
              <w:ind w:leftChars="0" w:left="0" w:firstLine="480"/>
              <w:rPr>
                <w:sz w:val="24"/>
                <w:szCs w:val="24"/>
                <w:lang w:val="en-GB"/>
              </w:rPr>
            </w:pPr>
            <w:r>
              <w:rPr>
                <w:rFonts w:hint="eastAsia"/>
                <w:sz w:val="24"/>
              </w:rPr>
              <w:t>SO</w:t>
            </w:r>
            <w:r w:rsidRPr="00392E98">
              <w:rPr>
                <w:rFonts w:hint="eastAsia"/>
                <w:sz w:val="24"/>
                <w:vertAlign w:val="subscript"/>
              </w:rPr>
              <w:t>2</w:t>
            </w:r>
            <w:r>
              <w:rPr>
                <w:rFonts w:hint="eastAsia"/>
                <w:sz w:val="24"/>
              </w:rPr>
              <w:t>：</w:t>
            </w:r>
            <w:r w:rsidRPr="003F36F1">
              <w:rPr>
                <w:rFonts w:hint="eastAsia"/>
                <w:sz w:val="24"/>
              </w:rPr>
              <w:t>1578.38Nm</w:t>
            </w:r>
            <w:r w:rsidRPr="003F36F1">
              <w:rPr>
                <w:rFonts w:hint="eastAsia"/>
                <w:sz w:val="24"/>
                <w:vertAlign w:val="superscript"/>
              </w:rPr>
              <w:t>3</w:t>
            </w:r>
            <w:r w:rsidRPr="003F36F1">
              <w:rPr>
                <w:rFonts w:hint="eastAsia"/>
                <w:sz w:val="24"/>
              </w:rPr>
              <w:t>/h</w:t>
            </w:r>
            <w:r w:rsidRPr="003F36F1">
              <w:rPr>
                <w:sz w:val="24"/>
                <w:szCs w:val="24"/>
                <w:lang w:val="en-GB"/>
              </w:rPr>
              <w:t>×</w:t>
            </w:r>
            <w:r w:rsidRPr="003F36F1">
              <w:rPr>
                <w:rFonts w:hint="eastAsia"/>
                <w:sz w:val="24"/>
              </w:rPr>
              <w:t>2080h/a</w:t>
            </w:r>
            <w:r w:rsidRPr="003F36F1">
              <w:rPr>
                <w:sz w:val="24"/>
                <w:szCs w:val="24"/>
                <w:lang w:val="en-GB"/>
              </w:rPr>
              <w:t>×</w:t>
            </w:r>
            <w:r>
              <w:rPr>
                <w:rFonts w:hint="eastAsia"/>
                <w:sz w:val="24"/>
                <w:szCs w:val="24"/>
                <w:lang w:val="en-GB"/>
              </w:rPr>
              <w:t>1</w:t>
            </w:r>
            <w:r w:rsidRPr="003F36F1">
              <w:rPr>
                <w:sz w:val="24"/>
                <w:szCs w:val="24"/>
                <w:lang w:val="en-GB"/>
              </w:rPr>
              <w:t>0mg/m</w:t>
            </w:r>
            <w:r w:rsidRPr="003F36F1">
              <w:rPr>
                <w:sz w:val="24"/>
                <w:szCs w:val="24"/>
                <w:vertAlign w:val="superscript"/>
                <w:lang w:val="en-GB"/>
              </w:rPr>
              <w:t>3</w:t>
            </w:r>
            <w:r w:rsidRPr="003F36F1">
              <w:rPr>
                <w:sz w:val="24"/>
                <w:szCs w:val="24"/>
                <w:lang w:val="en-GB"/>
              </w:rPr>
              <w:t>×10</w:t>
            </w:r>
            <w:r w:rsidRPr="003F36F1">
              <w:rPr>
                <w:sz w:val="24"/>
                <w:szCs w:val="24"/>
                <w:vertAlign w:val="superscript"/>
                <w:lang w:val="en-GB"/>
              </w:rPr>
              <w:t>-9</w:t>
            </w:r>
            <w:r w:rsidRPr="003F36F1">
              <w:rPr>
                <w:sz w:val="24"/>
                <w:szCs w:val="24"/>
                <w:lang w:val="en-GB"/>
              </w:rPr>
              <w:t>=</w:t>
            </w:r>
            <w:r w:rsidRPr="003F36F1">
              <w:rPr>
                <w:rFonts w:hint="eastAsia"/>
                <w:sz w:val="24"/>
                <w:szCs w:val="24"/>
              </w:rPr>
              <w:t>0.</w:t>
            </w:r>
            <w:r>
              <w:rPr>
                <w:rFonts w:hint="eastAsia"/>
                <w:sz w:val="24"/>
                <w:szCs w:val="24"/>
              </w:rPr>
              <w:t>0328</w:t>
            </w:r>
            <w:r w:rsidRPr="003F36F1">
              <w:rPr>
                <w:sz w:val="24"/>
                <w:szCs w:val="24"/>
                <w:lang w:val="en-GB"/>
              </w:rPr>
              <w:t>t/a</w:t>
            </w:r>
            <w:r w:rsidRPr="003F36F1">
              <w:rPr>
                <w:sz w:val="24"/>
                <w:szCs w:val="24"/>
                <w:lang w:val="en-GB"/>
              </w:rPr>
              <w:t>。</w:t>
            </w:r>
          </w:p>
          <w:p w:rsidR="003F0C73" w:rsidRPr="003F36F1" w:rsidRDefault="003F0C73" w:rsidP="003F0C73">
            <w:pPr>
              <w:spacing w:line="360" w:lineRule="auto"/>
              <w:ind w:firstLine="480"/>
              <w:rPr>
                <w:lang w:val="en-GB"/>
              </w:rPr>
            </w:pPr>
            <w:r w:rsidRPr="003F36F1">
              <w:rPr>
                <w:rFonts w:hint="eastAsia"/>
                <w:bCs/>
                <w:sz w:val="24"/>
              </w:rPr>
              <w:t>综上，</w:t>
            </w:r>
            <w:r w:rsidRPr="003F36F1">
              <w:rPr>
                <w:sz w:val="24"/>
              </w:rPr>
              <w:t>NOx</w:t>
            </w:r>
            <w:r w:rsidRPr="003F36F1">
              <w:rPr>
                <w:rFonts w:hint="eastAsia"/>
                <w:sz w:val="24"/>
              </w:rPr>
              <w:t>核定排放量为</w:t>
            </w:r>
            <w:r w:rsidR="00276DEE" w:rsidRPr="003F36F1">
              <w:rPr>
                <w:rFonts w:hint="eastAsia"/>
                <w:sz w:val="24"/>
              </w:rPr>
              <w:t>0.1642</w:t>
            </w:r>
            <w:r w:rsidRPr="003F36F1">
              <w:rPr>
                <w:rFonts w:hint="eastAsia"/>
                <w:sz w:val="24"/>
              </w:rPr>
              <w:t>t/a</w:t>
            </w:r>
            <w:r w:rsidR="00793EAB">
              <w:rPr>
                <w:rFonts w:hint="eastAsia"/>
                <w:sz w:val="24"/>
              </w:rPr>
              <w:t>，</w:t>
            </w:r>
            <w:r w:rsidR="00793EAB">
              <w:rPr>
                <w:rFonts w:hint="eastAsia"/>
                <w:sz w:val="24"/>
              </w:rPr>
              <w:t>SO</w:t>
            </w:r>
            <w:r w:rsidR="00793EAB" w:rsidRPr="00392E98">
              <w:rPr>
                <w:rFonts w:hint="eastAsia"/>
                <w:sz w:val="24"/>
                <w:vertAlign w:val="subscript"/>
              </w:rPr>
              <w:t>2</w:t>
            </w:r>
            <w:r w:rsidR="00793EAB" w:rsidRPr="003F36F1">
              <w:rPr>
                <w:rFonts w:hint="eastAsia"/>
                <w:sz w:val="24"/>
              </w:rPr>
              <w:t>核定排放量为</w:t>
            </w:r>
            <w:r w:rsidR="00793EAB">
              <w:rPr>
                <w:rFonts w:hint="eastAsia"/>
                <w:sz w:val="24"/>
              </w:rPr>
              <w:t>0.0382</w:t>
            </w:r>
            <w:r w:rsidR="00793EAB" w:rsidRPr="003F36F1">
              <w:rPr>
                <w:rFonts w:hint="eastAsia"/>
                <w:sz w:val="24"/>
              </w:rPr>
              <w:t>t/a</w:t>
            </w:r>
            <w:r w:rsidRPr="003F36F1">
              <w:rPr>
                <w:rFonts w:hint="eastAsia"/>
                <w:bCs/>
                <w:sz w:val="24"/>
              </w:rPr>
              <w:t>。</w:t>
            </w:r>
          </w:p>
          <w:p w:rsidR="004F22EE" w:rsidRPr="003F36F1" w:rsidRDefault="004F22EE" w:rsidP="00985116">
            <w:pPr>
              <w:widowControl/>
              <w:spacing w:line="360" w:lineRule="auto"/>
              <w:ind w:firstLine="480"/>
              <w:rPr>
                <w:sz w:val="24"/>
              </w:rPr>
            </w:pPr>
            <w:r w:rsidRPr="003F36F1">
              <w:rPr>
                <w:rFonts w:hint="eastAsia"/>
                <w:kern w:val="0"/>
                <w:sz w:val="24"/>
              </w:rPr>
              <w:t>2</w:t>
            </w:r>
            <w:r w:rsidRPr="003F36F1">
              <w:rPr>
                <w:rFonts w:hint="eastAsia"/>
                <w:sz w:val="24"/>
              </w:rPr>
              <w:t>、废水</w:t>
            </w:r>
          </w:p>
          <w:p w:rsidR="004F22EE" w:rsidRPr="003F36F1" w:rsidRDefault="004F22EE" w:rsidP="00FB5363">
            <w:pPr>
              <w:pStyle w:val="afff7"/>
              <w:spacing w:line="360" w:lineRule="auto"/>
              <w:ind w:firstLine="480"/>
              <w:rPr>
                <w:kern w:val="0"/>
                <w:sz w:val="24"/>
                <w:lang w:val="zh-CN"/>
              </w:rPr>
            </w:pPr>
            <w:r w:rsidRPr="003F36F1">
              <w:rPr>
                <w:rFonts w:hint="eastAsia"/>
                <w:sz w:val="24"/>
              </w:rPr>
              <w:t>本项目</w:t>
            </w:r>
            <w:r w:rsidRPr="003F36F1">
              <w:rPr>
                <w:kern w:val="0"/>
                <w:sz w:val="24"/>
                <w:lang w:val="zh-CN"/>
              </w:rPr>
              <w:t>排水</w:t>
            </w:r>
            <w:r w:rsidRPr="003F36F1">
              <w:rPr>
                <w:rFonts w:hint="eastAsia"/>
                <w:kern w:val="0"/>
                <w:sz w:val="24"/>
                <w:lang w:val="zh-CN"/>
              </w:rPr>
              <w:t>项</w:t>
            </w:r>
            <w:r w:rsidRPr="003F36F1">
              <w:rPr>
                <w:kern w:val="0"/>
                <w:sz w:val="24"/>
                <w:lang w:val="zh-CN"/>
              </w:rPr>
              <w:t>主要为</w:t>
            </w:r>
            <w:r w:rsidR="00FB5363" w:rsidRPr="003F36F1">
              <w:rPr>
                <w:rFonts w:hint="eastAsia"/>
                <w:sz w:val="24"/>
              </w:rPr>
              <w:t>生活污水、杀菌釜冷却废水、设备清洗废水、锅炉排水、离子交换树脂反冲洗废水</w:t>
            </w:r>
            <w:r w:rsidRPr="003F36F1">
              <w:rPr>
                <w:rFonts w:hint="eastAsia"/>
                <w:kern w:val="0"/>
                <w:sz w:val="24"/>
                <w:lang w:val="zh-CN"/>
              </w:rPr>
              <w:t>，</w:t>
            </w:r>
            <w:r w:rsidR="00FB5363" w:rsidRPr="003F36F1">
              <w:rPr>
                <w:rFonts w:hint="eastAsia"/>
                <w:sz w:val="24"/>
              </w:rPr>
              <w:t>生活污水经化粪池处理后、设备清洗废水经隔油池处理后和杀菌釜冷却废水、锅炉排水、离子交换树脂反冲洗废水</w:t>
            </w:r>
            <w:r w:rsidR="00D00EC6" w:rsidRPr="003F36F1">
              <w:rPr>
                <w:rFonts w:hint="eastAsia"/>
                <w:sz w:val="24"/>
              </w:rPr>
              <w:t>一起经厂区污水总排口进入污水管网排入咸阳路污水处理厂</w:t>
            </w:r>
            <w:r w:rsidRPr="003F36F1">
              <w:rPr>
                <w:rFonts w:hint="eastAsia"/>
                <w:kern w:val="0"/>
                <w:sz w:val="24"/>
                <w:lang w:val="zh-CN"/>
              </w:rPr>
              <w:t>。</w:t>
            </w:r>
          </w:p>
          <w:p w:rsidR="00933718" w:rsidRPr="003F36F1" w:rsidRDefault="00933718" w:rsidP="00B7201C">
            <w:pPr>
              <w:pStyle w:val="lh--1"/>
              <w:numPr>
                <w:ilvl w:val="0"/>
                <w:numId w:val="23"/>
              </w:numPr>
              <w:ind w:firstLineChars="0"/>
            </w:pPr>
            <w:r w:rsidRPr="003F36F1">
              <w:t>预测排放量</w:t>
            </w:r>
          </w:p>
          <w:p w:rsidR="004F22EE" w:rsidRPr="003F36F1" w:rsidRDefault="004F22EE" w:rsidP="00985116">
            <w:pPr>
              <w:pStyle w:val="afff7"/>
              <w:spacing w:line="360" w:lineRule="auto"/>
              <w:ind w:firstLine="480"/>
              <w:rPr>
                <w:sz w:val="24"/>
              </w:rPr>
            </w:pPr>
            <w:r w:rsidRPr="003F36F1">
              <w:rPr>
                <w:rFonts w:hint="eastAsia"/>
                <w:sz w:val="24"/>
              </w:rPr>
              <w:t>根据工程分析结果，本项目水污染物预测排放量为：</w:t>
            </w:r>
          </w:p>
          <w:p w:rsidR="004F22EE" w:rsidRPr="003F36F1" w:rsidRDefault="004F22EE" w:rsidP="00985116">
            <w:pPr>
              <w:pStyle w:val="afff7"/>
              <w:spacing w:line="360" w:lineRule="auto"/>
              <w:ind w:firstLine="480"/>
              <w:rPr>
                <w:sz w:val="24"/>
              </w:rPr>
            </w:pPr>
            <w:r w:rsidRPr="003F36F1">
              <w:rPr>
                <w:rFonts w:hint="eastAsia"/>
                <w:sz w:val="24"/>
              </w:rPr>
              <w:t>①</w:t>
            </w:r>
            <w:r w:rsidRPr="003F36F1">
              <w:rPr>
                <w:rFonts w:hint="eastAsia"/>
                <w:sz w:val="24"/>
              </w:rPr>
              <w:t>COD</w:t>
            </w:r>
            <w:r w:rsidR="00FB5363" w:rsidRPr="003F36F1">
              <w:rPr>
                <w:rFonts w:hint="eastAsia"/>
                <w:sz w:val="24"/>
              </w:rPr>
              <w:t>：</w:t>
            </w:r>
            <w:r w:rsidR="00FB5363" w:rsidRPr="003F36F1">
              <w:rPr>
                <w:rFonts w:hint="eastAsia"/>
                <w:sz w:val="24"/>
              </w:rPr>
              <w:t>232</w:t>
            </w:r>
            <w:r w:rsidRPr="003F36F1">
              <w:rPr>
                <w:sz w:val="24"/>
              </w:rPr>
              <w:t>mg/L</w:t>
            </w:r>
            <w:r w:rsidRPr="003F36F1">
              <w:rPr>
                <w:rFonts w:hint="eastAsia"/>
                <w:sz w:val="24"/>
              </w:rPr>
              <w:t>×</w:t>
            </w:r>
            <w:r w:rsidR="00FB5363" w:rsidRPr="003F36F1">
              <w:rPr>
                <w:kern w:val="0"/>
                <w:sz w:val="24"/>
              </w:rPr>
              <w:t>4921.92</w:t>
            </w:r>
            <w:r w:rsidRPr="003F36F1">
              <w:rPr>
                <w:rFonts w:hint="eastAsia"/>
                <w:sz w:val="24"/>
              </w:rPr>
              <w:t>m</w:t>
            </w:r>
            <w:r w:rsidRPr="003F36F1">
              <w:rPr>
                <w:rFonts w:hint="eastAsia"/>
                <w:sz w:val="24"/>
                <w:vertAlign w:val="superscript"/>
              </w:rPr>
              <w:t>3</w:t>
            </w:r>
            <w:r w:rsidRPr="003F36F1">
              <w:rPr>
                <w:rFonts w:hint="eastAsia"/>
                <w:sz w:val="24"/>
              </w:rPr>
              <w:t>/a</w:t>
            </w:r>
            <w:r w:rsidRPr="003F36F1">
              <w:rPr>
                <w:rFonts w:hint="eastAsia"/>
                <w:sz w:val="24"/>
              </w:rPr>
              <w:t>×</w:t>
            </w:r>
            <w:r w:rsidRPr="003F36F1">
              <w:rPr>
                <w:rFonts w:hint="eastAsia"/>
                <w:sz w:val="24"/>
              </w:rPr>
              <w:t>10</w:t>
            </w:r>
            <w:r w:rsidRPr="003F36F1">
              <w:rPr>
                <w:rFonts w:hint="eastAsia"/>
                <w:sz w:val="24"/>
                <w:vertAlign w:val="superscript"/>
              </w:rPr>
              <w:t>-6</w:t>
            </w:r>
            <w:r w:rsidRPr="003F36F1">
              <w:rPr>
                <w:rFonts w:hint="eastAsia"/>
                <w:sz w:val="24"/>
              </w:rPr>
              <w:t>=</w:t>
            </w:r>
            <w:r w:rsidR="00FB5363" w:rsidRPr="003F36F1">
              <w:rPr>
                <w:rFonts w:hint="eastAsia"/>
                <w:sz w:val="24"/>
              </w:rPr>
              <w:t>1.1419</w:t>
            </w:r>
            <w:r w:rsidRPr="003F36F1">
              <w:rPr>
                <w:rFonts w:hint="eastAsia"/>
                <w:sz w:val="24"/>
              </w:rPr>
              <w:t>t/a</w:t>
            </w:r>
            <w:r w:rsidRPr="003F36F1">
              <w:rPr>
                <w:rFonts w:hint="eastAsia"/>
                <w:sz w:val="24"/>
              </w:rPr>
              <w:t>；</w:t>
            </w:r>
          </w:p>
          <w:p w:rsidR="004F22EE" w:rsidRDefault="004F22EE" w:rsidP="00985116">
            <w:pPr>
              <w:pStyle w:val="afff7"/>
              <w:spacing w:line="360" w:lineRule="auto"/>
              <w:ind w:firstLine="480"/>
              <w:rPr>
                <w:rFonts w:hint="eastAsia"/>
                <w:sz w:val="24"/>
              </w:rPr>
            </w:pPr>
            <w:r w:rsidRPr="003F36F1">
              <w:rPr>
                <w:rFonts w:hint="eastAsia"/>
                <w:sz w:val="24"/>
              </w:rPr>
              <w:t>②氨氮</w:t>
            </w:r>
            <w:r w:rsidR="00FB5363" w:rsidRPr="003F36F1">
              <w:rPr>
                <w:rFonts w:hint="eastAsia"/>
                <w:sz w:val="24"/>
              </w:rPr>
              <w:t>：</w:t>
            </w:r>
            <w:r w:rsidR="00FB5363" w:rsidRPr="003F36F1">
              <w:rPr>
                <w:rFonts w:hint="eastAsia"/>
                <w:sz w:val="24"/>
              </w:rPr>
              <w:t>20.9</w:t>
            </w:r>
            <w:r w:rsidRPr="003F36F1">
              <w:rPr>
                <w:rFonts w:hint="eastAsia"/>
                <w:sz w:val="24"/>
              </w:rPr>
              <w:t>mg/L</w:t>
            </w:r>
            <w:r w:rsidRPr="003F36F1">
              <w:rPr>
                <w:rFonts w:hint="eastAsia"/>
                <w:sz w:val="24"/>
              </w:rPr>
              <w:t>×</w:t>
            </w:r>
            <w:r w:rsidR="00FB5363" w:rsidRPr="003F36F1">
              <w:rPr>
                <w:kern w:val="0"/>
                <w:sz w:val="24"/>
              </w:rPr>
              <w:t>4921.92</w:t>
            </w:r>
            <w:r w:rsidRPr="003F36F1">
              <w:rPr>
                <w:rFonts w:hint="eastAsia"/>
                <w:sz w:val="24"/>
              </w:rPr>
              <w:t>m</w:t>
            </w:r>
            <w:r w:rsidRPr="003F36F1">
              <w:rPr>
                <w:rFonts w:hint="eastAsia"/>
                <w:sz w:val="24"/>
                <w:vertAlign w:val="superscript"/>
              </w:rPr>
              <w:t>3</w:t>
            </w:r>
            <w:r w:rsidRPr="003F36F1">
              <w:rPr>
                <w:rFonts w:hint="eastAsia"/>
                <w:sz w:val="24"/>
              </w:rPr>
              <w:t>/a</w:t>
            </w:r>
            <w:r w:rsidRPr="003F36F1">
              <w:rPr>
                <w:rFonts w:hint="eastAsia"/>
                <w:sz w:val="24"/>
              </w:rPr>
              <w:t>×</w:t>
            </w:r>
            <w:r w:rsidRPr="003F36F1">
              <w:rPr>
                <w:rFonts w:hint="eastAsia"/>
                <w:sz w:val="24"/>
              </w:rPr>
              <w:t>10</w:t>
            </w:r>
            <w:r w:rsidRPr="003F36F1">
              <w:rPr>
                <w:rFonts w:hint="eastAsia"/>
                <w:sz w:val="24"/>
                <w:vertAlign w:val="superscript"/>
              </w:rPr>
              <w:t>-6</w:t>
            </w:r>
            <w:r w:rsidRPr="003F36F1">
              <w:rPr>
                <w:rFonts w:hint="eastAsia"/>
                <w:sz w:val="24"/>
              </w:rPr>
              <w:t>=0.</w:t>
            </w:r>
            <w:r w:rsidR="00FB5363" w:rsidRPr="003F36F1">
              <w:rPr>
                <w:rFonts w:hint="eastAsia"/>
                <w:sz w:val="24"/>
              </w:rPr>
              <w:t>1029</w:t>
            </w:r>
            <w:r w:rsidRPr="003F36F1">
              <w:rPr>
                <w:rFonts w:hint="eastAsia"/>
                <w:sz w:val="24"/>
              </w:rPr>
              <w:t>t/a</w:t>
            </w:r>
            <w:r w:rsidRPr="003F36F1">
              <w:rPr>
                <w:rFonts w:hint="eastAsia"/>
                <w:sz w:val="24"/>
              </w:rPr>
              <w:t>；</w:t>
            </w:r>
          </w:p>
          <w:p w:rsidR="00F672B3" w:rsidRDefault="00F672B3" w:rsidP="00985116">
            <w:pPr>
              <w:pStyle w:val="afff7"/>
              <w:spacing w:line="360" w:lineRule="auto"/>
              <w:ind w:firstLine="480"/>
              <w:rPr>
                <w:rFonts w:hint="eastAsia"/>
                <w:sz w:val="24"/>
              </w:rPr>
            </w:pPr>
            <w:r>
              <w:rPr>
                <w:rFonts w:hint="eastAsia"/>
                <w:sz w:val="24"/>
              </w:rPr>
              <w:t>③总磷</w:t>
            </w:r>
            <w:r w:rsidR="00501310">
              <w:rPr>
                <w:rFonts w:hint="eastAsia"/>
                <w:sz w:val="24"/>
              </w:rPr>
              <w:t>：</w:t>
            </w:r>
            <w:r w:rsidR="00501310">
              <w:rPr>
                <w:rFonts w:hint="eastAsia"/>
                <w:sz w:val="24"/>
              </w:rPr>
              <w:t>1.74</w:t>
            </w:r>
            <w:r w:rsidR="00501310" w:rsidRPr="003F36F1">
              <w:rPr>
                <w:rFonts w:hint="eastAsia"/>
                <w:sz w:val="24"/>
              </w:rPr>
              <w:t>mg/L</w:t>
            </w:r>
            <w:r w:rsidR="00501310" w:rsidRPr="003F36F1">
              <w:rPr>
                <w:rFonts w:hint="eastAsia"/>
                <w:sz w:val="24"/>
              </w:rPr>
              <w:t>×</w:t>
            </w:r>
            <w:r w:rsidR="00501310" w:rsidRPr="003F36F1">
              <w:rPr>
                <w:kern w:val="0"/>
                <w:sz w:val="24"/>
              </w:rPr>
              <w:t>4921.92</w:t>
            </w:r>
            <w:r w:rsidR="00501310" w:rsidRPr="003F36F1">
              <w:rPr>
                <w:rFonts w:hint="eastAsia"/>
                <w:sz w:val="24"/>
              </w:rPr>
              <w:t>m</w:t>
            </w:r>
            <w:r w:rsidR="00501310" w:rsidRPr="003F36F1">
              <w:rPr>
                <w:rFonts w:hint="eastAsia"/>
                <w:sz w:val="24"/>
                <w:vertAlign w:val="superscript"/>
              </w:rPr>
              <w:t>3</w:t>
            </w:r>
            <w:r w:rsidR="00501310" w:rsidRPr="003F36F1">
              <w:rPr>
                <w:rFonts w:hint="eastAsia"/>
                <w:sz w:val="24"/>
              </w:rPr>
              <w:t>/a</w:t>
            </w:r>
            <w:r w:rsidR="00501310" w:rsidRPr="003F36F1">
              <w:rPr>
                <w:rFonts w:hint="eastAsia"/>
                <w:sz w:val="24"/>
              </w:rPr>
              <w:t>×</w:t>
            </w:r>
            <w:r w:rsidR="00501310" w:rsidRPr="003F36F1">
              <w:rPr>
                <w:rFonts w:hint="eastAsia"/>
                <w:sz w:val="24"/>
              </w:rPr>
              <w:t>10</w:t>
            </w:r>
            <w:r w:rsidR="00501310" w:rsidRPr="003F36F1">
              <w:rPr>
                <w:rFonts w:hint="eastAsia"/>
                <w:sz w:val="24"/>
                <w:vertAlign w:val="superscript"/>
              </w:rPr>
              <w:t>-6</w:t>
            </w:r>
            <w:r w:rsidR="00501310" w:rsidRPr="003F36F1">
              <w:rPr>
                <w:rFonts w:hint="eastAsia"/>
                <w:sz w:val="24"/>
              </w:rPr>
              <w:t>=0.</w:t>
            </w:r>
            <w:r w:rsidR="00501310">
              <w:rPr>
                <w:rFonts w:hint="eastAsia"/>
                <w:sz w:val="24"/>
              </w:rPr>
              <w:t>0086</w:t>
            </w:r>
            <w:r w:rsidR="00501310" w:rsidRPr="003F36F1">
              <w:rPr>
                <w:rFonts w:hint="eastAsia"/>
                <w:sz w:val="24"/>
              </w:rPr>
              <w:t>t/a</w:t>
            </w:r>
            <w:r w:rsidR="00501310" w:rsidRPr="003F36F1">
              <w:rPr>
                <w:rFonts w:hint="eastAsia"/>
                <w:sz w:val="24"/>
              </w:rPr>
              <w:t>；</w:t>
            </w:r>
          </w:p>
          <w:p w:rsidR="00F672B3" w:rsidRPr="003F36F1" w:rsidRDefault="00501310" w:rsidP="00985116">
            <w:pPr>
              <w:pStyle w:val="afff7"/>
              <w:spacing w:line="360" w:lineRule="auto"/>
              <w:ind w:firstLine="480"/>
              <w:rPr>
                <w:sz w:val="24"/>
              </w:rPr>
            </w:pPr>
            <w:r>
              <w:rPr>
                <w:rFonts w:hint="eastAsia"/>
                <w:sz w:val="24"/>
              </w:rPr>
              <w:t>④</w:t>
            </w:r>
            <w:r w:rsidR="00F672B3">
              <w:rPr>
                <w:rFonts w:hint="eastAsia"/>
                <w:sz w:val="24"/>
              </w:rPr>
              <w:t>总氮</w:t>
            </w:r>
            <w:r>
              <w:rPr>
                <w:rFonts w:hint="eastAsia"/>
                <w:sz w:val="24"/>
              </w:rPr>
              <w:t>：</w:t>
            </w:r>
            <w:r>
              <w:rPr>
                <w:rFonts w:hint="eastAsia"/>
                <w:sz w:val="24"/>
              </w:rPr>
              <w:t>13.76</w:t>
            </w:r>
            <w:r w:rsidRPr="003F36F1">
              <w:rPr>
                <w:rFonts w:hint="eastAsia"/>
                <w:sz w:val="24"/>
              </w:rPr>
              <w:t>mg/L</w:t>
            </w:r>
            <w:r w:rsidRPr="003F36F1">
              <w:rPr>
                <w:rFonts w:hint="eastAsia"/>
                <w:sz w:val="24"/>
              </w:rPr>
              <w:t>×</w:t>
            </w:r>
            <w:r w:rsidRPr="003F36F1">
              <w:rPr>
                <w:kern w:val="0"/>
                <w:sz w:val="24"/>
              </w:rPr>
              <w:t>4921.92</w:t>
            </w:r>
            <w:r w:rsidRPr="003F36F1">
              <w:rPr>
                <w:rFonts w:hint="eastAsia"/>
                <w:sz w:val="24"/>
              </w:rPr>
              <w:t>m</w:t>
            </w:r>
            <w:r w:rsidRPr="003F36F1">
              <w:rPr>
                <w:rFonts w:hint="eastAsia"/>
                <w:sz w:val="24"/>
                <w:vertAlign w:val="superscript"/>
              </w:rPr>
              <w:t>3</w:t>
            </w:r>
            <w:r w:rsidRPr="003F36F1">
              <w:rPr>
                <w:rFonts w:hint="eastAsia"/>
                <w:sz w:val="24"/>
              </w:rPr>
              <w:t>/a</w:t>
            </w:r>
            <w:r w:rsidRPr="003F36F1">
              <w:rPr>
                <w:rFonts w:hint="eastAsia"/>
                <w:sz w:val="24"/>
              </w:rPr>
              <w:t>×</w:t>
            </w:r>
            <w:r w:rsidRPr="003F36F1">
              <w:rPr>
                <w:rFonts w:hint="eastAsia"/>
                <w:sz w:val="24"/>
              </w:rPr>
              <w:t>10</w:t>
            </w:r>
            <w:r w:rsidRPr="003F36F1">
              <w:rPr>
                <w:rFonts w:hint="eastAsia"/>
                <w:sz w:val="24"/>
                <w:vertAlign w:val="superscript"/>
              </w:rPr>
              <w:t>-6</w:t>
            </w:r>
            <w:r w:rsidRPr="003F36F1">
              <w:rPr>
                <w:rFonts w:hint="eastAsia"/>
                <w:sz w:val="24"/>
              </w:rPr>
              <w:t>=0.</w:t>
            </w:r>
            <w:r>
              <w:rPr>
                <w:rFonts w:hint="eastAsia"/>
                <w:sz w:val="24"/>
              </w:rPr>
              <w:t>0</w:t>
            </w:r>
            <w:r w:rsidR="00790278">
              <w:rPr>
                <w:rFonts w:hint="eastAsia"/>
                <w:sz w:val="24"/>
              </w:rPr>
              <w:t>677</w:t>
            </w:r>
            <w:r w:rsidRPr="003F36F1">
              <w:rPr>
                <w:rFonts w:hint="eastAsia"/>
                <w:sz w:val="24"/>
              </w:rPr>
              <w:t>t/a</w:t>
            </w:r>
            <w:r w:rsidRPr="003F36F1">
              <w:rPr>
                <w:rFonts w:hint="eastAsia"/>
                <w:sz w:val="24"/>
              </w:rPr>
              <w:t>；</w:t>
            </w:r>
          </w:p>
          <w:p w:rsidR="00933718" w:rsidRPr="003F36F1" w:rsidRDefault="00933718" w:rsidP="00B7201C">
            <w:pPr>
              <w:pStyle w:val="lh--1"/>
              <w:numPr>
                <w:ilvl w:val="0"/>
                <w:numId w:val="23"/>
              </w:numPr>
              <w:ind w:firstLineChars="0"/>
            </w:pPr>
            <w:r w:rsidRPr="003F36F1">
              <w:rPr>
                <w:rFonts w:hint="eastAsia"/>
              </w:rPr>
              <w:t>核对</w:t>
            </w:r>
            <w:r w:rsidRPr="003F36F1">
              <w:t>排放量</w:t>
            </w:r>
          </w:p>
          <w:p w:rsidR="004F22EE" w:rsidRPr="003F36F1" w:rsidRDefault="004F22EE" w:rsidP="00985116">
            <w:pPr>
              <w:pStyle w:val="afff7"/>
              <w:spacing w:line="360" w:lineRule="auto"/>
              <w:ind w:firstLine="480"/>
              <w:rPr>
                <w:sz w:val="24"/>
              </w:rPr>
            </w:pPr>
            <w:r w:rsidRPr="003F36F1">
              <w:rPr>
                <w:rFonts w:hint="eastAsia"/>
                <w:sz w:val="24"/>
              </w:rPr>
              <w:lastRenderedPageBreak/>
              <w:t>本项目污水排放执行天津市《污水综合排放标准》（</w:t>
            </w:r>
            <w:r w:rsidRPr="003F36F1">
              <w:rPr>
                <w:rFonts w:hint="eastAsia"/>
                <w:sz w:val="24"/>
              </w:rPr>
              <w:t>DB12/356-2018</w:t>
            </w:r>
            <w:r w:rsidRPr="003F36F1">
              <w:rPr>
                <w:rFonts w:hint="eastAsia"/>
                <w:sz w:val="24"/>
              </w:rPr>
              <w:t>）三级标准，故本项目水污染物核定排放量为：</w:t>
            </w:r>
          </w:p>
          <w:p w:rsidR="004F22EE" w:rsidRPr="003F36F1" w:rsidRDefault="00790278" w:rsidP="00985116">
            <w:pPr>
              <w:pStyle w:val="afff7"/>
              <w:spacing w:line="360" w:lineRule="auto"/>
              <w:ind w:firstLine="480"/>
              <w:rPr>
                <w:sz w:val="24"/>
              </w:rPr>
            </w:pPr>
            <w:r w:rsidRPr="003F36F1">
              <w:rPr>
                <w:rFonts w:hint="eastAsia"/>
                <w:sz w:val="24"/>
              </w:rPr>
              <w:t>①</w:t>
            </w:r>
            <w:r w:rsidR="004F22EE" w:rsidRPr="003F36F1">
              <w:rPr>
                <w:rFonts w:hint="eastAsia"/>
                <w:sz w:val="24"/>
              </w:rPr>
              <w:t>COD</w:t>
            </w:r>
            <w:r w:rsidR="00FB5363" w:rsidRPr="003F36F1">
              <w:rPr>
                <w:rFonts w:hint="eastAsia"/>
                <w:sz w:val="24"/>
              </w:rPr>
              <w:t>：</w:t>
            </w:r>
            <w:r w:rsidR="004F22EE" w:rsidRPr="003F36F1">
              <w:rPr>
                <w:rFonts w:hint="eastAsia"/>
                <w:sz w:val="24"/>
              </w:rPr>
              <w:t>500mg/L</w:t>
            </w:r>
            <w:r w:rsidR="004F22EE" w:rsidRPr="003F36F1">
              <w:rPr>
                <w:rFonts w:hint="eastAsia"/>
                <w:sz w:val="24"/>
              </w:rPr>
              <w:t>×</w:t>
            </w:r>
            <w:r w:rsidR="00FB5363" w:rsidRPr="003F36F1">
              <w:rPr>
                <w:kern w:val="0"/>
                <w:sz w:val="24"/>
              </w:rPr>
              <w:t>4921.92</w:t>
            </w:r>
            <w:r w:rsidR="004F22EE" w:rsidRPr="003F36F1">
              <w:rPr>
                <w:rFonts w:hint="eastAsia"/>
                <w:sz w:val="24"/>
              </w:rPr>
              <w:t>m</w:t>
            </w:r>
            <w:r w:rsidR="004F22EE" w:rsidRPr="003F36F1">
              <w:rPr>
                <w:rFonts w:hint="eastAsia"/>
                <w:sz w:val="24"/>
                <w:vertAlign w:val="superscript"/>
              </w:rPr>
              <w:t>3</w:t>
            </w:r>
            <w:r w:rsidR="004F22EE" w:rsidRPr="003F36F1">
              <w:rPr>
                <w:rFonts w:hint="eastAsia"/>
                <w:sz w:val="24"/>
              </w:rPr>
              <w:t>/a</w:t>
            </w:r>
            <w:r w:rsidR="004F22EE" w:rsidRPr="003F36F1">
              <w:rPr>
                <w:rFonts w:hint="eastAsia"/>
                <w:sz w:val="24"/>
              </w:rPr>
              <w:t>×</w:t>
            </w:r>
            <w:r w:rsidR="004F22EE" w:rsidRPr="003F36F1">
              <w:rPr>
                <w:rFonts w:hint="eastAsia"/>
                <w:sz w:val="24"/>
              </w:rPr>
              <w:t>10</w:t>
            </w:r>
            <w:r w:rsidR="004F22EE" w:rsidRPr="003F36F1">
              <w:rPr>
                <w:rFonts w:hint="eastAsia"/>
                <w:sz w:val="24"/>
                <w:vertAlign w:val="superscript"/>
              </w:rPr>
              <w:t>-6</w:t>
            </w:r>
            <w:r w:rsidR="004F22EE" w:rsidRPr="003F36F1">
              <w:rPr>
                <w:rFonts w:hint="eastAsia"/>
                <w:sz w:val="24"/>
              </w:rPr>
              <w:t>=</w:t>
            </w:r>
            <w:r w:rsidR="00FB5363" w:rsidRPr="003F36F1">
              <w:rPr>
                <w:rFonts w:hint="eastAsia"/>
                <w:sz w:val="24"/>
              </w:rPr>
              <w:t>2.4610</w:t>
            </w:r>
            <w:r w:rsidR="004F22EE" w:rsidRPr="003F36F1">
              <w:rPr>
                <w:rFonts w:hint="eastAsia"/>
                <w:sz w:val="24"/>
              </w:rPr>
              <w:t>t/a</w:t>
            </w:r>
            <w:r w:rsidR="004F22EE" w:rsidRPr="003F36F1">
              <w:rPr>
                <w:rFonts w:hint="eastAsia"/>
                <w:sz w:val="24"/>
              </w:rPr>
              <w:t>；</w:t>
            </w:r>
          </w:p>
          <w:p w:rsidR="004F22EE" w:rsidRDefault="00790278" w:rsidP="00985116">
            <w:pPr>
              <w:pStyle w:val="afff7"/>
              <w:spacing w:line="360" w:lineRule="auto"/>
              <w:ind w:firstLine="480"/>
              <w:rPr>
                <w:rFonts w:hint="eastAsia"/>
                <w:sz w:val="24"/>
              </w:rPr>
            </w:pPr>
            <w:r w:rsidRPr="003F36F1">
              <w:rPr>
                <w:rFonts w:hint="eastAsia"/>
                <w:sz w:val="24"/>
              </w:rPr>
              <w:t>②</w:t>
            </w:r>
            <w:r w:rsidR="004F22EE" w:rsidRPr="003F36F1">
              <w:rPr>
                <w:rFonts w:hint="eastAsia"/>
                <w:sz w:val="24"/>
              </w:rPr>
              <w:t>氨氮</w:t>
            </w:r>
            <w:r w:rsidR="00FB5363" w:rsidRPr="003F36F1">
              <w:rPr>
                <w:rFonts w:hint="eastAsia"/>
                <w:sz w:val="24"/>
              </w:rPr>
              <w:t>：</w:t>
            </w:r>
            <w:r w:rsidR="004F22EE" w:rsidRPr="003F36F1">
              <w:rPr>
                <w:rFonts w:hint="eastAsia"/>
                <w:sz w:val="24"/>
              </w:rPr>
              <w:t>45mg/L</w:t>
            </w:r>
            <w:r w:rsidR="004F22EE" w:rsidRPr="003F36F1">
              <w:rPr>
                <w:rFonts w:hint="eastAsia"/>
                <w:sz w:val="24"/>
              </w:rPr>
              <w:t>×</w:t>
            </w:r>
            <w:r w:rsidR="00FB5363" w:rsidRPr="003F36F1">
              <w:rPr>
                <w:kern w:val="0"/>
                <w:sz w:val="24"/>
              </w:rPr>
              <w:t>4921.92</w:t>
            </w:r>
            <w:r w:rsidR="004F22EE" w:rsidRPr="003F36F1">
              <w:rPr>
                <w:rFonts w:hint="eastAsia"/>
                <w:sz w:val="24"/>
              </w:rPr>
              <w:t>m</w:t>
            </w:r>
            <w:r w:rsidR="004F22EE" w:rsidRPr="003F36F1">
              <w:rPr>
                <w:rFonts w:hint="eastAsia"/>
                <w:sz w:val="24"/>
                <w:vertAlign w:val="superscript"/>
              </w:rPr>
              <w:t>3</w:t>
            </w:r>
            <w:r w:rsidR="004F22EE" w:rsidRPr="003F36F1">
              <w:rPr>
                <w:rFonts w:hint="eastAsia"/>
                <w:sz w:val="24"/>
              </w:rPr>
              <w:t>/a</w:t>
            </w:r>
            <w:r w:rsidR="004F22EE" w:rsidRPr="003F36F1">
              <w:rPr>
                <w:rFonts w:hint="eastAsia"/>
                <w:sz w:val="24"/>
              </w:rPr>
              <w:t>×</w:t>
            </w:r>
            <w:r w:rsidR="004F22EE" w:rsidRPr="003F36F1">
              <w:rPr>
                <w:rFonts w:hint="eastAsia"/>
                <w:sz w:val="24"/>
              </w:rPr>
              <w:t>10</w:t>
            </w:r>
            <w:r w:rsidR="004F22EE" w:rsidRPr="003F36F1">
              <w:rPr>
                <w:rFonts w:hint="eastAsia"/>
                <w:sz w:val="24"/>
                <w:vertAlign w:val="superscript"/>
              </w:rPr>
              <w:t>-6</w:t>
            </w:r>
            <w:r w:rsidR="004F22EE" w:rsidRPr="003F36F1">
              <w:rPr>
                <w:rFonts w:hint="eastAsia"/>
                <w:sz w:val="24"/>
              </w:rPr>
              <w:t>=</w:t>
            </w:r>
            <w:r w:rsidR="00FB5363" w:rsidRPr="003F36F1">
              <w:rPr>
                <w:rFonts w:hint="eastAsia"/>
                <w:sz w:val="24"/>
              </w:rPr>
              <w:t>0.2215</w:t>
            </w:r>
            <w:r w:rsidR="004F22EE" w:rsidRPr="003F36F1">
              <w:rPr>
                <w:rFonts w:hint="eastAsia"/>
                <w:sz w:val="24"/>
              </w:rPr>
              <w:t>t/a</w:t>
            </w:r>
            <w:r w:rsidR="004F22EE" w:rsidRPr="003F36F1">
              <w:rPr>
                <w:rFonts w:hint="eastAsia"/>
                <w:sz w:val="24"/>
              </w:rPr>
              <w:t>；</w:t>
            </w:r>
          </w:p>
          <w:p w:rsidR="00790278" w:rsidRDefault="00790278" w:rsidP="00790278">
            <w:pPr>
              <w:pStyle w:val="afff7"/>
              <w:spacing w:line="360" w:lineRule="auto"/>
              <w:ind w:firstLine="480"/>
              <w:rPr>
                <w:rFonts w:hint="eastAsia"/>
                <w:sz w:val="24"/>
              </w:rPr>
            </w:pPr>
            <w:r>
              <w:rPr>
                <w:rFonts w:hint="eastAsia"/>
                <w:sz w:val="24"/>
              </w:rPr>
              <w:t>③总磷：</w:t>
            </w:r>
            <w:r>
              <w:rPr>
                <w:rFonts w:hint="eastAsia"/>
                <w:sz w:val="24"/>
              </w:rPr>
              <w:t>8</w:t>
            </w:r>
            <w:r w:rsidRPr="003F36F1">
              <w:rPr>
                <w:rFonts w:hint="eastAsia"/>
                <w:sz w:val="24"/>
              </w:rPr>
              <w:t>mg/L</w:t>
            </w:r>
            <w:r w:rsidRPr="003F36F1">
              <w:rPr>
                <w:rFonts w:hint="eastAsia"/>
                <w:sz w:val="24"/>
              </w:rPr>
              <w:t>×</w:t>
            </w:r>
            <w:r w:rsidRPr="003F36F1">
              <w:rPr>
                <w:kern w:val="0"/>
                <w:sz w:val="24"/>
              </w:rPr>
              <w:t>4921.92</w:t>
            </w:r>
            <w:r w:rsidRPr="003F36F1">
              <w:rPr>
                <w:rFonts w:hint="eastAsia"/>
                <w:sz w:val="24"/>
              </w:rPr>
              <w:t>m</w:t>
            </w:r>
            <w:r w:rsidRPr="003F36F1">
              <w:rPr>
                <w:rFonts w:hint="eastAsia"/>
                <w:sz w:val="24"/>
                <w:vertAlign w:val="superscript"/>
              </w:rPr>
              <w:t>3</w:t>
            </w:r>
            <w:r w:rsidRPr="003F36F1">
              <w:rPr>
                <w:rFonts w:hint="eastAsia"/>
                <w:sz w:val="24"/>
              </w:rPr>
              <w:t>/a</w:t>
            </w:r>
            <w:r w:rsidRPr="003F36F1">
              <w:rPr>
                <w:rFonts w:hint="eastAsia"/>
                <w:sz w:val="24"/>
              </w:rPr>
              <w:t>×</w:t>
            </w:r>
            <w:r w:rsidRPr="003F36F1">
              <w:rPr>
                <w:rFonts w:hint="eastAsia"/>
                <w:sz w:val="24"/>
              </w:rPr>
              <w:t>10</w:t>
            </w:r>
            <w:r w:rsidRPr="003F36F1">
              <w:rPr>
                <w:rFonts w:hint="eastAsia"/>
                <w:sz w:val="24"/>
                <w:vertAlign w:val="superscript"/>
              </w:rPr>
              <w:t>-6</w:t>
            </w:r>
            <w:r w:rsidRPr="003F36F1">
              <w:rPr>
                <w:rFonts w:hint="eastAsia"/>
                <w:sz w:val="24"/>
              </w:rPr>
              <w:t>=0.</w:t>
            </w:r>
            <w:r>
              <w:rPr>
                <w:rFonts w:hint="eastAsia"/>
                <w:sz w:val="24"/>
              </w:rPr>
              <w:t>0394</w:t>
            </w:r>
            <w:r w:rsidRPr="003F36F1">
              <w:rPr>
                <w:rFonts w:hint="eastAsia"/>
                <w:sz w:val="24"/>
              </w:rPr>
              <w:t>t/a</w:t>
            </w:r>
            <w:r w:rsidRPr="003F36F1">
              <w:rPr>
                <w:rFonts w:hint="eastAsia"/>
                <w:sz w:val="24"/>
              </w:rPr>
              <w:t>；</w:t>
            </w:r>
          </w:p>
          <w:p w:rsidR="00790278" w:rsidRPr="003F36F1" w:rsidRDefault="00790278" w:rsidP="00790278">
            <w:pPr>
              <w:pStyle w:val="afff7"/>
              <w:spacing w:line="360" w:lineRule="auto"/>
              <w:ind w:firstLine="480"/>
              <w:rPr>
                <w:sz w:val="24"/>
              </w:rPr>
            </w:pPr>
            <w:r>
              <w:rPr>
                <w:rFonts w:hint="eastAsia"/>
                <w:sz w:val="24"/>
              </w:rPr>
              <w:t>④总氮：</w:t>
            </w:r>
            <w:r>
              <w:rPr>
                <w:rFonts w:hint="eastAsia"/>
                <w:sz w:val="24"/>
              </w:rPr>
              <w:t>70</w:t>
            </w:r>
            <w:r w:rsidRPr="003F36F1">
              <w:rPr>
                <w:rFonts w:hint="eastAsia"/>
                <w:sz w:val="24"/>
              </w:rPr>
              <w:t>mg/L</w:t>
            </w:r>
            <w:r w:rsidRPr="003F36F1">
              <w:rPr>
                <w:rFonts w:hint="eastAsia"/>
                <w:sz w:val="24"/>
              </w:rPr>
              <w:t>×</w:t>
            </w:r>
            <w:r w:rsidRPr="003F36F1">
              <w:rPr>
                <w:kern w:val="0"/>
                <w:sz w:val="24"/>
              </w:rPr>
              <w:t>4921.92</w:t>
            </w:r>
            <w:r w:rsidRPr="003F36F1">
              <w:rPr>
                <w:rFonts w:hint="eastAsia"/>
                <w:sz w:val="24"/>
              </w:rPr>
              <w:t>m</w:t>
            </w:r>
            <w:r w:rsidRPr="003F36F1">
              <w:rPr>
                <w:rFonts w:hint="eastAsia"/>
                <w:sz w:val="24"/>
                <w:vertAlign w:val="superscript"/>
              </w:rPr>
              <w:t>3</w:t>
            </w:r>
            <w:r w:rsidRPr="003F36F1">
              <w:rPr>
                <w:rFonts w:hint="eastAsia"/>
                <w:sz w:val="24"/>
              </w:rPr>
              <w:t>/a</w:t>
            </w:r>
            <w:r w:rsidRPr="003F36F1">
              <w:rPr>
                <w:rFonts w:hint="eastAsia"/>
                <w:sz w:val="24"/>
              </w:rPr>
              <w:t>×</w:t>
            </w:r>
            <w:r w:rsidRPr="003F36F1">
              <w:rPr>
                <w:rFonts w:hint="eastAsia"/>
                <w:sz w:val="24"/>
              </w:rPr>
              <w:t>10</w:t>
            </w:r>
            <w:r w:rsidRPr="003F36F1">
              <w:rPr>
                <w:rFonts w:hint="eastAsia"/>
                <w:sz w:val="24"/>
                <w:vertAlign w:val="superscript"/>
              </w:rPr>
              <w:t>-6</w:t>
            </w:r>
            <w:r w:rsidRPr="003F36F1">
              <w:rPr>
                <w:rFonts w:hint="eastAsia"/>
                <w:sz w:val="24"/>
              </w:rPr>
              <w:t>=0.</w:t>
            </w:r>
            <w:r>
              <w:rPr>
                <w:rFonts w:hint="eastAsia"/>
                <w:sz w:val="24"/>
              </w:rPr>
              <w:t>3445</w:t>
            </w:r>
            <w:r w:rsidRPr="003F36F1">
              <w:rPr>
                <w:rFonts w:hint="eastAsia"/>
                <w:sz w:val="24"/>
              </w:rPr>
              <w:t>t/a</w:t>
            </w:r>
            <w:r w:rsidRPr="003F36F1">
              <w:rPr>
                <w:rFonts w:hint="eastAsia"/>
                <w:sz w:val="24"/>
              </w:rPr>
              <w:t>；</w:t>
            </w:r>
          </w:p>
          <w:p w:rsidR="00933718" w:rsidRPr="003F36F1" w:rsidRDefault="00933718" w:rsidP="00B7201C">
            <w:pPr>
              <w:pStyle w:val="lh--1"/>
              <w:numPr>
                <w:ilvl w:val="0"/>
                <w:numId w:val="23"/>
              </w:numPr>
              <w:ind w:firstLineChars="0"/>
              <w:rPr>
                <w:szCs w:val="24"/>
              </w:rPr>
            </w:pPr>
            <w:r w:rsidRPr="003F36F1">
              <w:t>排入外环境量</w:t>
            </w:r>
          </w:p>
          <w:p w:rsidR="004F22EE" w:rsidRPr="003F36F1" w:rsidRDefault="004F22EE" w:rsidP="00985116">
            <w:pPr>
              <w:pStyle w:val="afff7"/>
              <w:spacing w:line="360" w:lineRule="auto"/>
              <w:ind w:firstLine="480"/>
              <w:rPr>
                <w:sz w:val="24"/>
              </w:rPr>
            </w:pPr>
            <w:r w:rsidRPr="003F36F1">
              <w:rPr>
                <w:rFonts w:hint="eastAsia"/>
                <w:sz w:val="24"/>
              </w:rPr>
              <w:t>本项目污水经园区污水管网排放至</w:t>
            </w:r>
            <w:r w:rsidR="00B151E8" w:rsidRPr="003F36F1">
              <w:rPr>
                <w:rFonts w:hint="eastAsia"/>
                <w:sz w:val="24"/>
              </w:rPr>
              <w:t>咸阳路污水处理厂</w:t>
            </w:r>
            <w:r w:rsidRPr="003F36F1">
              <w:rPr>
                <w:rFonts w:hint="eastAsia"/>
                <w:sz w:val="24"/>
              </w:rPr>
              <w:t>，该污水处理厂出水满足《城镇污水处理厂污染物排放标准》（</w:t>
            </w:r>
            <w:r w:rsidRPr="003F36F1">
              <w:rPr>
                <w:rFonts w:hint="eastAsia"/>
                <w:sz w:val="24"/>
              </w:rPr>
              <w:t>DB12/599-2015</w:t>
            </w:r>
            <w:r w:rsidRPr="003F36F1">
              <w:rPr>
                <w:rFonts w:hint="eastAsia"/>
                <w:sz w:val="24"/>
              </w:rPr>
              <w:t>）</w:t>
            </w:r>
            <w:r w:rsidRPr="003F36F1">
              <w:rPr>
                <w:rFonts w:hint="eastAsia"/>
                <w:sz w:val="24"/>
              </w:rPr>
              <w:t>A</w:t>
            </w:r>
            <w:r w:rsidRPr="003F36F1">
              <w:rPr>
                <w:rFonts w:hint="eastAsia"/>
                <w:sz w:val="24"/>
              </w:rPr>
              <w:t>标准，故本项目水污染物排入外环境量为：</w:t>
            </w:r>
          </w:p>
          <w:p w:rsidR="004F22EE" w:rsidRPr="003F36F1" w:rsidRDefault="00790278" w:rsidP="00985116">
            <w:pPr>
              <w:pStyle w:val="afff7"/>
              <w:spacing w:line="360" w:lineRule="auto"/>
              <w:ind w:firstLine="480"/>
              <w:rPr>
                <w:sz w:val="24"/>
              </w:rPr>
            </w:pPr>
            <w:r w:rsidRPr="003F36F1">
              <w:rPr>
                <w:rFonts w:hint="eastAsia"/>
                <w:sz w:val="24"/>
              </w:rPr>
              <w:t>①</w:t>
            </w:r>
            <w:r w:rsidR="004F22EE" w:rsidRPr="003F36F1">
              <w:rPr>
                <w:rFonts w:hint="eastAsia"/>
                <w:sz w:val="24"/>
              </w:rPr>
              <w:t>COD</w:t>
            </w:r>
            <w:r w:rsidR="00FB5363" w:rsidRPr="003F36F1">
              <w:rPr>
                <w:rFonts w:hint="eastAsia"/>
                <w:sz w:val="24"/>
              </w:rPr>
              <w:t>：</w:t>
            </w:r>
            <w:r w:rsidR="004F22EE" w:rsidRPr="003F36F1">
              <w:rPr>
                <w:sz w:val="24"/>
              </w:rPr>
              <w:t>30</w:t>
            </w:r>
            <w:r w:rsidR="004F22EE" w:rsidRPr="003F36F1">
              <w:rPr>
                <w:rFonts w:hint="eastAsia"/>
                <w:sz w:val="24"/>
              </w:rPr>
              <w:t>mg/L</w:t>
            </w:r>
            <w:r w:rsidR="004F22EE" w:rsidRPr="003F36F1">
              <w:rPr>
                <w:rFonts w:hint="eastAsia"/>
                <w:sz w:val="24"/>
              </w:rPr>
              <w:t>×</w:t>
            </w:r>
            <w:r w:rsidR="00FB5363" w:rsidRPr="003F36F1">
              <w:rPr>
                <w:kern w:val="0"/>
                <w:sz w:val="24"/>
              </w:rPr>
              <w:t>4921.92</w:t>
            </w:r>
            <w:r w:rsidR="004F22EE" w:rsidRPr="003F36F1">
              <w:rPr>
                <w:rFonts w:hint="eastAsia"/>
                <w:sz w:val="24"/>
              </w:rPr>
              <w:t>m</w:t>
            </w:r>
            <w:r w:rsidR="004F22EE" w:rsidRPr="003F36F1">
              <w:rPr>
                <w:rFonts w:hint="eastAsia"/>
                <w:sz w:val="24"/>
                <w:vertAlign w:val="superscript"/>
              </w:rPr>
              <w:t>3</w:t>
            </w:r>
            <w:r w:rsidR="004F22EE" w:rsidRPr="003F36F1">
              <w:rPr>
                <w:rFonts w:hint="eastAsia"/>
                <w:sz w:val="24"/>
              </w:rPr>
              <w:t>/a</w:t>
            </w:r>
            <w:r w:rsidR="004F22EE" w:rsidRPr="003F36F1">
              <w:rPr>
                <w:rFonts w:hint="eastAsia"/>
                <w:sz w:val="24"/>
              </w:rPr>
              <w:t>×</w:t>
            </w:r>
            <w:r w:rsidR="004F22EE" w:rsidRPr="003F36F1">
              <w:rPr>
                <w:rFonts w:hint="eastAsia"/>
                <w:sz w:val="24"/>
              </w:rPr>
              <w:t>10</w:t>
            </w:r>
            <w:r w:rsidR="004F22EE" w:rsidRPr="003F36F1">
              <w:rPr>
                <w:rFonts w:hint="eastAsia"/>
                <w:sz w:val="24"/>
                <w:vertAlign w:val="superscript"/>
              </w:rPr>
              <w:t>-6</w:t>
            </w:r>
            <w:r w:rsidR="004F22EE" w:rsidRPr="003F36F1">
              <w:rPr>
                <w:rFonts w:hint="eastAsia"/>
                <w:sz w:val="24"/>
              </w:rPr>
              <w:t>=0.1</w:t>
            </w:r>
            <w:r w:rsidR="00FB5363" w:rsidRPr="003F36F1">
              <w:rPr>
                <w:rFonts w:hint="eastAsia"/>
                <w:sz w:val="24"/>
              </w:rPr>
              <w:t>477</w:t>
            </w:r>
            <w:r w:rsidR="004F22EE" w:rsidRPr="003F36F1">
              <w:rPr>
                <w:rFonts w:hint="eastAsia"/>
                <w:sz w:val="24"/>
              </w:rPr>
              <w:t>t/a</w:t>
            </w:r>
            <w:r w:rsidR="004F22EE" w:rsidRPr="003F36F1">
              <w:rPr>
                <w:rFonts w:hint="eastAsia"/>
                <w:sz w:val="24"/>
              </w:rPr>
              <w:t>；</w:t>
            </w:r>
          </w:p>
          <w:p w:rsidR="004F22EE" w:rsidRDefault="00790278" w:rsidP="00080B6B">
            <w:pPr>
              <w:pStyle w:val="afff7"/>
              <w:spacing w:line="360" w:lineRule="auto"/>
              <w:ind w:firstLine="480"/>
              <w:rPr>
                <w:rFonts w:hint="eastAsia"/>
                <w:sz w:val="24"/>
              </w:rPr>
            </w:pPr>
            <w:r w:rsidRPr="003F36F1">
              <w:rPr>
                <w:rFonts w:hint="eastAsia"/>
                <w:sz w:val="24"/>
              </w:rPr>
              <w:t>②</w:t>
            </w:r>
            <w:r w:rsidR="004F22EE" w:rsidRPr="003F36F1">
              <w:rPr>
                <w:rFonts w:hint="eastAsia"/>
                <w:sz w:val="24"/>
              </w:rPr>
              <w:t>氨氮</w:t>
            </w:r>
            <w:r w:rsidR="00FB5363" w:rsidRPr="003F36F1">
              <w:rPr>
                <w:rFonts w:hint="eastAsia"/>
                <w:sz w:val="24"/>
              </w:rPr>
              <w:t>：</w:t>
            </w:r>
            <w:r w:rsidR="004F22EE" w:rsidRPr="003F36F1">
              <w:rPr>
                <w:rFonts w:hint="eastAsia"/>
                <w:sz w:val="24"/>
              </w:rPr>
              <w:t>（</w:t>
            </w:r>
            <w:r w:rsidR="004F22EE" w:rsidRPr="003F36F1">
              <w:rPr>
                <w:sz w:val="24"/>
              </w:rPr>
              <w:t>1.5</w:t>
            </w:r>
            <w:r w:rsidR="004F22EE" w:rsidRPr="003F36F1">
              <w:rPr>
                <w:rFonts w:hint="eastAsia"/>
                <w:sz w:val="24"/>
              </w:rPr>
              <w:t>mg/L</w:t>
            </w:r>
            <w:r w:rsidR="004F22EE" w:rsidRPr="003F36F1">
              <w:rPr>
                <w:rFonts w:hint="eastAsia"/>
                <w:sz w:val="24"/>
              </w:rPr>
              <w:t>×</w:t>
            </w:r>
            <w:r w:rsidR="004F22EE" w:rsidRPr="003F36F1">
              <w:rPr>
                <w:rFonts w:hint="eastAsia"/>
                <w:sz w:val="24"/>
              </w:rPr>
              <w:t>7</w:t>
            </w:r>
            <w:r w:rsidR="004F22EE" w:rsidRPr="003F36F1">
              <w:rPr>
                <w:rFonts w:hint="eastAsia"/>
                <w:sz w:val="24"/>
              </w:rPr>
              <w:t>÷</w:t>
            </w:r>
            <w:r w:rsidR="004F22EE" w:rsidRPr="003F36F1">
              <w:rPr>
                <w:rFonts w:hint="eastAsia"/>
                <w:sz w:val="24"/>
              </w:rPr>
              <w:t>1</w:t>
            </w:r>
            <w:r w:rsidR="004F22EE" w:rsidRPr="003F36F1">
              <w:rPr>
                <w:sz w:val="24"/>
              </w:rPr>
              <w:t>2+3.0</w:t>
            </w:r>
            <w:r w:rsidR="004F22EE" w:rsidRPr="003F36F1">
              <w:rPr>
                <w:rFonts w:hint="eastAsia"/>
                <w:sz w:val="24"/>
              </w:rPr>
              <w:t>mg/L</w:t>
            </w:r>
            <w:r w:rsidR="004F22EE" w:rsidRPr="003F36F1">
              <w:rPr>
                <w:sz w:val="24"/>
              </w:rPr>
              <w:t>×5÷12</w:t>
            </w:r>
            <w:r w:rsidR="004F22EE" w:rsidRPr="003F36F1">
              <w:rPr>
                <w:rFonts w:hint="eastAsia"/>
                <w:sz w:val="24"/>
              </w:rPr>
              <w:t>）×</w:t>
            </w:r>
            <w:r w:rsidR="00FB5363" w:rsidRPr="003F36F1">
              <w:rPr>
                <w:kern w:val="0"/>
                <w:sz w:val="24"/>
              </w:rPr>
              <w:t>4921.92</w:t>
            </w:r>
            <w:r w:rsidR="004F22EE" w:rsidRPr="003F36F1">
              <w:rPr>
                <w:rFonts w:hint="eastAsia"/>
                <w:sz w:val="24"/>
              </w:rPr>
              <w:t>m</w:t>
            </w:r>
            <w:r w:rsidR="004F22EE" w:rsidRPr="003F36F1">
              <w:rPr>
                <w:rFonts w:hint="eastAsia"/>
                <w:sz w:val="24"/>
                <w:vertAlign w:val="superscript"/>
              </w:rPr>
              <w:t>3</w:t>
            </w:r>
            <w:r w:rsidR="004F22EE" w:rsidRPr="003F36F1">
              <w:rPr>
                <w:rFonts w:hint="eastAsia"/>
                <w:sz w:val="24"/>
              </w:rPr>
              <w:t>/a</w:t>
            </w:r>
            <w:r w:rsidR="004F22EE" w:rsidRPr="003F36F1">
              <w:rPr>
                <w:rFonts w:hint="eastAsia"/>
                <w:sz w:val="24"/>
              </w:rPr>
              <w:t>×</w:t>
            </w:r>
            <w:r w:rsidR="004F22EE" w:rsidRPr="003F36F1">
              <w:rPr>
                <w:rFonts w:hint="eastAsia"/>
                <w:sz w:val="24"/>
              </w:rPr>
              <w:t>10</w:t>
            </w:r>
            <w:r w:rsidR="00FB5363" w:rsidRPr="003F36F1">
              <w:rPr>
                <w:rFonts w:hint="eastAsia"/>
                <w:sz w:val="24"/>
                <w:vertAlign w:val="superscript"/>
              </w:rPr>
              <w:t>-6</w:t>
            </w:r>
            <w:r w:rsidR="00FB5363" w:rsidRPr="003F36F1">
              <w:rPr>
                <w:rFonts w:hint="eastAsia"/>
                <w:sz w:val="24"/>
              </w:rPr>
              <w:t>=0.0105t/a</w:t>
            </w:r>
            <w:r w:rsidR="00D32E31" w:rsidRPr="003F36F1">
              <w:rPr>
                <w:rFonts w:hint="eastAsia"/>
                <w:sz w:val="24"/>
              </w:rPr>
              <w:t>；</w:t>
            </w:r>
          </w:p>
          <w:p w:rsidR="00790278" w:rsidRDefault="00790278" w:rsidP="00790278">
            <w:pPr>
              <w:pStyle w:val="afff7"/>
              <w:spacing w:line="360" w:lineRule="auto"/>
              <w:ind w:firstLine="480"/>
              <w:rPr>
                <w:rFonts w:hint="eastAsia"/>
                <w:sz w:val="24"/>
              </w:rPr>
            </w:pPr>
            <w:r>
              <w:rPr>
                <w:rFonts w:hint="eastAsia"/>
                <w:sz w:val="24"/>
              </w:rPr>
              <w:t>③总磷：</w:t>
            </w:r>
            <w:r>
              <w:rPr>
                <w:rFonts w:hint="eastAsia"/>
                <w:sz w:val="24"/>
              </w:rPr>
              <w:t>0.3</w:t>
            </w:r>
            <w:r w:rsidRPr="003F36F1">
              <w:rPr>
                <w:rFonts w:hint="eastAsia"/>
                <w:sz w:val="24"/>
              </w:rPr>
              <w:t>mg/L</w:t>
            </w:r>
            <w:r w:rsidRPr="003F36F1">
              <w:rPr>
                <w:rFonts w:hint="eastAsia"/>
                <w:sz w:val="24"/>
              </w:rPr>
              <w:t>×</w:t>
            </w:r>
            <w:r w:rsidRPr="003F36F1">
              <w:rPr>
                <w:kern w:val="0"/>
                <w:sz w:val="24"/>
              </w:rPr>
              <w:t>4921.92</w:t>
            </w:r>
            <w:r w:rsidRPr="003F36F1">
              <w:rPr>
                <w:rFonts w:hint="eastAsia"/>
                <w:sz w:val="24"/>
              </w:rPr>
              <w:t>m</w:t>
            </w:r>
            <w:r w:rsidRPr="003F36F1">
              <w:rPr>
                <w:rFonts w:hint="eastAsia"/>
                <w:sz w:val="24"/>
                <w:vertAlign w:val="superscript"/>
              </w:rPr>
              <w:t>3</w:t>
            </w:r>
            <w:r w:rsidRPr="003F36F1">
              <w:rPr>
                <w:rFonts w:hint="eastAsia"/>
                <w:sz w:val="24"/>
              </w:rPr>
              <w:t>/a</w:t>
            </w:r>
            <w:r w:rsidRPr="003F36F1">
              <w:rPr>
                <w:rFonts w:hint="eastAsia"/>
                <w:sz w:val="24"/>
              </w:rPr>
              <w:t>×</w:t>
            </w:r>
            <w:r w:rsidRPr="003F36F1">
              <w:rPr>
                <w:rFonts w:hint="eastAsia"/>
                <w:sz w:val="24"/>
              </w:rPr>
              <w:t>10</w:t>
            </w:r>
            <w:r w:rsidRPr="003F36F1">
              <w:rPr>
                <w:rFonts w:hint="eastAsia"/>
                <w:sz w:val="24"/>
                <w:vertAlign w:val="superscript"/>
              </w:rPr>
              <w:t>-6</w:t>
            </w:r>
            <w:r w:rsidRPr="003F36F1">
              <w:rPr>
                <w:rFonts w:hint="eastAsia"/>
                <w:sz w:val="24"/>
              </w:rPr>
              <w:t>=</w:t>
            </w:r>
            <w:r>
              <w:rPr>
                <w:rFonts w:hint="eastAsia"/>
                <w:sz w:val="24"/>
              </w:rPr>
              <w:t>0.0492</w:t>
            </w:r>
            <w:r w:rsidRPr="003F36F1">
              <w:rPr>
                <w:rFonts w:hint="eastAsia"/>
                <w:sz w:val="24"/>
              </w:rPr>
              <w:t>t/a</w:t>
            </w:r>
            <w:r w:rsidRPr="003F36F1">
              <w:rPr>
                <w:rFonts w:hint="eastAsia"/>
                <w:sz w:val="24"/>
              </w:rPr>
              <w:t>；</w:t>
            </w:r>
          </w:p>
          <w:p w:rsidR="00790278" w:rsidRPr="003F36F1" w:rsidRDefault="00790278" w:rsidP="00790278">
            <w:pPr>
              <w:pStyle w:val="afff7"/>
              <w:spacing w:line="360" w:lineRule="auto"/>
              <w:ind w:firstLine="480"/>
              <w:rPr>
                <w:sz w:val="24"/>
              </w:rPr>
            </w:pPr>
            <w:r>
              <w:rPr>
                <w:rFonts w:hint="eastAsia"/>
                <w:sz w:val="24"/>
              </w:rPr>
              <w:t>④总氮：</w:t>
            </w:r>
            <w:r>
              <w:rPr>
                <w:rFonts w:hint="eastAsia"/>
                <w:sz w:val="24"/>
              </w:rPr>
              <w:t>70</w:t>
            </w:r>
            <w:r w:rsidRPr="003F36F1">
              <w:rPr>
                <w:rFonts w:hint="eastAsia"/>
                <w:sz w:val="24"/>
              </w:rPr>
              <w:t>mg/L</w:t>
            </w:r>
            <w:r w:rsidRPr="003F36F1">
              <w:rPr>
                <w:rFonts w:hint="eastAsia"/>
                <w:sz w:val="24"/>
              </w:rPr>
              <w:t>×</w:t>
            </w:r>
            <w:r w:rsidRPr="003F36F1">
              <w:rPr>
                <w:kern w:val="0"/>
                <w:sz w:val="24"/>
              </w:rPr>
              <w:t>4921.92</w:t>
            </w:r>
            <w:r w:rsidRPr="003F36F1">
              <w:rPr>
                <w:rFonts w:hint="eastAsia"/>
                <w:sz w:val="24"/>
              </w:rPr>
              <w:t>m</w:t>
            </w:r>
            <w:r w:rsidRPr="003F36F1">
              <w:rPr>
                <w:rFonts w:hint="eastAsia"/>
                <w:sz w:val="24"/>
                <w:vertAlign w:val="superscript"/>
              </w:rPr>
              <w:t>3</w:t>
            </w:r>
            <w:r w:rsidRPr="003F36F1">
              <w:rPr>
                <w:rFonts w:hint="eastAsia"/>
                <w:sz w:val="24"/>
              </w:rPr>
              <w:t>/a</w:t>
            </w:r>
            <w:r w:rsidRPr="003F36F1">
              <w:rPr>
                <w:rFonts w:hint="eastAsia"/>
                <w:sz w:val="24"/>
              </w:rPr>
              <w:t>×</w:t>
            </w:r>
            <w:r w:rsidRPr="003F36F1">
              <w:rPr>
                <w:rFonts w:hint="eastAsia"/>
                <w:sz w:val="24"/>
              </w:rPr>
              <w:t>10</w:t>
            </w:r>
            <w:r w:rsidRPr="003F36F1">
              <w:rPr>
                <w:rFonts w:hint="eastAsia"/>
                <w:sz w:val="24"/>
                <w:vertAlign w:val="superscript"/>
              </w:rPr>
              <w:t>-6</w:t>
            </w:r>
            <w:r w:rsidRPr="003F36F1">
              <w:rPr>
                <w:rFonts w:hint="eastAsia"/>
                <w:sz w:val="24"/>
              </w:rPr>
              <w:t>=0.</w:t>
            </w:r>
            <w:r>
              <w:rPr>
                <w:rFonts w:hint="eastAsia"/>
                <w:sz w:val="24"/>
              </w:rPr>
              <w:t>0960</w:t>
            </w:r>
            <w:r w:rsidRPr="003F36F1">
              <w:rPr>
                <w:rFonts w:hint="eastAsia"/>
                <w:sz w:val="24"/>
              </w:rPr>
              <w:t>t/a</w:t>
            </w:r>
            <w:r w:rsidRPr="003F36F1">
              <w:rPr>
                <w:rFonts w:hint="eastAsia"/>
                <w:sz w:val="24"/>
              </w:rPr>
              <w:t>；</w:t>
            </w:r>
          </w:p>
          <w:p w:rsidR="003F4BE3" w:rsidRPr="003F36F1" w:rsidRDefault="00C80611" w:rsidP="00985116">
            <w:pPr>
              <w:widowControl/>
              <w:spacing w:line="360" w:lineRule="auto"/>
              <w:ind w:firstLine="480"/>
              <w:rPr>
                <w:kern w:val="0"/>
                <w:sz w:val="24"/>
              </w:rPr>
            </w:pPr>
            <w:r w:rsidRPr="003F36F1">
              <w:rPr>
                <w:kern w:val="0"/>
                <w:sz w:val="24"/>
              </w:rPr>
              <w:t>本项目实施后总量控制指标见下表。</w:t>
            </w:r>
          </w:p>
          <w:p w:rsidR="003F4BE3" w:rsidRPr="003F36F1" w:rsidRDefault="00B1395D" w:rsidP="00E91741">
            <w:pPr>
              <w:pStyle w:val="lh---"/>
              <w:framePr w:wrap="around"/>
              <w:rPr>
                <w:color w:val="auto"/>
              </w:rPr>
            </w:pPr>
            <w:r w:rsidRPr="003F36F1">
              <w:rPr>
                <w:rFonts w:hint="eastAsia"/>
                <w:color w:val="auto"/>
              </w:rPr>
              <w:t>本项目</w:t>
            </w:r>
            <w:r w:rsidR="00C80611" w:rsidRPr="003F36F1">
              <w:rPr>
                <w:color w:val="auto"/>
              </w:rPr>
              <w:t>总量控制指标</w:t>
            </w:r>
            <w:r w:rsidR="00C80611" w:rsidRPr="003F36F1">
              <w:rPr>
                <w:color w:val="auto"/>
              </w:rPr>
              <w:t xml:space="preserve">    </w:t>
            </w:r>
            <w:r w:rsidR="00C80611" w:rsidRPr="003F36F1">
              <w:rPr>
                <w:color w:val="auto"/>
              </w:rPr>
              <w:t>单位：</w:t>
            </w:r>
            <w:r w:rsidR="00C80611" w:rsidRPr="003F36F1">
              <w:rPr>
                <w:color w:val="auto"/>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715"/>
              <w:gridCol w:w="1654"/>
              <w:gridCol w:w="1814"/>
              <w:gridCol w:w="1781"/>
            </w:tblGrid>
            <w:tr w:rsidR="003F36F1" w:rsidRPr="003F36F1" w:rsidTr="00422379">
              <w:trPr>
                <w:cantSplit/>
                <w:trHeight w:val="283"/>
                <w:jc w:val="center"/>
              </w:trPr>
              <w:tc>
                <w:tcPr>
                  <w:tcW w:w="769" w:type="pct"/>
                  <w:vAlign w:val="center"/>
                </w:tcPr>
                <w:p w:rsidR="00C46689" w:rsidRPr="003F36F1" w:rsidRDefault="0090732B" w:rsidP="00CC5A7F">
                  <w:pPr>
                    <w:pStyle w:val="afff"/>
                    <w:rPr>
                      <w:bCs/>
                    </w:rPr>
                  </w:pPr>
                  <w:r w:rsidRPr="003F36F1">
                    <w:t>类</w:t>
                  </w:r>
                  <w:r w:rsidR="00C46689" w:rsidRPr="003F36F1">
                    <w:t>别</w:t>
                  </w:r>
                </w:p>
              </w:tc>
              <w:tc>
                <w:tcPr>
                  <w:tcW w:w="1042" w:type="pct"/>
                  <w:vAlign w:val="center"/>
                </w:tcPr>
                <w:p w:rsidR="00C46689" w:rsidRPr="003F36F1" w:rsidRDefault="00C46689" w:rsidP="00CC5A7F">
                  <w:pPr>
                    <w:pStyle w:val="afff"/>
                    <w:rPr>
                      <w:bCs/>
                    </w:rPr>
                  </w:pPr>
                  <w:r w:rsidRPr="003F36F1">
                    <w:t>污染物</w:t>
                  </w:r>
                </w:p>
              </w:tc>
              <w:tc>
                <w:tcPr>
                  <w:tcW w:w="1005" w:type="pct"/>
                  <w:vAlign w:val="center"/>
                </w:tcPr>
                <w:p w:rsidR="00C46689" w:rsidRPr="003F36F1" w:rsidRDefault="00C46689" w:rsidP="00CC5A7F">
                  <w:pPr>
                    <w:pStyle w:val="afff"/>
                    <w:rPr>
                      <w:bCs/>
                    </w:rPr>
                  </w:pPr>
                  <w:r w:rsidRPr="003F36F1">
                    <w:t>预测排放量</w:t>
                  </w:r>
                </w:p>
              </w:tc>
              <w:tc>
                <w:tcPr>
                  <w:tcW w:w="1102" w:type="pct"/>
                  <w:vAlign w:val="center"/>
                </w:tcPr>
                <w:p w:rsidR="00C46689" w:rsidRPr="003F36F1" w:rsidRDefault="00C46689" w:rsidP="00CC5A7F">
                  <w:pPr>
                    <w:pStyle w:val="afff"/>
                    <w:rPr>
                      <w:bCs/>
                    </w:rPr>
                  </w:pPr>
                  <w:r w:rsidRPr="003F36F1">
                    <w:t>核定排放量</w:t>
                  </w:r>
                </w:p>
              </w:tc>
              <w:tc>
                <w:tcPr>
                  <w:tcW w:w="1082" w:type="pct"/>
                  <w:vAlign w:val="center"/>
                </w:tcPr>
                <w:p w:rsidR="00C46689" w:rsidRPr="003F36F1" w:rsidRDefault="00C46689" w:rsidP="00CC5A7F">
                  <w:pPr>
                    <w:pStyle w:val="afff"/>
                    <w:rPr>
                      <w:bCs/>
                    </w:rPr>
                  </w:pPr>
                  <w:r w:rsidRPr="003F36F1">
                    <w:t>排入外环境量</w:t>
                  </w:r>
                </w:p>
              </w:tc>
            </w:tr>
            <w:tr w:rsidR="00501310" w:rsidRPr="003F36F1" w:rsidTr="00422379">
              <w:trPr>
                <w:cantSplit/>
                <w:trHeight w:val="283"/>
                <w:jc w:val="center"/>
              </w:trPr>
              <w:tc>
                <w:tcPr>
                  <w:tcW w:w="769" w:type="pct"/>
                  <w:vMerge w:val="restart"/>
                  <w:vAlign w:val="center"/>
                </w:tcPr>
                <w:p w:rsidR="00501310" w:rsidRPr="003F36F1" w:rsidRDefault="00501310" w:rsidP="00CC5A7F">
                  <w:pPr>
                    <w:pStyle w:val="afff"/>
                  </w:pPr>
                  <w:r w:rsidRPr="003F36F1">
                    <w:t>废水</w:t>
                  </w:r>
                </w:p>
              </w:tc>
              <w:tc>
                <w:tcPr>
                  <w:tcW w:w="1042" w:type="pct"/>
                  <w:vAlign w:val="center"/>
                </w:tcPr>
                <w:p w:rsidR="00501310" w:rsidRPr="003F36F1" w:rsidRDefault="00501310" w:rsidP="00CC5A7F">
                  <w:pPr>
                    <w:pStyle w:val="afff"/>
                  </w:pPr>
                  <w:r w:rsidRPr="003F36F1">
                    <w:t>COD</w:t>
                  </w:r>
                </w:p>
              </w:tc>
              <w:tc>
                <w:tcPr>
                  <w:tcW w:w="1005" w:type="pct"/>
                  <w:vAlign w:val="center"/>
                </w:tcPr>
                <w:p w:rsidR="00501310" w:rsidRPr="003F36F1" w:rsidRDefault="00501310" w:rsidP="00CC5A7F">
                  <w:pPr>
                    <w:pStyle w:val="afff"/>
                  </w:pPr>
                  <w:r w:rsidRPr="003F36F1">
                    <w:rPr>
                      <w:rFonts w:hint="eastAsia"/>
                    </w:rPr>
                    <w:t>1.1419</w:t>
                  </w:r>
                </w:p>
              </w:tc>
              <w:tc>
                <w:tcPr>
                  <w:tcW w:w="1102" w:type="pct"/>
                  <w:vAlign w:val="center"/>
                </w:tcPr>
                <w:p w:rsidR="00501310" w:rsidRPr="003F36F1" w:rsidRDefault="00501310" w:rsidP="00CC5A7F">
                  <w:pPr>
                    <w:pStyle w:val="afff"/>
                  </w:pPr>
                  <w:r w:rsidRPr="003F36F1">
                    <w:t>2.4610</w:t>
                  </w:r>
                </w:p>
              </w:tc>
              <w:tc>
                <w:tcPr>
                  <w:tcW w:w="1082" w:type="pct"/>
                  <w:vAlign w:val="center"/>
                </w:tcPr>
                <w:p w:rsidR="00501310" w:rsidRPr="003F36F1" w:rsidRDefault="00501310" w:rsidP="00CC5A7F">
                  <w:pPr>
                    <w:pStyle w:val="afff"/>
                  </w:pPr>
                  <w:r w:rsidRPr="003F36F1">
                    <w:rPr>
                      <w:rFonts w:hint="eastAsia"/>
                    </w:rPr>
                    <w:t>0.1477</w:t>
                  </w:r>
                </w:p>
              </w:tc>
            </w:tr>
            <w:tr w:rsidR="00501310" w:rsidRPr="003F36F1" w:rsidTr="00422379">
              <w:trPr>
                <w:cantSplit/>
                <w:trHeight w:val="283"/>
                <w:jc w:val="center"/>
              </w:trPr>
              <w:tc>
                <w:tcPr>
                  <w:tcW w:w="769" w:type="pct"/>
                  <w:vMerge/>
                  <w:vAlign w:val="center"/>
                </w:tcPr>
                <w:p w:rsidR="00501310" w:rsidRPr="003F36F1" w:rsidRDefault="00501310" w:rsidP="00CC5A7F">
                  <w:pPr>
                    <w:pStyle w:val="afff"/>
                  </w:pPr>
                </w:p>
              </w:tc>
              <w:tc>
                <w:tcPr>
                  <w:tcW w:w="1042" w:type="pct"/>
                  <w:vAlign w:val="center"/>
                </w:tcPr>
                <w:p w:rsidR="00501310" w:rsidRPr="003F36F1" w:rsidRDefault="00501310" w:rsidP="00CC5A7F">
                  <w:pPr>
                    <w:pStyle w:val="afff"/>
                  </w:pPr>
                  <w:r w:rsidRPr="003F36F1">
                    <w:rPr>
                      <w:rFonts w:hint="eastAsia"/>
                    </w:rPr>
                    <w:t>氨氮</w:t>
                  </w:r>
                </w:p>
              </w:tc>
              <w:tc>
                <w:tcPr>
                  <w:tcW w:w="1005" w:type="pct"/>
                  <w:vAlign w:val="center"/>
                </w:tcPr>
                <w:p w:rsidR="00501310" w:rsidRPr="003F36F1" w:rsidRDefault="00501310" w:rsidP="00CC5A7F">
                  <w:pPr>
                    <w:pStyle w:val="afff"/>
                  </w:pPr>
                  <w:r w:rsidRPr="003F36F1">
                    <w:rPr>
                      <w:rFonts w:hint="eastAsia"/>
                    </w:rPr>
                    <w:t>0.1029</w:t>
                  </w:r>
                </w:p>
              </w:tc>
              <w:tc>
                <w:tcPr>
                  <w:tcW w:w="1102" w:type="pct"/>
                  <w:vAlign w:val="center"/>
                </w:tcPr>
                <w:p w:rsidR="00501310" w:rsidRPr="003F36F1" w:rsidRDefault="00501310" w:rsidP="00CC5A7F">
                  <w:pPr>
                    <w:pStyle w:val="afff"/>
                  </w:pPr>
                  <w:r w:rsidRPr="003F36F1">
                    <w:t>0.2215</w:t>
                  </w:r>
                </w:p>
              </w:tc>
              <w:tc>
                <w:tcPr>
                  <w:tcW w:w="1082" w:type="pct"/>
                  <w:vAlign w:val="center"/>
                </w:tcPr>
                <w:p w:rsidR="00501310" w:rsidRPr="003F36F1" w:rsidRDefault="00501310" w:rsidP="00CC5A7F">
                  <w:pPr>
                    <w:pStyle w:val="afff"/>
                  </w:pPr>
                  <w:r w:rsidRPr="003F36F1">
                    <w:rPr>
                      <w:rFonts w:hint="eastAsia"/>
                    </w:rPr>
                    <w:t>0.0105</w:t>
                  </w:r>
                </w:p>
              </w:tc>
            </w:tr>
            <w:tr w:rsidR="00501310" w:rsidRPr="003F36F1" w:rsidTr="00501310">
              <w:trPr>
                <w:cantSplit/>
                <w:trHeight w:val="283"/>
                <w:jc w:val="center"/>
              </w:trPr>
              <w:tc>
                <w:tcPr>
                  <w:tcW w:w="769" w:type="pct"/>
                  <w:vMerge/>
                  <w:vAlign w:val="center"/>
                </w:tcPr>
                <w:p w:rsidR="00501310" w:rsidRPr="003F36F1" w:rsidRDefault="00501310" w:rsidP="00CC5A7F">
                  <w:pPr>
                    <w:pStyle w:val="afff"/>
                  </w:pPr>
                </w:p>
              </w:tc>
              <w:tc>
                <w:tcPr>
                  <w:tcW w:w="1042" w:type="pct"/>
                  <w:vAlign w:val="center"/>
                </w:tcPr>
                <w:p w:rsidR="00501310" w:rsidRPr="003F36F1" w:rsidRDefault="00501310" w:rsidP="00CC5A7F">
                  <w:pPr>
                    <w:pStyle w:val="afff"/>
                    <w:rPr>
                      <w:rFonts w:hint="eastAsia"/>
                    </w:rPr>
                  </w:pPr>
                  <w:r>
                    <w:rPr>
                      <w:rFonts w:hint="eastAsia"/>
                    </w:rPr>
                    <w:t>总磷</w:t>
                  </w:r>
                </w:p>
              </w:tc>
              <w:tc>
                <w:tcPr>
                  <w:tcW w:w="1005" w:type="pct"/>
                  <w:vAlign w:val="center"/>
                </w:tcPr>
                <w:p w:rsidR="00501310" w:rsidRPr="00501310" w:rsidRDefault="00501310" w:rsidP="00501310">
                  <w:pPr>
                    <w:pStyle w:val="afff"/>
                  </w:pPr>
                  <w:r w:rsidRPr="00501310">
                    <w:t>0.0086</w:t>
                  </w:r>
                </w:p>
              </w:tc>
              <w:tc>
                <w:tcPr>
                  <w:tcW w:w="1102" w:type="pct"/>
                  <w:vAlign w:val="center"/>
                </w:tcPr>
                <w:p w:rsidR="00501310" w:rsidRPr="00501310" w:rsidRDefault="00501310" w:rsidP="00501310">
                  <w:pPr>
                    <w:pStyle w:val="afff"/>
                  </w:pPr>
                  <w:r w:rsidRPr="00501310">
                    <w:t>0.0394</w:t>
                  </w:r>
                </w:p>
              </w:tc>
              <w:tc>
                <w:tcPr>
                  <w:tcW w:w="1082" w:type="pct"/>
                  <w:vAlign w:val="center"/>
                </w:tcPr>
                <w:p w:rsidR="00501310" w:rsidRPr="00501310" w:rsidRDefault="00501310" w:rsidP="00501310">
                  <w:pPr>
                    <w:pStyle w:val="afff"/>
                  </w:pPr>
                  <w:r w:rsidRPr="00501310">
                    <w:t>0.0015</w:t>
                  </w:r>
                </w:p>
              </w:tc>
            </w:tr>
            <w:tr w:rsidR="00501310" w:rsidRPr="003F36F1" w:rsidTr="00501310">
              <w:trPr>
                <w:cantSplit/>
                <w:trHeight w:val="283"/>
                <w:jc w:val="center"/>
              </w:trPr>
              <w:tc>
                <w:tcPr>
                  <w:tcW w:w="769" w:type="pct"/>
                  <w:vMerge/>
                  <w:vAlign w:val="center"/>
                </w:tcPr>
                <w:p w:rsidR="00501310" w:rsidRPr="003F36F1" w:rsidRDefault="00501310" w:rsidP="00CC5A7F">
                  <w:pPr>
                    <w:pStyle w:val="afff"/>
                  </w:pPr>
                </w:p>
              </w:tc>
              <w:tc>
                <w:tcPr>
                  <w:tcW w:w="1042" w:type="pct"/>
                  <w:vAlign w:val="center"/>
                </w:tcPr>
                <w:p w:rsidR="00501310" w:rsidRPr="003F36F1" w:rsidRDefault="00501310" w:rsidP="00CC5A7F">
                  <w:pPr>
                    <w:pStyle w:val="afff"/>
                    <w:rPr>
                      <w:rFonts w:hint="eastAsia"/>
                    </w:rPr>
                  </w:pPr>
                  <w:r>
                    <w:rPr>
                      <w:rFonts w:hint="eastAsia"/>
                    </w:rPr>
                    <w:t>总氮</w:t>
                  </w:r>
                </w:p>
              </w:tc>
              <w:tc>
                <w:tcPr>
                  <w:tcW w:w="1005" w:type="pct"/>
                  <w:vAlign w:val="center"/>
                </w:tcPr>
                <w:p w:rsidR="00501310" w:rsidRPr="00501310" w:rsidRDefault="00501310" w:rsidP="00501310">
                  <w:pPr>
                    <w:pStyle w:val="afff"/>
                  </w:pPr>
                  <w:r w:rsidRPr="00501310">
                    <w:t>0.0677</w:t>
                  </w:r>
                </w:p>
              </w:tc>
              <w:tc>
                <w:tcPr>
                  <w:tcW w:w="1102" w:type="pct"/>
                  <w:vAlign w:val="center"/>
                </w:tcPr>
                <w:p w:rsidR="00501310" w:rsidRPr="00501310" w:rsidRDefault="00501310" w:rsidP="00501310">
                  <w:pPr>
                    <w:pStyle w:val="afff"/>
                  </w:pPr>
                  <w:r w:rsidRPr="00501310">
                    <w:t>0.3445</w:t>
                  </w:r>
                </w:p>
              </w:tc>
              <w:tc>
                <w:tcPr>
                  <w:tcW w:w="1082" w:type="pct"/>
                  <w:vAlign w:val="center"/>
                </w:tcPr>
                <w:p w:rsidR="00501310" w:rsidRPr="00501310" w:rsidRDefault="00501310" w:rsidP="00501310">
                  <w:pPr>
                    <w:pStyle w:val="afff"/>
                  </w:pPr>
                  <w:r w:rsidRPr="00501310">
                    <w:t>0.0492</w:t>
                  </w:r>
                </w:p>
              </w:tc>
            </w:tr>
            <w:tr w:rsidR="00793EAB" w:rsidRPr="003F36F1" w:rsidTr="00422379">
              <w:trPr>
                <w:cantSplit/>
                <w:trHeight w:val="283"/>
                <w:jc w:val="center"/>
              </w:trPr>
              <w:tc>
                <w:tcPr>
                  <w:tcW w:w="769" w:type="pct"/>
                  <w:vMerge w:val="restart"/>
                  <w:vAlign w:val="center"/>
                </w:tcPr>
                <w:p w:rsidR="00793EAB" w:rsidRPr="003F36F1" w:rsidRDefault="00793EAB" w:rsidP="00CC5A7F">
                  <w:pPr>
                    <w:pStyle w:val="afff"/>
                  </w:pPr>
                  <w:r w:rsidRPr="003F36F1">
                    <w:t>废气</w:t>
                  </w:r>
                </w:p>
              </w:tc>
              <w:tc>
                <w:tcPr>
                  <w:tcW w:w="1042" w:type="pct"/>
                  <w:vAlign w:val="center"/>
                </w:tcPr>
                <w:p w:rsidR="00793EAB" w:rsidRPr="003F36F1" w:rsidRDefault="00793EAB" w:rsidP="00CC5A7F">
                  <w:pPr>
                    <w:pStyle w:val="afff"/>
                  </w:pPr>
                  <w:r w:rsidRPr="003F36F1">
                    <w:rPr>
                      <w:lang w:val="en-GB"/>
                    </w:rPr>
                    <w:t>NO</w:t>
                  </w:r>
                  <w:r w:rsidRPr="003F36F1">
                    <w:rPr>
                      <w:vertAlign w:val="subscript"/>
                      <w:lang w:val="en-GB"/>
                    </w:rPr>
                    <w:t>X</w:t>
                  </w:r>
                </w:p>
              </w:tc>
              <w:tc>
                <w:tcPr>
                  <w:tcW w:w="1005" w:type="pct"/>
                  <w:vAlign w:val="center"/>
                </w:tcPr>
                <w:p w:rsidR="00793EAB" w:rsidRPr="003F36F1" w:rsidRDefault="00793EAB" w:rsidP="00CC5A7F">
                  <w:pPr>
                    <w:pStyle w:val="afff"/>
                  </w:pPr>
                  <w:r w:rsidRPr="003F36F1">
                    <w:t>0.0960</w:t>
                  </w:r>
                </w:p>
              </w:tc>
              <w:tc>
                <w:tcPr>
                  <w:tcW w:w="1102" w:type="pct"/>
                  <w:vAlign w:val="center"/>
                </w:tcPr>
                <w:p w:rsidR="00793EAB" w:rsidRPr="003F36F1" w:rsidRDefault="00793EAB" w:rsidP="00CC5A7F">
                  <w:pPr>
                    <w:pStyle w:val="afff"/>
                  </w:pPr>
                  <w:r w:rsidRPr="003F36F1">
                    <w:rPr>
                      <w:rFonts w:hint="eastAsia"/>
                    </w:rPr>
                    <w:t>0.1642</w:t>
                  </w:r>
                </w:p>
              </w:tc>
              <w:tc>
                <w:tcPr>
                  <w:tcW w:w="1082" w:type="pct"/>
                  <w:vAlign w:val="center"/>
                </w:tcPr>
                <w:p w:rsidR="00793EAB" w:rsidRPr="003F36F1" w:rsidRDefault="00793EAB" w:rsidP="00CC5A7F">
                  <w:pPr>
                    <w:pStyle w:val="afff"/>
                  </w:pPr>
                  <w:r w:rsidRPr="003F36F1">
                    <w:t>0.0960</w:t>
                  </w:r>
                </w:p>
              </w:tc>
            </w:tr>
            <w:tr w:rsidR="00793EAB" w:rsidRPr="003F36F1" w:rsidTr="00422379">
              <w:trPr>
                <w:cantSplit/>
                <w:trHeight w:val="283"/>
                <w:jc w:val="center"/>
              </w:trPr>
              <w:tc>
                <w:tcPr>
                  <w:tcW w:w="769" w:type="pct"/>
                  <w:vMerge/>
                  <w:vAlign w:val="center"/>
                </w:tcPr>
                <w:p w:rsidR="00793EAB" w:rsidRPr="003F36F1" w:rsidRDefault="00793EAB" w:rsidP="00CC5A7F">
                  <w:pPr>
                    <w:pStyle w:val="afff"/>
                  </w:pPr>
                </w:p>
              </w:tc>
              <w:tc>
                <w:tcPr>
                  <w:tcW w:w="1042" w:type="pct"/>
                  <w:vAlign w:val="center"/>
                </w:tcPr>
                <w:p w:rsidR="00793EAB" w:rsidRPr="003F36F1" w:rsidRDefault="00793EAB" w:rsidP="00CC5A7F">
                  <w:pPr>
                    <w:pStyle w:val="afff"/>
                    <w:rPr>
                      <w:lang w:val="en-GB"/>
                    </w:rPr>
                  </w:pPr>
                  <w:r>
                    <w:rPr>
                      <w:rFonts w:hint="eastAsia"/>
                    </w:rPr>
                    <w:t>SO</w:t>
                  </w:r>
                  <w:r w:rsidRPr="00790278">
                    <w:rPr>
                      <w:rFonts w:hint="eastAsia"/>
                      <w:vertAlign w:val="subscript"/>
                    </w:rPr>
                    <w:t>2</w:t>
                  </w:r>
                </w:p>
              </w:tc>
              <w:tc>
                <w:tcPr>
                  <w:tcW w:w="1005" w:type="pct"/>
                  <w:vAlign w:val="center"/>
                </w:tcPr>
                <w:p w:rsidR="00793EAB" w:rsidRPr="003F36F1" w:rsidRDefault="00793EAB" w:rsidP="00CC5A7F">
                  <w:pPr>
                    <w:pStyle w:val="afff"/>
                  </w:pPr>
                  <w:r>
                    <w:rPr>
                      <w:rFonts w:hint="eastAsia"/>
                    </w:rPr>
                    <w:t>0.0127</w:t>
                  </w:r>
                </w:p>
              </w:tc>
              <w:tc>
                <w:tcPr>
                  <w:tcW w:w="1102" w:type="pct"/>
                  <w:vAlign w:val="center"/>
                </w:tcPr>
                <w:p w:rsidR="00793EAB" w:rsidRPr="003F36F1" w:rsidRDefault="00793EAB" w:rsidP="00CC5A7F">
                  <w:pPr>
                    <w:pStyle w:val="afff"/>
                    <w:rPr>
                      <w:rFonts w:hint="eastAsia"/>
                    </w:rPr>
                  </w:pPr>
                  <w:r>
                    <w:rPr>
                      <w:rFonts w:hint="eastAsia"/>
                    </w:rPr>
                    <w:t>0.0382</w:t>
                  </w:r>
                </w:p>
              </w:tc>
              <w:tc>
                <w:tcPr>
                  <w:tcW w:w="1082" w:type="pct"/>
                  <w:vAlign w:val="center"/>
                </w:tcPr>
                <w:p w:rsidR="00793EAB" w:rsidRPr="003F36F1" w:rsidRDefault="00793EAB" w:rsidP="00CC5A7F">
                  <w:pPr>
                    <w:pStyle w:val="afff"/>
                  </w:pPr>
                  <w:r>
                    <w:rPr>
                      <w:rFonts w:hint="eastAsia"/>
                    </w:rPr>
                    <w:t>0.0127</w:t>
                  </w:r>
                </w:p>
              </w:tc>
            </w:tr>
          </w:tbl>
          <w:p w:rsidR="003F4BE3" w:rsidRPr="003F36F1" w:rsidRDefault="00C80611" w:rsidP="00E91741">
            <w:pPr>
              <w:pStyle w:val="lh---"/>
              <w:framePr w:wrap="around"/>
              <w:rPr>
                <w:color w:val="auto"/>
              </w:rPr>
            </w:pPr>
            <w:r w:rsidRPr="003F36F1">
              <w:rPr>
                <w:color w:val="auto"/>
              </w:rPr>
              <w:t>污染物排放量三本账单位：</w:t>
            </w:r>
            <w:r w:rsidRPr="003F36F1">
              <w:rPr>
                <w:color w:val="auto"/>
              </w:rPr>
              <w:t>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851"/>
              <w:gridCol w:w="993"/>
              <w:gridCol w:w="991"/>
              <w:gridCol w:w="1313"/>
              <w:gridCol w:w="810"/>
              <w:gridCol w:w="1586"/>
              <w:gridCol w:w="1020"/>
            </w:tblGrid>
            <w:tr w:rsidR="003F36F1" w:rsidRPr="003F36F1" w:rsidTr="00C97882">
              <w:trPr>
                <w:trHeight w:val="340"/>
              </w:trPr>
              <w:tc>
                <w:tcPr>
                  <w:tcW w:w="666" w:type="dxa"/>
                  <w:vMerge w:val="restart"/>
                  <w:vAlign w:val="center"/>
                </w:tcPr>
                <w:p w:rsidR="003F4BE3" w:rsidRPr="003F36F1" w:rsidRDefault="0090732B" w:rsidP="00CC5A7F">
                  <w:pPr>
                    <w:pStyle w:val="afff"/>
                  </w:pPr>
                  <w:r w:rsidRPr="003F36F1">
                    <w:t>类</w:t>
                  </w:r>
                  <w:r w:rsidR="00C80611" w:rsidRPr="003F36F1">
                    <w:t>别</w:t>
                  </w:r>
                </w:p>
              </w:tc>
              <w:tc>
                <w:tcPr>
                  <w:tcW w:w="851" w:type="dxa"/>
                  <w:vMerge w:val="restart"/>
                  <w:vAlign w:val="center"/>
                </w:tcPr>
                <w:p w:rsidR="003F4BE3" w:rsidRPr="003F36F1" w:rsidRDefault="00C80611" w:rsidP="00CC5A7F">
                  <w:pPr>
                    <w:pStyle w:val="afff"/>
                  </w:pPr>
                  <w:r w:rsidRPr="003F36F1">
                    <w:t>名称</w:t>
                  </w:r>
                </w:p>
              </w:tc>
              <w:tc>
                <w:tcPr>
                  <w:tcW w:w="1984" w:type="dxa"/>
                  <w:gridSpan w:val="2"/>
                  <w:vAlign w:val="center"/>
                </w:tcPr>
                <w:p w:rsidR="003F4BE3" w:rsidRPr="003F36F1" w:rsidRDefault="00C80611" w:rsidP="00CC5A7F">
                  <w:pPr>
                    <w:pStyle w:val="afff"/>
                  </w:pPr>
                  <w:r w:rsidRPr="003F36F1">
                    <w:t>现有工程排放情况</w:t>
                  </w:r>
                </w:p>
              </w:tc>
              <w:tc>
                <w:tcPr>
                  <w:tcW w:w="1313" w:type="dxa"/>
                  <w:vMerge w:val="restart"/>
                  <w:vAlign w:val="center"/>
                </w:tcPr>
                <w:p w:rsidR="003F4BE3" w:rsidRPr="003F36F1" w:rsidRDefault="00C80611" w:rsidP="00CC5A7F">
                  <w:pPr>
                    <w:pStyle w:val="afff"/>
                  </w:pPr>
                  <w:r w:rsidRPr="003F36F1">
                    <w:t>本项目建成后污染物预测排放量</w:t>
                  </w:r>
                </w:p>
              </w:tc>
              <w:tc>
                <w:tcPr>
                  <w:tcW w:w="0" w:type="auto"/>
                  <w:vMerge w:val="restart"/>
                  <w:vAlign w:val="center"/>
                </w:tcPr>
                <w:p w:rsidR="003F4BE3" w:rsidRPr="003F36F1" w:rsidRDefault="00C80611" w:rsidP="00CC5A7F">
                  <w:pPr>
                    <w:pStyle w:val="afff"/>
                  </w:pPr>
                  <w:r w:rsidRPr="003F36F1">
                    <w:t>以新带老削减量</w:t>
                  </w:r>
                </w:p>
              </w:tc>
              <w:tc>
                <w:tcPr>
                  <w:tcW w:w="0" w:type="auto"/>
                  <w:vMerge w:val="restart"/>
                  <w:vAlign w:val="center"/>
                </w:tcPr>
                <w:p w:rsidR="003F4BE3" w:rsidRPr="003F36F1" w:rsidRDefault="00C80611" w:rsidP="00CC5A7F">
                  <w:pPr>
                    <w:pStyle w:val="afff"/>
                  </w:pPr>
                  <w:r w:rsidRPr="003F36F1">
                    <w:t>本项目建成后全厂预测排放总量</w:t>
                  </w:r>
                </w:p>
              </w:tc>
              <w:tc>
                <w:tcPr>
                  <w:tcW w:w="0" w:type="auto"/>
                  <w:vMerge w:val="restart"/>
                  <w:vAlign w:val="center"/>
                </w:tcPr>
                <w:p w:rsidR="003F4BE3" w:rsidRPr="003F36F1" w:rsidRDefault="00C80611" w:rsidP="00CC5A7F">
                  <w:pPr>
                    <w:pStyle w:val="afff"/>
                  </w:pPr>
                  <w:r w:rsidRPr="003F36F1">
                    <w:t>排放增减量</w:t>
                  </w:r>
                </w:p>
              </w:tc>
            </w:tr>
            <w:tr w:rsidR="003F36F1" w:rsidRPr="003F36F1" w:rsidTr="00C97882">
              <w:trPr>
                <w:trHeight w:val="340"/>
              </w:trPr>
              <w:tc>
                <w:tcPr>
                  <w:tcW w:w="666" w:type="dxa"/>
                  <w:vMerge/>
                  <w:vAlign w:val="center"/>
                </w:tcPr>
                <w:p w:rsidR="003F4BE3" w:rsidRPr="003F36F1" w:rsidRDefault="003F4BE3" w:rsidP="00CC5A7F">
                  <w:pPr>
                    <w:pStyle w:val="afff"/>
                  </w:pPr>
                </w:p>
              </w:tc>
              <w:tc>
                <w:tcPr>
                  <w:tcW w:w="851" w:type="dxa"/>
                  <w:vMerge/>
                  <w:vAlign w:val="center"/>
                </w:tcPr>
                <w:p w:rsidR="003F4BE3" w:rsidRPr="003F36F1" w:rsidRDefault="003F4BE3" w:rsidP="00CC5A7F">
                  <w:pPr>
                    <w:pStyle w:val="afff"/>
                  </w:pPr>
                </w:p>
              </w:tc>
              <w:tc>
                <w:tcPr>
                  <w:tcW w:w="993" w:type="dxa"/>
                  <w:vAlign w:val="center"/>
                </w:tcPr>
                <w:p w:rsidR="003F4BE3" w:rsidRPr="003F36F1" w:rsidRDefault="00C80611" w:rsidP="00CC5A7F">
                  <w:pPr>
                    <w:pStyle w:val="afff"/>
                  </w:pPr>
                  <w:r w:rsidRPr="003F36F1">
                    <w:t>实际排放量</w:t>
                  </w:r>
                </w:p>
              </w:tc>
              <w:tc>
                <w:tcPr>
                  <w:tcW w:w="991" w:type="dxa"/>
                  <w:vAlign w:val="center"/>
                </w:tcPr>
                <w:p w:rsidR="003F4BE3" w:rsidRPr="003F36F1" w:rsidRDefault="00C80611" w:rsidP="00CC5A7F">
                  <w:pPr>
                    <w:pStyle w:val="afff"/>
                  </w:pPr>
                  <w:r w:rsidRPr="003F36F1">
                    <w:t>环评批复总量</w:t>
                  </w:r>
                </w:p>
              </w:tc>
              <w:tc>
                <w:tcPr>
                  <w:tcW w:w="1313" w:type="dxa"/>
                  <w:vMerge/>
                  <w:vAlign w:val="center"/>
                </w:tcPr>
                <w:p w:rsidR="003F4BE3" w:rsidRPr="003F36F1" w:rsidRDefault="003F4BE3" w:rsidP="00CC5A7F">
                  <w:pPr>
                    <w:pStyle w:val="afff"/>
                  </w:pPr>
                </w:p>
              </w:tc>
              <w:tc>
                <w:tcPr>
                  <w:tcW w:w="0" w:type="auto"/>
                  <w:vMerge/>
                  <w:vAlign w:val="center"/>
                </w:tcPr>
                <w:p w:rsidR="003F4BE3" w:rsidRPr="003F36F1" w:rsidRDefault="003F4BE3" w:rsidP="00CC5A7F">
                  <w:pPr>
                    <w:pStyle w:val="afff"/>
                  </w:pPr>
                </w:p>
              </w:tc>
              <w:tc>
                <w:tcPr>
                  <w:tcW w:w="0" w:type="auto"/>
                  <w:vMerge/>
                  <w:vAlign w:val="center"/>
                </w:tcPr>
                <w:p w:rsidR="003F4BE3" w:rsidRPr="003F36F1" w:rsidRDefault="003F4BE3" w:rsidP="00CC5A7F">
                  <w:pPr>
                    <w:pStyle w:val="afff"/>
                  </w:pPr>
                </w:p>
              </w:tc>
              <w:tc>
                <w:tcPr>
                  <w:tcW w:w="0" w:type="auto"/>
                  <w:vMerge/>
                  <w:vAlign w:val="center"/>
                </w:tcPr>
                <w:p w:rsidR="003F4BE3" w:rsidRPr="003F36F1" w:rsidRDefault="003F4BE3" w:rsidP="00CC5A7F">
                  <w:pPr>
                    <w:pStyle w:val="afff"/>
                  </w:pPr>
                </w:p>
              </w:tc>
            </w:tr>
            <w:tr w:rsidR="00790278" w:rsidRPr="003F36F1" w:rsidTr="00C97882">
              <w:trPr>
                <w:trHeight w:val="340"/>
              </w:trPr>
              <w:tc>
                <w:tcPr>
                  <w:tcW w:w="666" w:type="dxa"/>
                  <w:vMerge w:val="restart"/>
                  <w:vAlign w:val="center"/>
                </w:tcPr>
                <w:p w:rsidR="00790278" w:rsidRPr="003F36F1" w:rsidRDefault="00790278" w:rsidP="00CC5A7F">
                  <w:pPr>
                    <w:pStyle w:val="afff"/>
                  </w:pPr>
                  <w:r w:rsidRPr="003F36F1">
                    <w:t>废水</w:t>
                  </w:r>
                </w:p>
              </w:tc>
              <w:tc>
                <w:tcPr>
                  <w:tcW w:w="851" w:type="dxa"/>
                  <w:vAlign w:val="center"/>
                </w:tcPr>
                <w:p w:rsidR="00790278" w:rsidRPr="003F36F1" w:rsidRDefault="00790278" w:rsidP="00CC5A7F">
                  <w:pPr>
                    <w:pStyle w:val="afff"/>
                  </w:pPr>
                  <w:r w:rsidRPr="003F36F1">
                    <w:t>COD</w:t>
                  </w:r>
                </w:p>
              </w:tc>
              <w:tc>
                <w:tcPr>
                  <w:tcW w:w="993" w:type="dxa"/>
                  <w:vAlign w:val="center"/>
                </w:tcPr>
                <w:p w:rsidR="00790278" w:rsidRPr="003F36F1" w:rsidRDefault="00790278" w:rsidP="00C46689">
                  <w:pPr>
                    <w:pStyle w:val="afc"/>
                    <w:framePr w:hSpace="0" w:wrap="auto" w:vAnchor="margin" w:xAlign="left" w:yAlign="inline"/>
                    <w:suppressOverlap w:val="0"/>
                  </w:pPr>
                  <w:r w:rsidRPr="003F36F1">
                    <w:rPr>
                      <w:rFonts w:hint="eastAsia"/>
                    </w:rPr>
                    <w:t>0.073</w:t>
                  </w:r>
                </w:p>
              </w:tc>
              <w:tc>
                <w:tcPr>
                  <w:tcW w:w="991" w:type="dxa"/>
                  <w:vAlign w:val="center"/>
                </w:tcPr>
                <w:p w:rsidR="00790278" w:rsidRPr="003F36F1" w:rsidRDefault="00790278" w:rsidP="00C46689">
                  <w:pPr>
                    <w:pStyle w:val="afc"/>
                    <w:framePr w:hSpace="0" w:wrap="auto" w:vAnchor="margin" w:xAlign="left" w:yAlign="inline"/>
                    <w:suppressOverlap w:val="0"/>
                  </w:pPr>
                  <w:r w:rsidRPr="003F36F1">
                    <w:rPr>
                      <w:rFonts w:hint="eastAsia"/>
                    </w:rPr>
                    <w:t>0.16</w:t>
                  </w:r>
                </w:p>
              </w:tc>
              <w:tc>
                <w:tcPr>
                  <w:tcW w:w="1313" w:type="dxa"/>
                  <w:vAlign w:val="center"/>
                </w:tcPr>
                <w:p w:rsidR="00790278" w:rsidRPr="003F36F1" w:rsidRDefault="00790278" w:rsidP="00CC5A7F">
                  <w:pPr>
                    <w:pStyle w:val="afff"/>
                  </w:pPr>
                  <w:r w:rsidRPr="003F36F1">
                    <w:rPr>
                      <w:rFonts w:hint="eastAsia"/>
                    </w:rPr>
                    <w:t>1.1419</w:t>
                  </w:r>
                </w:p>
              </w:tc>
              <w:tc>
                <w:tcPr>
                  <w:tcW w:w="0" w:type="auto"/>
                  <w:vAlign w:val="center"/>
                </w:tcPr>
                <w:p w:rsidR="00790278" w:rsidRPr="003F36F1" w:rsidRDefault="00790278" w:rsidP="00CC5A7F">
                  <w:pPr>
                    <w:pStyle w:val="afff"/>
                  </w:pPr>
                  <w:r w:rsidRPr="003F36F1">
                    <w:t>/</w:t>
                  </w:r>
                </w:p>
              </w:tc>
              <w:tc>
                <w:tcPr>
                  <w:tcW w:w="0" w:type="auto"/>
                  <w:vAlign w:val="center"/>
                </w:tcPr>
                <w:p w:rsidR="00790278" w:rsidRPr="003F36F1" w:rsidRDefault="00790278" w:rsidP="00CC5A7F">
                  <w:pPr>
                    <w:pStyle w:val="afff"/>
                  </w:pPr>
                  <w:r w:rsidRPr="003F36F1">
                    <w:rPr>
                      <w:rFonts w:hint="eastAsia"/>
                    </w:rPr>
                    <w:t>1.3019</w:t>
                  </w:r>
                </w:p>
              </w:tc>
              <w:tc>
                <w:tcPr>
                  <w:tcW w:w="0" w:type="auto"/>
                  <w:vAlign w:val="center"/>
                </w:tcPr>
                <w:p w:rsidR="00790278" w:rsidRPr="003F36F1" w:rsidRDefault="00790278" w:rsidP="00CC5A7F">
                  <w:pPr>
                    <w:pStyle w:val="afff"/>
                  </w:pPr>
                  <w:r w:rsidRPr="003F36F1">
                    <w:rPr>
                      <w:rFonts w:hint="eastAsia"/>
                    </w:rPr>
                    <w:t>+1.1419</w:t>
                  </w:r>
                </w:p>
              </w:tc>
            </w:tr>
            <w:tr w:rsidR="00790278" w:rsidRPr="003F36F1" w:rsidTr="00C97882">
              <w:trPr>
                <w:trHeight w:val="340"/>
              </w:trPr>
              <w:tc>
                <w:tcPr>
                  <w:tcW w:w="666" w:type="dxa"/>
                  <w:vMerge/>
                  <w:vAlign w:val="center"/>
                </w:tcPr>
                <w:p w:rsidR="00790278" w:rsidRPr="003F36F1" w:rsidRDefault="00790278" w:rsidP="00CC5A7F">
                  <w:pPr>
                    <w:pStyle w:val="afff"/>
                  </w:pPr>
                </w:p>
              </w:tc>
              <w:tc>
                <w:tcPr>
                  <w:tcW w:w="851" w:type="dxa"/>
                  <w:vAlign w:val="center"/>
                </w:tcPr>
                <w:p w:rsidR="00790278" w:rsidRPr="003F36F1" w:rsidRDefault="00790278" w:rsidP="00CC5A7F">
                  <w:pPr>
                    <w:pStyle w:val="afff"/>
                  </w:pPr>
                  <w:r w:rsidRPr="003F36F1">
                    <w:t>氨氮</w:t>
                  </w:r>
                </w:p>
              </w:tc>
              <w:tc>
                <w:tcPr>
                  <w:tcW w:w="993" w:type="dxa"/>
                  <w:vAlign w:val="center"/>
                </w:tcPr>
                <w:p w:rsidR="00790278" w:rsidRPr="003F36F1" w:rsidRDefault="00790278" w:rsidP="00C46689">
                  <w:pPr>
                    <w:pStyle w:val="afc"/>
                    <w:framePr w:hSpace="0" w:wrap="auto" w:vAnchor="margin" w:xAlign="left" w:yAlign="inline"/>
                    <w:suppressOverlap w:val="0"/>
                  </w:pPr>
                  <w:r w:rsidRPr="003F36F1">
                    <w:rPr>
                      <w:rFonts w:hint="eastAsia"/>
                    </w:rPr>
                    <w:t>0.005</w:t>
                  </w:r>
                </w:p>
              </w:tc>
              <w:tc>
                <w:tcPr>
                  <w:tcW w:w="991" w:type="dxa"/>
                  <w:vAlign w:val="center"/>
                </w:tcPr>
                <w:p w:rsidR="00790278" w:rsidRPr="003F36F1" w:rsidRDefault="00790278" w:rsidP="00C46689">
                  <w:pPr>
                    <w:pStyle w:val="afc"/>
                    <w:framePr w:hSpace="0" w:wrap="auto" w:vAnchor="margin" w:xAlign="left" w:yAlign="inline"/>
                    <w:suppressOverlap w:val="0"/>
                  </w:pPr>
                  <w:r w:rsidRPr="003F36F1">
                    <w:rPr>
                      <w:rFonts w:hint="eastAsia"/>
                    </w:rPr>
                    <w:t>0.011</w:t>
                  </w:r>
                </w:p>
              </w:tc>
              <w:tc>
                <w:tcPr>
                  <w:tcW w:w="1313" w:type="dxa"/>
                  <w:vAlign w:val="center"/>
                </w:tcPr>
                <w:p w:rsidR="00790278" w:rsidRPr="003F36F1" w:rsidRDefault="00790278" w:rsidP="00CC5A7F">
                  <w:pPr>
                    <w:pStyle w:val="afff"/>
                  </w:pPr>
                  <w:r w:rsidRPr="003F36F1">
                    <w:rPr>
                      <w:rFonts w:hint="eastAsia"/>
                    </w:rPr>
                    <w:t>0.1029</w:t>
                  </w:r>
                </w:p>
              </w:tc>
              <w:tc>
                <w:tcPr>
                  <w:tcW w:w="0" w:type="auto"/>
                  <w:vAlign w:val="center"/>
                </w:tcPr>
                <w:p w:rsidR="00790278" w:rsidRPr="003F36F1" w:rsidRDefault="00790278" w:rsidP="00CC5A7F">
                  <w:pPr>
                    <w:pStyle w:val="afff"/>
                  </w:pPr>
                  <w:r w:rsidRPr="003F36F1">
                    <w:t>/</w:t>
                  </w:r>
                </w:p>
              </w:tc>
              <w:tc>
                <w:tcPr>
                  <w:tcW w:w="0" w:type="auto"/>
                  <w:vAlign w:val="center"/>
                </w:tcPr>
                <w:p w:rsidR="00790278" w:rsidRPr="003F36F1" w:rsidRDefault="00790278" w:rsidP="00CC5A7F">
                  <w:pPr>
                    <w:pStyle w:val="afff"/>
                  </w:pPr>
                  <w:r w:rsidRPr="003F36F1">
                    <w:rPr>
                      <w:rFonts w:hint="eastAsia"/>
                    </w:rPr>
                    <w:t>0.1139</w:t>
                  </w:r>
                </w:p>
              </w:tc>
              <w:tc>
                <w:tcPr>
                  <w:tcW w:w="0" w:type="auto"/>
                  <w:vAlign w:val="center"/>
                </w:tcPr>
                <w:p w:rsidR="00790278" w:rsidRPr="003F36F1" w:rsidRDefault="00790278" w:rsidP="00CC5A7F">
                  <w:pPr>
                    <w:pStyle w:val="afff"/>
                  </w:pPr>
                  <w:r w:rsidRPr="003F36F1">
                    <w:rPr>
                      <w:rFonts w:hint="eastAsia"/>
                    </w:rPr>
                    <w:t>+0.1029</w:t>
                  </w:r>
                </w:p>
              </w:tc>
            </w:tr>
            <w:tr w:rsidR="00392E98" w:rsidRPr="003F36F1" w:rsidTr="00C97882">
              <w:trPr>
                <w:trHeight w:val="340"/>
              </w:trPr>
              <w:tc>
                <w:tcPr>
                  <w:tcW w:w="666" w:type="dxa"/>
                  <w:vMerge/>
                  <w:vAlign w:val="center"/>
                </w:tcPr>
                <w:p w:rsidR="00392E98" w:rsidRPr="003F36F1" w:rsidRDefault="00392E98" w:rsidP="00CC5A7F">
                  <w:pPr>
                    <w:pStyle w:val="afff"/>
                  </w:pPr>
                </w:p>
              </w:tc>
              <w:tc>
                <w:tcPr>
                  <w:tcW w:w="851" w:type="dxa"/>
                  <w:vAlign w:val="center"/>
                </w:tcPr>
                <w:p w:rsidR="00392E98" w:rsidRPr="003F36F1" w:rsidRDefault="00392E98" w:rsidP="00106714">
                  <w:pPr>
                    <w:pStyle w:val="afff"/>
                    <w:rPr>
                      <w:rFonts w:hint="eastAsia"/>
                    </w:rPr>
                  </w:pPr>
                  <w:r>
                    <w:rPr>
                      <w:rFonts w:hint="eastAsia"/>
                    </w:rPr>
                    <w:t>总磷</w:t>
                  </w:r>
                </w:p>
              </w:tc>
              <w:tc>
                <w:tcPr>
                  <w:tcW w:w="993" w:type="dxa"/>
                  <w:vAlign w:val="center"/>
                </w:tcPr>
                <w:p w:rsidR="00392E98" w:rsidRPr="003F36F1" w:rsidRDefault="00392E98" w:rsidP="00C46689">
                  <w:pPr>
                    <w:pStyle w:val="afc"/>
                    <w:framePr w:hSpace="0" w:wrap="auto" w:vAnchor="margin" w:xAlign="left" w:yAlign="inline"/>
                    <w:suppressOverlap w:val="0"/>
                    <w:rPr>
                      <w:rFonts w:hint="eastAsia"/>
                    </w:rPr>
                  </w:pPr>
                  <w:r>
                    <w:rPr>
                      <w:rFonts w:hint="eastAsia"/>
                    </w:rPr>
                    <w:t>0.00015</w:t>
                  </w:r>
                </w:p>
              </w:tc>
              <w:tc>
                <w:tcPr>
                  <w:tcW w:w="991" w:type="dxa"/>
                  <w:vAlign w:val="center"/>
                </w:tcPr>
                <w:p w:rsidR="00392E98" w:rsidRPr="003F36F1" w:rsidRDefault="00392E98" w:rsidP="00C46689">
                  <w:pPr>
                    <w:pStyle w:val="afc"/>
                    <w:framePr w:hSpace="0" w:wrap="auto" w:vAnchor="margin" w:xAlign="left" w:yAlign="inline"/>
                    <w:suppressOverlap w:val="0"/>
                    <w:rPr>
                      <w:rFonts w:hint="eastAsia"/>
                    </w:rPr>
                  </w:pPr>
                  <w:r>
                    <w:rPr>
                      <w:rFonts w:hint="eastAsia"/>
                    </w:rPr>
                    <w:t>/</w:t>
                  </w:r>
                </w:p>
              </w:tc>
              <w:tc>
                <w:tcPr>
                  <w:tcW w:w="1313" w:type="dxa"/>
                  <w:vAlign w:val="center"/>
                </w:tcPr>
                <w:p w:rsidR="00392E98" w:rsidRPr="00501310" w:rsidRDefault="00392E98" w:rsidP="00106714">
                  <w:pPr>
                    <w:pStyle w:val="afff"/>
                  </w:pPr>
                  <w:r w:rsidRPr="00501310">
                    <w:t>0.0086</w:t>
                  </w:r>
                </w:p>
              </w:tc>
              <w:tc>
                <w:tcPr>
                  <w:tcW w:w="0" w:type="auto"/>
                  <w:vAlign w:val="center"/>
                </w:tcPr>
                <w:p w:rsidR="00392E98" w:rsidRPr="003F36F1" w:rsidRDefault="00392E98" w:rsidP="00CC5A7F">
                  <w:pPr>
                    <w:pStyle w:val="afff"/>
                  </w:pPr>
                  <w:r w:rsidRPr="003F36F1">
                    <w:t>/</w:t>
                  </w:r>
                </w:p>
              </w:tc>
              <w:tc>
                <w:tcPr>
                  <w:tcW w:w="0" w:type="auto"/>
                  <w:vAlign w:val="center"/>
                </w:tcPr>
                <w:p w:rsidR="00392E98" w:rsidRPr="003F36F1" w:rsidRDefault="00392E98" w:rsidP="00106714">
                  <w:pPr>
                    <w:pStyle w:val="afc"/>
                    <w:framePr w:hSpace="0" w:wrap="auto" w:vAnchor="margin" w:xAlign="left" w:yAlign="inline"/>
                    <w:suppressOverlap w:val="0"/>
                    <w:rPr>
                      <w:rFonts w:hint="eastAsia"/>
                    </w:rPr>
                  </w:pPr>
                  <w:r>
                    <w:rPr>
                      <w:rFonts w:hint="eastAsia"/>
                    </w:rPr>
                    <w:t>0.00015</w:t>
                  </w:r>
                </w:p>
              </w:tc>
              <w:tc>
                <w:tcPr>
                  <w:tcW w:w="0" w:type="auto"/>
                  <w:vAlign w:val="center"/>
                </w:tcPr>
                <w:p w:rsidR="00392E98" w:rsidRPr="00501310" w:rsidRDefault="00392E98" w:rsidP="00106714">
                  <w:pPr>
                    <w:pStyle w:val="afff"/>
                  </w:pPr>
                  <w:r>
                    <w:rPr>
                      <w:rFonts w:hint="eastAsia"/>
                    </w:rPr>
                    <w:t>+</w:t>
                  </w:r>
                  <w:r w:rsidRPr="00501310">
                    <w:t>0.0086</w:t>
                  </w:r>
                </w:p>
              </w:tc>
            </w:tr>
            <w:tr w:rsidR="00392E98" w:rsidRPr="003F36F1" w:rsidTr="00C97882">
              <w:trPr>
                <w:trHeight w:val="340"/>
              </w:trPr>
              <w:tc>
                <w:tcPr>
                  <w:tcW w:w="666" w:type="dxa"/>
                  <w:vMerge/>
                  <w:vAlign w:val="center"/>
                </w:tcPr>
                <w:p w:rsidR="00392E98" w:rsidRPr="003F36F1" w:rsidRDefault="00392E98" w:rsidP="00CC5A7F">
                  <w:pPr>
                    <w:pStyle w:val="afff"/>
                  </w:pPr>
                </w:p>
              </w:tc>
              <w:tc>
                <w:tcPr>
                  <w:tcW w:w="851" w:type="dxa"/>
                  <w:vAlign w:val="center"/>
                </w:tcPr>
                <w:p w:rsidR="00392E98" w:rsidRPr="003F36F1" w:rsidRDefault="00392E98" w:rsidP="00106714">
                  <w:pPr>
                    <w:pStyle w:val="afff"/>
                    <w:rPr>
                      <w:rFonts w:hint="eastAsia"/>
                    </w:rPr>
                  </w:pPr>
                  <w:r>
                    <w:rPr>
                      <w:rFonts w:hint="eastAsia"/>
                    </w:rPr>
                    <w:t>总氮</w:t>
                  </w:r>
                </w:p>
              </w:tc>
              <w:tc>
                <w:tcPr>
                  <w:tcW w:w="993" w:type="dxa"/>
                  <w:vAlign w:val="center"/>
                </w:tcPr>
                <w:p w:rsidR="00392E98" w:rsidRPr="003F36F1" w:rsidRDefault="00392E98" w:rsidP="00C46689">
                  <w:pPr>
                    <w:pStyle w:val="afc"/>
                    <w:framePr w:hSpace="0" w:wrap="auto" w:vAnchor="margin" w:xAlign="left" w:yAlign="inline"/>
                    <w:suppressOverlap w:val="0"/>
                    <w:rPr>
                      <w:rFonts w:hint="eastAsia"/>
                    </w:rPr>
                  </w:pPr>
                  <w:r>
                    <w:rPr>
                      <w:rFonts w:hint="eastAsia"/>
                    </w:rPr>
                    <w:t>0.0102</w:t>
                  </w:r>
                </w:p>
              </w:tc>
              <w:tc>
                <w:tcPr>
                  <w:tcW w:w="991" w:type="dxa"/>
                  <w:vAlign w:val="center"/>
                </w:tcPr>
                <w:p w:rsidR="00392E98" w:rsidRPr="003F36F1" w:rsidRDefault="00392E98" w:rsidP="00C46689">
                  <w:pPr>
                    <w:pStyle w:val="afc"/>
                    <w:framePr w:hSpace="0" w:wrap="auto" w:vAnchor="margin" w:xAlign="left" w:yAlign="inline"/>
                    <w:suppressOverlap w:val="0"/>
                    <w:rPr>
                      <w:rFonts w:hint="eastAsia"/>
                    </w:rPr>
                  </w:pPr>
                  <w:r>
                    <w:rPr>
                      <w:rFonts w:hint="eastAsia"/>
                    </w:rPr>
                    <w:t>/</w:t>
                  </w:r>
                </w:p>
              </w:tc>
              <w:tc>
                <w:tcPr>
                  <w:tcW w:w="1313" w:type="dxa"/>
                  <w:vAlign w:val="center"/>
                </w:tcPr>
                <w:p w:rsidR="00392E98" w:rsidRPr="00501310" w:rsidRDefault="00392E98" w:rsidP="00106714">
                  <w:pPr>
                    <w:pStyle w:val="afff"/>
                  </w:pPr>
                  <w:r w:rsidRPr="00501310">
                    <w:t>0.0677</w:t>
                  </w:r>
                </w:p>
              </w:tc>
              <w:tc>
                <w:tcPr>
                  <w:tcW w:w="0" w:type="auto"/>
                  <w:vAlign w:val="center"/>
                </w:tcPr>
                <w:p w:rsidR="00392E98" w:rsidRPr="003F36F1" w:rsidRDefault="00392E98" w:rsidP="00CC5A7F">
                  <w:pPr>
                    <w:pStyle w:val="afff"/>
                  </w:pPr>
                  <w:r w:rsidRPr="003F36F1">
                    <w:t>/</w:t>
                  </w:r>
                </w:p>
              </w:tc>
              <w:tc>
                <w:tcPr>
                  <w:tcW w:w="0" w:type="auto"/>
                  <w:vAlign w:val="center"/>
                </w:tcPr>
                <w:p w:rsidR="00392E98" w:rsidRPr="003F36F1" w:rsidRDefault="00392E98" w:rsidP="00106714">
                  <w:pPr>
                    <w:pStyle w:val="afc"/>
                    <w:framePr w:hSpace="0" w:wrap="auto" w:vAnchor="margin" w:xAlign="left" w:yAlign="inline"/>
                    <w:suppressOverlap w:val="0"/>
                    <w:rPr>
                      <w:rFonts w:hint="eastAsia"/>
                    </w:rPr>
                  </w:pPr>
                  <w:r>
                    <w:rPr>
                      <w:rFonts w:hint="eastAsia"/>
                    </w:rPr>
                    <w:t>0.0102</w:t>
                  </w:r>
                </w:p>
              </w:tc>
              <w:tc>
                <w:tcPr>
                  <w:tcW w:w="0" w:type="auto"/>
                  <w:vAlign w:val="center"/>
                </w:tcPr>
                <w:p w:rsidR="00392E98" w:rsidRPr="00501310" w:rsidRDefault="00392E98" w:rsidP="00106714">
                  <w:pPr>
                    <w:pStyle w:val="afff"/>
                  </w:pPr>
                  <w:r>
                    <w:rPr>
                      <w:rFonts w:hint="eastAsia"/>
                    </w:rPr>
                    <w:t>+</w:t>
                  </w:r>
                  <w:r w:rsidRPr="00501310">
                    <w:t>0.0677</w:t>
                  </w:r>
                </w:p>
              </w:tc>
            </w:tr>
            <w:tr w:rsidR="00790278" w:rsidRPr="003F36F1" w:rsidTr="00C97882">
              <w:trPr>
                <w:trHeight w:val="340"/>
              </w:trPr>
              <w:tc>
                <w:tcPr>
                  <w:tcW w:w="666" w:type="dxa"/>
                  <w:vMerge w:val="restart"/>
                  <w:vAlign w:val="center"/>
                </w:tcPr>
                <w:p w:rsidR="00790278" w:rsidRPr="003F36F1" w:rsidRDefault="00790278" w:rsidP="00CC5A7F">
                  <w:pPr>
                    <w:pStyle w:val="afff"/>
                  </w:pPr>
                  <w:r w:rsidRPr="003F36F1">
                    <w:t>废气</w:t>
                  </w:r>
                </w:p>
              </w:tc>
              <w:tc>
                <w:tcPr>
                  <w:tcW w:w="851" w:type="dxa"/>
                  <w:vAlign w:val="center"/>
                </w:tcPr>
                <w:p w:rsidR="00790278" w:rsidRPr="003F36F1" w:rsidRDefault="00790278" w:rsidP="00CC5A7F">
                  <w:pPr>
                    <w:pStyle w:val="afff"/>
                  </w:pPr>
                  <w:r w:rsidRPr="003F36F1">
                    <w:rPr>
                      <w:rFonts w:hint="eastAsia"/>
                    </w:rPr>
                    <w:t>NO</w:t>
                  </w:r>
                  <w:r w:rsidRPr="003F36F1">
                    <w:rPr>
                      <w:rFonts w:hint="eastAsia"/>
                      <w:vertAlign w:val="subscript"/>
                    </w:rPr>
                    <w:t>X</w:t>
                  </w:r>
                </w:p>
              </w:tc>
              <w:tc>
                <w:tcPr>
                  <w:tcW w:w="993" w:type="dxa"/>
                  <w:vAlign w:val="center"/>
                </w:tcPr>
                <w:p w:rsidR="00790278" w:rsidRPr="003F36F1" w:rsidRDefault="00790278" w:rsidP="00CC5A7F">
                  <w:pPr>
                    <w:pStyle w:val="afff"/>
                  </w:pPr>
                  <w:r w:rsidRPr="003F36F1">
                    <w:rPr>
                      <w:rFonts w:hint="eastAsia"/>
                    </w:rPr>
                    <w:t>0.0163</w:t>
                  </w:r>
                </w:p>
              </w:tc>
              <w:tc>
                <w:tcPr>
                  <w:tcW w:w="991" w:type="dxa"/>
                  <w:vAlign w:val="center"/>
                </w:tcPr>
                <w:p w:rsidR="00790278" w:rsidRPr="003F36F1" w:rsidRDefault="00790278" w:rsidP="00CC5A7F">
                  <w:pPr>
                    <w:pStyle w:val="afff"/>
                  </w:pPr>
                  <w:r w:rsidRPr="003F36F1">
                    <w:rPr>
                      <w:rFonts w:hint="eastAsia"/>
                    </w:rPr>
                    <w:t>0.0254</w:t>
                  </w:r>
                </w:p>
              </w:tc>
              <w:tc>
                <w:tcPr>
                  <w:tcW w:w="1313" w:type="dxa"/>
                  <w:vAlign w:val="center"/>
                </w:tcPr>
                <w:p w:rsidR="00790278" w:rsidRPr="003F36F1" w:rsidRDefault="00790278" w:rsidP="00CC5A7F">
                  <w:pPr>
                    <w:pStyle w:val="afff"/>
                  </w:pPr>
                  <w:r w:rsidRPr="003F36F1">
                    <w:t>0.0960</w:t>
                  </w:r>
                </w:p>
              </w:tc>
              <w:tc>
                <w:tcPr>
                  <w:tcW w:w="0" w:type="auto"/>
                  <w:vAlign w:val="center"/>
                </w:tcPr>
                <w:p w:rsidR="00790278" w:rsidRPr="003F36F1" w:rsidRDefault="00790278" w:rsidP="00CC5A7F">
                  <w:pPr>
                    <w:pStyle w:val="afff"/>
                  </w:pPr>
                  <w:r w:rsidRPr="003F36F1">
                    <w:t>/</w:t>
                  </w:r>
                </w:p>
              </w:tc>
              <w:tc>
                <w:tcPr>
                  <w:tcW w:w="0" w:type="auto"/>
                  <w:vAlign w:val="center"/>
                </w:tcPr>
                <w:p w:rsidR="00790278" w:rsidRPr="003F36F1" w:rsidRDefault="00790278" w:rsidP="00CC5A7F">
                  <w:pPr>
                    <w:pStyle w:val="afff"/>
                  </w:pPr>
                  <w:r w:rsidRPr="003F36F1">
                    <w:t>0.1214</w:t>
                  </w:r>
                </w:p>
              </w:tc>
              <w:tc>
                <w:tcPr>
                  <w:tcW w:w="0" w:type="auto"/>
                  <w:vAlign w:val="center"/>
                </w:tcPr>
                <w:p w:rsidR="00790278" w:rsidRPr="003F36F1" w:rsidRDefault="00790278" w:rsidP="00CC5A7F">
                  <w:pPr>
                    <w:pStyle w:val="afff"/>
                  </w:pPr>
                  <w:r w:rsidRPr="003F36F1">
                    <w:rPr>
                      <w:rFonts w:hint="eastAsia"/>
                    </w:rPr>
                    <w:t>+</w:t>
                  </w:r>
                  <w:r w:rsidRPr="003F36F1">
                    <w:t>0.0960</w:t>
                  </w:r>
                </w:p>
              </w:tc>
            </w:tr>
            <w:tr w:rsidR="00790278" w:rsidRPr="003F36F1" w:rsidTr="00C97882">
              <w:trPr>
                <w:trHeight w:val="340"/>
              </w:trPr>
              <w:tc>
                <w:tcPr>
                  <w:tcW w:w="666" w:type="dxa"/>
                  <w:vMerge/>
                  <w:vAlign w:val="center"/>
                </w:tcPr>
                <w:p w:rsidR="00790278" w:rsidRPr="003F36F1" w:rsidRDefault="00790278" w:rsidP="00CC5A7F">
                  <w:pPr>
                    <w:pStyle w:val="afff"/>
                  </w:pPr>
                </w:p>
              </w:tc>
              <w:tc>
                <w:tcPr>
                  <w:tcW w:w="851" w:type="dxa"/>
                  <w:vAlign w:val="center"/>
                </w:tcPr>
                <w:p w:rsidR="00790278" w:rsidRPr="003F36F1" w:rsidRDefault="00790278" w:rsidP="00CC5A7F">
                  <w:pPr>
                    <w:pStyle w:val="afff"/>
                    <w:rPr>
                      <w:rFonts w:hint="eastAsia"/>
                    </w:rPr>
                  </w:pPr>
                  <w:r>
                    <w:rPr>
                      <w:rFonts w:hint="eastAsia"/>
                    </w:rPr>
                    <w:t>SO</w:t>
                  </w:r>
                  <w:r w:rsidRPr="00790278">
                    <w:rPr>
                      <w:rFonts w:hint="eastAsia"/>
                      <w:vertAlign w:val="subscript"/>
                    </w:rPr>
                    <w:t>2</w:t>
                  </w:r>
                </w:p>
              </w:tc>
              <w:tc>
                <w:tcPr>
                  <w:tcW w:w="993" w:type="dxa"/>
                  <w:vAlign w:val="center"/>
                </w:tcPr>
                <w:p w:rsidR="00790278" w:rsidRPr="003F36F1" w:rsidRDefault="00790278" w:rsidP="00CC5A7F">
                  <w:pPr>
                    <w:pStyle w:val="afff"/>
                    <w:rPr>
                      <w:rFonts w:hint="eastAsia"/>
                    </w:rPr>
                  </w:pPr>
                  <w:r>
                    <w:rPr>
                      <w:rFonts w:hint="eastAsia"/>
                    </w:rPr>
                    <w:t>0.0006</w:t>
                  </w:r>
                </w:p>
              </w:tc>
              <w:tc>
                <w:tcPr>
                  <w:tcW w:w="991" w:type="dxa"/>
                  <w:vAlign w:val="center"/>
                </w:tcPr>
                <w:p w:rsidR="00790278" w:rsidRPr="003F36F1" w:rsidRDefault="00790278" w:rsidP="00CC5A7F">
                  <w:pPr>
                    <w:pStyle w:val="afff"/>
                    <w:rPr>
                      <w:rFonts w:hint="eastAsia"/>
                    </w:rPr>
                  </w:pPr>
                  <w:r>
                    <w:rPr>
                      <w:rFonts w:hint="eastAsia"/>
                    </w:rPr>
                    <w:t>0.0045</w:t>
                  </w:r>
                </w:p>
              </w:tc>
              <w:tc>
                <w:tcPr>
                  <w:tcW w:w="1313" w:type="dxa"/>
                  <w:vAlign w:val="center"/>
                </w:tcPr>
                <w:p w:rsidR="00790278" w:rsidRPr="003F36F1" w:rsidRDefault="00793EAB" w:rsidP="00CC5A7F">
                  <w:pPr>
                    <w:pStyle w:val="afff"/>
                  </w:pPr>
                  <w:r>
                    <w:rPr>
                      <w:rFonts w:hint="eastAsia"/>
                    </w:rPr>
                    <w:t>0.0127</w:t>
                  </w:r>
                </w:p>
              </w:tc>
              <w:tc>
                <w:tcPr>
                  <w:tcW w:w="0" w:type="auto"/>
                  <w:vAlign w:val="center"/>
                </w:tcPr>
                <w:p w:rsidR="00790278" w:rsidRPr="003F36F1" w:rsidRDefault="00790278" w:rsidP="00CC5A7F">
                  <w:pPr>
                    <w:pStyle w:val="afff"/>
                  </w:pPr>
                  <w:r w:rsidRPr="003F36F1">
                    <w:t>/</w:t>
                  </w:r>
                </w:p>
              </w:tc>
              <w:tc>
                <w:tcPr>
                  <w:tcW w:w="0" w:type="auto"/>
                  <w:vAlign w:val="center"/>
                </w:tcPr>
                <w:p w:rsidR="00790278" w:rsidRPr="003F36F1" w:rsidRDefault="00793EAB" w:rsidP="00CC5A7F">
                  <w:pPr>
                    <w:pStyle w:val="afff"/>
                  </w:pPr>
                  <w:r>
                    <w:rPr>
                      <w:rFonts w:hint="eastAsia"/>
                    </w:rPr>
                    <w:t>0.0172</w:t>
                  </w:r>
                </w:p>
              </w:tc>
              <w:tc>
                <w:tcPr>
                  <w:tcW w:w="0" w:type="auto"/>
                  <w:vAlign w:val="center"/>
                </w:tcPr>
                <w:p w:rsidR="00790278" w:rsidRPr="003F36F1" w:rsidRDefault="00793EAB" w:rsidP="00CC5A7F">
                  <w:pPr>
                    <w:pStyle w:val="afff"/>
                    <w:rPr>
                      <w:rFonts w:hint="eastAsia"/>
                    </w:rPr>
                  </w:pPr>
                  <w:r>
                    <w:rPr>
                      <w:rFonts w:hint="eastAsia"/>
                    </w:rPr>
                    <w:t>+</w:t>
                  </w:r>
                  <w:r>
                    <w:rPr>
                      <w:rFonts w:hint="eastAsia"/>
                    </w:rPr>
                    <w:t>0.0127</w:t>
                  </w:r>
                </w:p>
              </w:tc>
            </w:tr>
          </w:tbl>
          <w:p w:rsidR="001D5F7B" w:rsidRPr="003F36F1" w:rsidRDefault="00FB5363" w:rsidP="001D5F7B">
            <w:pPr>
              <w:spacing w:line="360" w:lineRule="auto"/>
              <w:ind w:firstLine="480"/>
              <w:rPr>
                <w:rFonts w:eastAsiaTheme="minorEastAsia"/>
                <w:kern w:val="24"/>
                <w:sz w:val="24"/>
                <w:lang w:val="en-GB"/>
              </w:rPr>
            </w:pPr>
            <w:r w:rsidRPr="003F36F1">
              <w:rPr>
                <w:rFonts w:eastAsiaTheme="minorEastAsia" w:hint="eastAsia"/>
                <w:kern w:val="24"/>
                <w:sz w:val="24"/>
                <w:lang w:val="en-GB"/>
              </w:rPr>
              <w:lastRenderedPageBreak/>
              <w:t>建议以上表污染物预测排放量作为生态环境行政主管部门下达总量控制指标的参考依据</w:t>
            </w:r>
            <w:r w:rsidR="001D5F7B" w:rsidRPr="003F36F1">
              <w:rPr>
                <w:rFonts w:eastAsiaTheme="minorEastAsia" w:hint="eastAsia"/>
                <w:kern w:val="24"/>
                <w:sz w:val="24"/>
                <w:lang w:val="en-GB"/>
              </w:rPr>
              <w:t>。</w:t>
            </w:r>
          </w:p>
          <w:p w:rsidR="00307B10" w:rsidRPr="003F36F1" w:rsidRDefault="001D5F7B" w:rsidP="001D5F7B">
            <w:pPr>
              <w:spacing w:line="360" w:lineRule="auto"/>
              <w:ind w:firstLine="480"/>
              <w:rPr>
                <w:rFonts w:eastAsiaTheme="minorEastAsia"/>
                <w:kern w:val="24"/>
                <w:sz w:val="24"/>
                <w:lang w:val="en-GB"/>
              </w:rPr>
            </w:pPr>
            <w:r w:rsidRPr="003F36F1">
              <w:rPr>
                <w:rFonts w:eastAsiaTheme="minorEastAsia" w:hint="eastAsia"/>
                <w:kern w:val="24"/>
                <w:sz w:val="24"/>
                <w:lang w:val="en-GB"/>
              </w:rPr>
              <w:t>根据《天津市重点污染物排放总量控制管理办法（试行）》（津政办规</w:t>
            </w:r>
            <w:r w:rsidRPr="003F36F1">
              <w:rPr>
                <w:rFonts w:eastAsiaTheme="minorEastAsia" w:hint="eastAsia"/>
                <w:kern w:val="24"/>
                <w:sz w:val="24"/>
                <w:lang w:val="en-GB"/>
              </w:rPr>
              <w:t>[2023]1</w:t>
            </w:r>
            <w:r w:rsidRPr="003F36F1">
              <w:rPr>
                <w:rFonts w:eastAsiaTheme="minorEastAsia" w:hint="eastAsia"/>
                <w:kern w:val="24"/>
                <w:sz w:val="24"/>
                <w:lang w:val="en-GB"/>
              </w:rPr>
              <w:t>号）及《市生态环境局关于在环境影响评价与排污许可工作中加强重点污染物排放总量控制管理的通知》（</w:t>
            </w:r>
            <w:r w:rsidRPr="003F36F1">
              <w:rPr>
                <w:rFonts w:eastAsiaTheme="minorEastAsia" w:hint="eastAsia"/>
                <w:kern w:val="24"/>
                <w:sz w:val="24"/>
                <w:lang w:val="en-GB"/>
              </w:rPr>
              <w:t>2023</w:t>
            </w:r>
            <w:r w:rsidRPr="003F36F1">
              <w:rPr>
                <w:rFonts w:eastAsiaTheme="minorEastAsia" w:hint="eastAsia"/>
                <w:kern w:val="24"/>
                <w:sz w:val="24"/>
                <w:lang w:val="en-GB"/>
              </w:rPr>
              <w:t>年</w:t>
            </w:r>
            <w:r w:rsidRPr="003F36F1">
              <w:rPr>
                <w:rFonts w:eastAsiaTheme="minorEastAsia" w:hint="eastAsia"/>
                <w:kern w:val="24"/>
                <w:sz w:val="24"/>
                <w:lang w:val="en-GB"/>
              </w:rPr>
              <w:t>3</w:t>
            </w:r>
            <w:r w:rsidRPr="003F36F1">
              <w:rPr>
                <w:rFonts w:eastAsiaTheme="minorEastAsia" w:hint="eastAsia"/>
                <w:kern w:val="24"/>
                <w:sz w:val="24"/>
                <w:lang w:val="en-GB"/>
              </w:rPr>
              <w:t>月</w:t>
            </w:r>
            <w:r w:rsidRPr="003F36F1">
              <w:rPr>
                <w:rFonts w:eastAsiaTheme="minorEastAsia" w:hint="eastAsia"/>
                <w:kern w:val="24"/>
                <w:sz w:val="24"/>
                <w:lang w:val="en-GB"/>
              </w:rPr>
              <w:t>8</w:t>
            </w:r>
            <w:r w:rsidRPr="003F36F1">
              <w:rPr>
                <w:rFonts w:eastAsiaTheme="minorEastAsia" w:hint="eastAsia"/>
                <w:kern w:val="24"/>
                <w:sz w:val="24"/>
                <w:lang w:val="en-GB"/>
              </w:rPr>
              <w:t>日），对新增重点污染物排放总量控制指标进行替代</w:t>
            </w:r>
            <w:r w:rsidR="00FB5363" w:rsidRPr="003F36F1">
              <w:rPr>
                <w:rFonts w:eastAsiaTheme="minorEastAsia" w:hint="eastAsia"/>
                <w:kern w:val="24"/>
                <w:sz w:val="24"/>
                <w:lang w:val="en-GB"/>
              </w:rPr>
              <w:t>。</w:t>
            </w:r>
          </w:p>
          <w:p w:rsidR="0011502F" w:rsidRPr="003F36F1" w:rsidRDefault="0011502F" w:rsidP="00424B6C">
            <w:pPr>
              <w:spacing w:line="360" w:lineRule="auto"/>
              <w:ind w:firstLine="420"/>
              <w:rPr>
                <w:kern w:val="0"/>
                <w:szCs w:val="21"/>
                <w:lang w:val="en-GB"/>
              </w:rPr>
            </w:pPr>
          </w:p>
        </w:tc>
      </w:tr>
    </w:tbl>
    <w:p w:rsidR="003F4BE3" w:rsidRPr="003F36F1" w:rsidRDefault="00C80611" w:rsidP="00424B6C">
      <w:pPr>
        <w:pStyle w:val="1"/>
        <w:ind w:leftChars="50" w:left="665" w:hangingChars="155" w:hanging="560"/>
        <w:rPr>
          <w:color w:val="auto"/>
        </w:rPr>
      </w:pPr>
      <w:r w:rsidRPr="003F36F1">
        <w:rPr>
          <w:color w:val="auto"/>
          <w:sz w:val="36"/>
          <w:szCs w:val="36"/>
        </w:rPr>
        <w:lastRenderedPageBreak/>
        <w:br w:type="page"/>
      </w:r>
      <w:r w:rsidRPr="003F36F1">
        <w:rPr>
          <w:color w:val="auto"/>
        </w:rPr>
        <w:lastRenderedPageBreak/>
        <w:t>四、主要环境影响和保护措施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31"/>
        <w:gridCol w:w="8550"/>
      </w:tblGrid>
      <w:tr w:rsidR="003F36F1" w:rsidRPr="003F36F1" w:rsidTr="00A845E7">
        <w:trPr>
          <w:trHeight w:val="12813"/>
          <w:jc w:val="center"/>
        </w:trPr>
        <w:tc>
          <w:tcPr>
            <w:tcW w:w="240" w:type="pct"/>
            <w:tcMar>
              <w:left w:w="28" w:type="dxa"/>
              <w:right w:w="28" w:type="dxa"/>
            </w:tcMar>
            <w:vAlign w:val="center"/>
          </w:tcPr>
          <w:p w:rsidR="003F4BE3" w:rsidRPr="003F36F1" w:rsidRDefault="00C80611" w:rsidP="0054150D">
            <w:pPr>
              <w:pStyle w:val="01"/>
            </w:pPr>
            <w:r w:rsidRPr="003F36F1">
              <w:t>施工期环境保护措施</w:t>
            </w:r>
          </w:p>
        </w:tc>
        <w:tc>
          <w:tcPr>
            <w:tcW w:w="4760" w:type="pct"/>
          </w:tcPr>
          <w:p w:rsidR="003F4BE3" w:rsidRPr="003F36F1" w:rsidRDefault="00307B10" w:rsidP="008518FF">
            <w:pPr>
              <w:adjustRightInd w:val="0"/>
              <w:snapToGrid w:val="0"/>
              <w:spacing w:line="360" w:lineRule="auto"/>
              <w:ind w:firstLine="480"/>
              <w:rPr>
                <w:bCs/>
                <w:sz w:val="24"/>
                <w:lang w:val="en-GB"/>
              </w:rPr>
            </w:pPr>
            <w:r w:rsidRPr="003F36F1">
              <w:rPr>
                <w:bCs/>
                <w:sz w:val="24"/>
                <w:szCs w:val="21"/>
                <w:lang w:val="en-GB"/>
              </w:rPr>
              <w:t>本项目为扩建项目，所需配套设施均已具备。</w:t>
            </w:r>
            <w:r w:rsidRPr="003F36F1">
              <w:rPr>
                <w:rFonts w:hint="eastAsia"/>
                <w:bCs/>
                <w:sz w:val="24"/>
                <w:szCs w:val="21"/>
                <w:lang w:val="en-GB"/>
              </w:rPr>
              <w:t>本项目已建成</w:t>
            </w:r>
            <w:r w:rsidRPr="003F36F1">
              <w:rPr>
                <w:bCs/>
                <w:sz w:val="24"/>
                <w:szCs w:val="21"/>
                <w:lang w:val="en-GB"/>
              </w:rPr>
              <w:t>，因此，</w:t>
            </w:r>
            <w:r w:rsidRPr="003F36F1">
              <w:rPr>
                <w:rFonts w:hint="eastAsia"/>
                <w:bCs/>
                <w:sz w:val="24"/>
                <w:szCs w:val="21"/>
                <w:lang w:val="en-GB"/>
              </w:rPr>
              <w:t>无</w:t>
            </w:r>
            <w:r w:rsidRPr="003F36F1">
              <w:rPr>
                <w:bCs/>
                <w:sz w:val="24"/>
                <w:szCs w:val="21"/>
                <w:lang w:val="en-GB"/>
              </w:rPr>
              <w:t>施工期影响，本项目不再赘述。</w:t>
            </w:r>
          </w:p>
        </w:tc>
      </w:tr>
      <w:tr w:rsidR="00815D57" w:rsidRPr="003F36F1" w:rsidTr="00A845E7">
        <w:trPr>
          <w:trHeight w:val="20"/>
          <w:jc w:val="center"/>
        </w:trPr>
        <w:tc>
          <w:tcPr>
            <w:tcW w:w="240" w:type="pct"/>
            <w:tcMar>
              <w:left w:w="28" w:type="dxa"/>
              <w:right w:w="28" w:type="dxa"/>
            </w:tcMar>
            <w:vAlign w:val="center"/>
          </w:tcPr>
          <w:p w:rsidR="003F4BE3" w:rsidRPr="003F36F1" w:rsidRDefault="00C80611" w:rsidP="0054150D">
            <w:pPr>
              <w:pStyle w:val="01"/>
            </w:pPr>
            <w:r w:rsidRPr="003F36F1">
              <w:lastRenderedPageBreak/>
              <w:br w:type="page"/>
            </w:r>
            <w:r w:rsidRPr="003F36F1">
              <w:t>运营期环境影响和保护措施</w:t>
            </w:r>
          </w:p>
        </w:tc>
        <w:tc>
          <w:tcPr>
            <w:tcW w:w="4760" w:type="pct"/>
            <w:vAlign w:val="center"/>
          </w:tcPr>
          <w:p w:rsidR="003F4BE3" w:rsidRPr="003F36F1" w:rsidRDefault="00C80611" w:rsidP="00DB7508">
            <w:pPr>
              <w:pStyle w:val="lh-1--"/>
              <w:numPr>
                <w:ilvl w:val="0"/>
                <w:numId w:val="6"/>
              </w:numPr>
              <w:rPr>
                <w:b/>
              </w:rPr>
            </w:pPr>
            <w:r w:rsidRPr="003F36F1">
              <w:t>大气环境影响及治理措施</w:t>
            </w:r>
          </w:p>
          <w:p w:rsidR="003F4BE3" w:rsidRPr="003F36F1" w:rsidRDefault="00C80611" w:rsidP="00DB7508">
            <w:pPr>
              <w:pStyle w:val="lh-2---"/>
              <w:numPr>
                <w:ilvl w:val="1"/>
                <w:numId w:val="6"/>
              </w:numPr>
              <w:ind w:left="0"/>
            </w:pPr>
            <w:r w:rsidRPr="003F36F1">
              <w:t>废气污染物产排情况</w:t>
            </w:r>
          </w:p>
          <w:p w:rsidR="009C532D" w:rsidRPr="003F36F1" w:rsidRDefault="00E84C94" w:rsidP="00E84C94">
            <w:pPr>
              <w:adjustRightInd w:val="0"/>
              <w:spacing w:line="360" w:lineRule="auto"/>
              <w:ind w:firstLine="480"/>
              <w:textAlignment w:val="baseline"/>
              <w:rPr>
                <w:sz w:val="24"/>
              </w:rPr>
            </w:pPr>
            <w:r w:rsidRPr="003F36F1">
              <w:rPr>
                <w:sz w:val="24"/>
              </w:rPr>
              <w:t>（</w:t>
            </w:r>
            <w:r w:rsidRPr="003F36F1">
              <w:rPr>
                <w:sz w:val="24"/>
              </w:rPr>
              <w:t>1</w:t>
            </w:r>
            <w:r w:rsidRPr="003F36F1">
              <w:rPr>
                <w:sz w:val="24"/>
              </w:rPr>
              <w:t>）</w:t>
            </w:r>
            <w:r w:rsidR="009C532D" w:rsidRPr="003F36F1">
              <w:rPr>
                <w:sz w:val="24"/>
              </w:rPr>
              <w:t>油烟、臭气浓度</w:t>
            </w:r>
          </w:p>
          <w:p w:rsidR="00F63113" w:rsidRPr="003F36F1" w:rsidRDefault="00F63113" w:rsidP="00F63113">
            <w:pPr>
              <w:adjustRightInd w:val="0"/>
              <w:spacing w:line="360" w:lineRule="auto"/>
              <w:ind w:firstLine="480"/>
              <w:textAlignment w:val="baseline"/>
              <w:rPr>
                <w:bCs/>
                <w:sz w:val="24"/>
              </w:rPr>
            </w:pPr>
            <w:r w:rsidRPr="003F36F1">
              <w:rPr>
                <w:bCs/>
                <w:sz w:val="24"/>
              </w:rPr>
              <w:t>本项目</w:t>
            </w:r>
            <w:r w:rsidRPr="003F36F1">
              <w:rPr>
                <w:rFonts w:hint="eastAsia"/>
                <w:sz w:val="24"/>
              </w:rPr>
              <w:t>炒制和炸制</w:t>
            </w:r>
            <w:r w:rsidR="00C74F27" w:rsidRPr="003F36F1">
              <w:rPr>
                <w:sz w:val="24"/>
              </w:rPr>
              <w:t>产生的油烟和异味</w:t>
            </w:r>
            <w:r w:rsidRPr="003F36F1">
              <w:rPr>
                <w:rFonts w:hint="eastAsia"/>
                <w:sz w:val="24"/>
              </w:rPr>
              <w:t>通过集气罩收集</w:t>
            </w:r>
            <w:r w:rsidR="00654140" w:rsidRPr="003F36F1">
              <w:rPr>
                <w:rFonts w:hint="eastAsia"/>
                <w:sz w:val="24"/>
              </w:rPr>
              <w:t>后依托现有“油烟净化器”处理后</w:t>
            </w:r>
            <w:r w:rsidR="00A204DB" w:rsidRPr="003F36F1">
              <w:rPr>
                <w:rFonts w:hint="eastAsia"/>
                <w:sz w:val="24"/>
              </w:rPr>
              <w:t>经现有</w:t>
            </w:r>
            <w:r w:rsidR="00A204DB" w:rsidRPr="003F36F1">
              <w:rPr>
                <w:rFonts w:hint="eastAsia"/>
                <w:sz w:val="24"/>
              </w:rPr>
              <w:t>15m</w:t>
            </w:r>
            <w:r w:rsidR="00A204DB" w:rsidRPr="003F36F1">
              <w:rPr>
                <w:rFonts w:hint="eastAsia"/>
                <w:sz w:val="24"/>
              </w:rPr>
              <w:t>高排气筒</w:t>
            </w:r>
            <w:r w:rsidRPr="003F36F1">
              <w:rPr>
                <w:sz w:val="24"/>
              </w:rPr>
              <w:t>DA001</w:t>
            </w:r>
            <w:r w:rsidRPr="003F36F1">
              <w:rPr>
                <w:sz w:val="24"/>
              </w:rPr>
              <w:t>排放，</w:t>
            </w:r>
            <w:r w:rsidRPr="003F36F1">
              <w:rPr>
                <w:rFonts w:hint="eastAsia"/>
                <w:sz w:val="24"/>
              </w:rPr>
              <w:t>锅炉</w:t>
            </w:r>
            <w:r w:rsidRPr="003F36F1">
              <w:rPr>
                <w:sz w:val="24"/>
              </w:rPr>
              <w:t>产生的</w:t>
            </w:r>
            <w:r w:rsidRPr="003F36F1">
              <w:rPr>
                <w:rFonts w:hint="eastAsia"/>
                <w:sz w:val="24"/>
              </w:rPr>
              <w:t>燃气废气通过一根新建</w:t>
            </w:r>
            <w:r w:rsidRPr="003F36F1">
              <w:rPr>
                <w:sz w:val="24"/>
              </w:rPr>
              <w:t>20m</w:t>
            </w:r>
            <w:r w:rsidRPr="003F36F1">
              <w:rPr>
                <w:sz w:val="24"/>
              </w:rPr>
              <w:t>高排气筒</w:t>
            </w:r>
            <w:r w:rsidRPr="003F36F1">
              <w:rPr>
                <w:sz w:val="24"/>
              </w:rPr>
              <w:t>DA003</w:t>
            </w:r>
            <w:r w:rsidRPr="003F36F1">
              <w:rPr>
                <w:sz w:val="24"/>
              </w:rPr>
              <w:t>排放</w:t>
            </w:r>
            <w:r w:rsidRPr="003F36F1">
              <w:rPr>
                <w:bCs/>
                <w:sz w:val="24"/>
              </w:rPr>
              <w:t>。</w:t>
            </w:r>
          </w:p>
          <w:p w:rsidR="00E84C94" w:rsidRPr="003F36F1" w:rsidRDefault="00E84C94" w:rsidP="00E84C94">
            <w:pPr>
              <w:adjustRightInd w:val="0"/>
              <w:spacing w:line="360" w:lineRule="auto"/>
              <w:ind w:firstLine="480"/>
              <w:textAlignment w:val="baseline"/>
              <w:rPr>
                <w:sz w:val="24"/>
              </w:rPr>
            </w:pPr>
            <w:r w:rsidRPr="003F36F1">
              <w:rPr>
                <w:rFonts w:hint="eastAsia"/>
                <w:sz w:val="24"/>
              </w:rPr>
              <w:t>1</w:t>
            </w:r>
            <w:r w:rsidRPr="003F36F1">
              <w:rPr>
                <w:rFonts w:hint="eastAsia"/>
                <w:sz w:val="24"/>
              </w:rPr>
              <w:t>）</w:t>
            </w:r>
            <w:r w:rsidR="000349C7" w:rsidRPr="003F36F1">
              <w:rPr>
                <w:rFonts w:hint="eastAsia"/>
                <w:sz w:val="24"/>
              </w:rPr>
              <w:t>油烟</w:t>
            </w:r>
          </w:p>
          <w:p w:rsidR="00C65122" w:rsidRPr="003F36F1" w:rsidRDefault="00E84C94" w:rsidP="00B73818">
            <w:pPr>
              <w:adjustRightInd w:val="0"/>
              <w:spacing w:line="360" w:lineRule="auto"/>
              <w:ind w:firstLine="480"/>
              <w:textAlignment w:val="baseline"/>
              <w:rPr>
                <w:sz w:val="24"/>
              </w:rPr>
            </w:pPr>
            <w:r w:rsidRPr="003F36F1">
              <w:rPr>
                <w:rFonts w:hint="eastAsia"/>
                <w:sz w:val="24"/>
              </w:rPr>
              <w:t>本项目生产过程中，使用炒酱锅对</w:t>
            </w:r>
            <w:r w:rsidR="00D43897" w:rsidRPr="003F36F1">
              <w:rPr>
                <w:rFonts w:hint="eastAsia"/>
                <w:sz w:val="24"/>
              </w:rPr>
              <w:t>食用</w:t>
            </w:r>
            <w:r w:rsidRPr="003F36F1">
              <w:rPr>
                <w:rFonts w:hint="eastAsia"/>
                <w:sz w:val="24"/>
              </w:rPr>
              <w:t>油进行加热，加热温度约</w:t>
            </w:r>
            <w:r w:rsidRPr="003F36F1">
              <w:rPr>
                <w:rFonts w:hint="eastAsia"/>
                <w:sz w:val="24"/>
              </w:rPr>
              <w:t>150</w:t>
            </w:r>
            <w:r w:rsidRPr="003F36F1">
              <w:rPr>
                <w:rFonts w:hint="eastAsia"/>
                <w:sz w:val="24"/>
              </w:rPr>
              <w:t>℃。</w:t>
            </w:r>
          </w:p>
          <w:p w:rsidR="00C65122" w:rsidRPr="003F36F1" w:rsidRDefault="00C65122" w:rsidP="00C65122">
            <w:pPr>
              <w:adjustRightInd w:val="0"/>
              <w:spacing w:line="360" w:lineRule="auto"/>
              <w:ind w:firstLine="480"/>
              <w:textAlignment w:val="baseline"/>
              <w:rPr>
                <w:sz w:val="24"/>
              </w:rPr>
            </w:pPr>
            <w:r w:rsidRPr="003F36F1">
              <w:rPr>
                <w:rFonts w:hint="eastAsia"/>
                <w:sz w:val="24"/>
              </w:rPr>
              <w:t>本项目炒制、炸制过程中会产生少量油烟，根据环境保护部环境影响评价工程师职业资格管理办公室编制的《社会区域类环境影响评价》中统计数据，油烟的产生系数为</w:t>
            </w:r>
            <w:r w:rsidRPr="003F36F1">
              <w:rPr>
                <w:rFonts w:hint="eastAsia"/>
                <w:sz w:val="24"/>
              </w:rPr>
              <w:t>3.815kg/t</w:t>
            </w:r>
            <w:r w:rsidRPr="003F36F1">
              <w:rPr>
                <w:rFonts w:hint="eastAsia"/>
                <w:sz w:val="24"/>
              </w:rPr>
              <w:t>，本项目建成后全厂植物油用量为</w:t>
            </w:r>
            <w:r w:rsidRPr="003F36F1">
              <w:rPr>
                <w:rFonts w:hint="eastAsia"/>
                <w:sz w:val="24"/>
              </w:rPr>
              <w:t>220t/a</w:t>
            </w:r>
            <w:r w:rsidRPr="003F36F1">
              <w:rPr>
                <w:rFonts w:hint="eastAsia"/>
                <w:sz w:val="24"/>
              </w:rPr>
              <w:t>，则油烟的产生量为</w:t>
            </w:r>
            <w:r w:rsidRPr="003F36F1">
              <w:rPr>
                <w:rFonts w:hint="eastAsia"/>
                <w:sz w:val="24"/>
              </w:rPr>
              <w:t>0.8393t/a</w:t>
            </w:r>
            <w:r w:rsidRPr="003F36F1">
              <w:rPr>
                <w:rFonts w:hint="eastAsia"/>
                <w:sz w:val="24"/>
              </w:rPr>
              <w:t>。本项目炒锅废气经炒锅上方设置的集气罩引风收集至“油烟净化器”处理后，最终经一根</w:t>
            </w:r>
            <w:r w:rsidRPr="003F36F1">
              <w:rPr>
                <w:rFonts w:hint="eastAsia"/>
                <w:sz w:val="24"/>
              </w:rPr>
              <w:t>15m</w:t>
            </w:r>
            <w:r w:rsidRPr="003F36F1">
              <w:rPr>
                <w:rFonts w:hint="eastAsia"/>
                <w:sz w:val="24"/>
              </w:rPr>
              <w:t>高排气筒</w:t>
            </w:r>
            <w:r w:rsidRPr="003F36F1">
              <w:rPr>
                <w:rFonts w:hint="eastAsia"/>
                <w:sz w:val="24"/>
              </w:rPr>
              <w:t>DA001</w:t>
            </w:r>
            <w:r w:rsidRPr="003F36F1">
              <w:rPr>
                <w:rFonts w:hint="eastAsia"/>
                <w:sz w:val="24"/>
              </w:rPr>
              <w:t>排放，排气筒的风量为</w:t>
            </w:r>
            <w:r w:rsidRPr="003F36F1">
              <w:rPr>
                <w:rFonts w:hint="eastAsia"/>
                <w:sz w:val="24"/>
              </w:rPr>
              <w:t>50000m</w:t>
            </w:r>
            <w:r w:rsidRPr="003F36F1">
              <w:rPr>
                <w:rFonts w:hint="eastAsia"/>
                <w:sz w:val="24"/>
                <w:vertAlign w:val="superscript"/>
              </w:rPr>
              <w:t>3</w:t>
            </w:r>
            <w:r w:rsidRPr="003F36F1">
              <w:rPr>
                <w:rFonts w:hint="eastAsia"/>
                <w:sz w:val="24"/>
              </w:rPr>
              <w:t>/h</w:t>
            </w:r>
            <w:r w:rsidRPr="003F36F1">
              <w:rPr>
                <w:rFonts w:hint="eastAsia"/>
                <w:sz w:val="24"/>
              </w:rPr>
              <w:t>，集气罩的收集效率按</w:t>
            </w:r>
            <w:r w:rsidRPr="003F36F1">
              <w:rPr>
                <w:rFonts w:hint="eastAsia"/>
                <w:sz w:val="24"/>
              </w:rPr>
              <w:t>80%</w:t>
            </w:r>
            <w:r w:rsidRPr="003F36F1">
              <w:rPr>
                <w:rFonts w:hint="eastAsia"/>
                <w:sz w:val="24"/>
              </w:rPr>
              <w:t>计，油烟净化效率以</w:t>
            </w:r>
            <w:r w:rsidR="00AC369B" w:rsidRPr="003F36F1">
              <w:rPr>
                <w:rFonts w:hint="eastAsia"/>
                <w:sz w:val="24"/>
              </w:rPr>
              <w:t>90</w:t>
            </w:r>
            <w:r w:rsidRPr="003F36F1">
              <w:rPr>
                <w:rFonts w:hint="eastAsia"/>
                <w:sz w:val="24"/>
              </w:rPr>
              <w:t>%</w:t>
            </w:r>
            <w:r w:rsidRPr="003F36F1">
              <w:rPr>
                <w:rFonts w:hint="eastAsia"/>
                <w:sz w:val="24"/>
              </w:rPr>
              <w:t>计，则油烟排放量为</w:t>
            </w:r>
            <w:r w:rsidR="00AC369B" w:rsidRPr="003F36F1">
              <w:rPr>
                <w:rFonts w:hint="eastAsia"/>
                <w:sz w:val="24"/>
              </w:rPr>
              <w:t>0.0</w:t>
            </w:r>
            <w:r w:rsidR="002B2070" w:rsidRPr="003F36F1">
              <w:rPr>
                <w:rFonts w:hint="eastAsia"/>
                <w:sz w:val="24"/>
              </w:rPr>
              <w:t>67</w:t>
            </w:r>
            <w:r w:rsidRPr="003F36F1">
              <w:rPr>
                <w:rFonts w:hint="eastAsia"/>
                <w:sz w:val="24"/>
              </w:rPr>
              <w:t>t/a</w:t>
            </w:r>
            <w:r w:rsidRPr="003F36F1">
              <w:rPr>
                <w:rFonts w:hint="eastAsia"/>
                <w:sz w:val="24"/>
              </w:rPr>
              <w:t>，排放速率</w:t>
            </w:r>
            <w:r w:rsidRPr="003F36F1">
              <w:rPr>
                <w:rFonts w:hint="eastAsia"/>
                <w:sz w:val="24"/>
              </w:rPr>
              <w:t>0.0</w:t>
            </w:r>
            <w:r w:rsidR="002B2070" w:rsidRPr="003F36F1">
              <w:rPr>
                <w:rFonts w:hint="eastAsia"/>
                <w:sz w:val="24"/>
              </w:rPr>
              <w:t>32</w:t>
            </w:r>
            <w:r w:rsidRPr="003F36F1">
              <w:rPr>
                <w:rFonts w:hint="eastAsia"/>
                <w:sz w:val="24"/>
              </w:rPr>
              <w:t>kg/h</w:t>
            </w:r>
            <w:r w:rsidRPr="003F36F1">
              <w:rPr>
                <w:rFonts w:hint="eastAsia"/>
                <w:sz w:val="24"/>
              </w:rPr>
              <w:t>，排放浓度</w:t>
            </w:r>
            <w:r w:rsidRPr="003F36F1">
              <w:rPr>
                <w:rFonts w:hint="eastAsia"/>
                <w:sz w:val="24"/>
              </w:rPr>
              <w:t>0.</w:t>
            </w:r>
            <w:r w:rsidR="00AC369B" w:rsidRPr="003F36F1">
              <w:rPr>
                <w:rFonts w:hint="eastAsia"/>
                <w:sz w:val="24"/>
              </w:rPr>
              <w:t>65</w:t>
            </w:r>
            <w:r w:rsidRPr="003F36F1">
              <w:rPr>
                <w:rFonts w:hint="eastAsia"/>
                <w:sz w:val="24"/>
              </w:rPr>
              <w:t>mg/m</w:t>
            </w:r>
            <w:r w:rsidRPr="003F36F1">
              <w:rPr>
                <w:rFonts w:hint="eastAsia"/>
                <w:sz w:val="24"/>
                <w:vertAlign w:val="superscript"/>
              </w:rPr>
              <w:t>3</w:t>
            </w:r>
            <w:r w:rsidRPr="003F36F1">
              <w:rPr>
                <w:rFonts w:hint="eastAsia"/>
                <w:sz w:val="24"/>
              </w:rPr>
              <w:t>。</w:t>
            </w:r>
          </w:p>
          <w:p w:rsidR="00B73818" w:rsidRPr="003F36F1" w:rsidRDefault="00F26DE3" w:rsidP="00B73818">
            <w:pPr>
              <w:adjustRightInd w:val="0"/>
              <w:spacing w:line="360" w:lineRule="auto"/>
              <w:ind w:firstLine="480"/>
              <w:textAlignment w:val="baseline"/>
              <w:rPr>
                <w:sz w:val="24"/>
              </w:rPr>
            </w:pPr>
            <w:r w:rsidRPr="003F36F1">
              <w:rPr>
                <w:rFonts w:hint="eastAsia"/>
                <w:sz w:val="24"/>
              </w:rPr>
              <w:t>油烟排放情况</w:t>
            </w:r>
            <w:r w:rsidR="0090732B" w:rsidRPr="003F36F1">
              <w:rPr>
                <w:rFonts w:hint="eastAsia"/>
                <w:sz w:val="24"/>
              </w:rPr>
              <w:t>类</w:t>
            </w:r>
            <w:r w:rsidR="00B73818" w:rsidRPr="003F36F1">
              <w:rPr>
                <w:rFonts w:hint="eastAsia"/>
                <w:sz w:val="24"/>
              </w:rPr>
              <w:t>比《河南省开辰食品有限公司年产</w:t>
            </w:r>
            <w:r w:rsidR="00B73818" w:rsidRPr="003F36F1">
              <w:rPr>
                <w:rFonts w:hint="eastAsia"/>
                <w:sz w:val="24"/>
              </w:rPr>
              <w:t>3600</w:t>
            </w:r>
            <w:r w:rsidR="00B73818" w:rsidRPr="003F36F1">
              <w:rPr>
                <w:rFonts w:hint="eastAsia"/>
                <w:sz w:val="24"/>
              </w:rPr>
              <w:t>吨调味品生产项目竣工环境保护验收监测报告》中</w:t>
            </w:r>
            <w:r w:rsidRPr="003F36F1">
              <w:rPr>
                <w:rFonts w:hint="eastAsia"/>
                <w:sz w:val="24"/>
              </w:rPr>
              <w:t>油烟</w:t>
            </w:r>
            <w:r w:rsidR="00B73818" w:rsidRPr="003F36F1">
              <w:rPr>
                <w:rFonts w:hint="eastAsia"/>
                <w:sz w:val="24"/>
              </w:rPr>
              <w:t>的监测数值</w:t>
            </w:r>
            <w:r w:rsidR="00B73818" w:rsidRPr="003F36F1">
              <w:rPr>
                <w:bCs/>
                <w:sz w:val="24"/>
              </w:rPr>
              <w:t>，本项目与</w:t>
            </w:r>
            <w:r w:rsidR="0090732B" w:rsidRPr="003F36F1">
              <w:rPr>
                <w:bCs/>
                <w:sz w:val="24"/>
              </w:rPr>
              <w:t>类</w:t>
            </w:r>
            <w:r w:rsidR="00B73818" w:rsidRPr="003F36F1">
              <w:rPr>
                <w:bCs/>
                <w:sz w:val="24"/>
              </w:rPr>
              <w:t>比项目建设内容对比分析情况见下表</w:t>
            </w:r>
            <w:r w:rsidR="00B73818" w:rsidRPr="003F36F1">
              <w:rPr>
                <w:rFonts w:hint="eastAsia"/>
                <w:sz w:val="24"/>
              </w:rPr>
              <w:t>。</w:t>
            </w:r>
          </w:p>
          <w:p w:rsidR="00B73818" w:rsidRPr="003F36F1" w:rsidRDefault="0090732B" w:rsidP="00E91741">
            <w:pPr>
              <w:pStyle w:val="lh---"/>
              <w:framePr w:wrap="around"/>
              <w:rPr>
                <w:color w:val="auto"/>
              </w:rPr>
            </w:pPr>
            <w:r w:rsidRPr="003F36F1">
              <w:rPr>
                <w:rFonts w:hint="eastAsia"/>
                <w:color w:val="auto"/>
              </w:rPr>
              <w:t>类</w:t>
            </w:r>
            <w:r w:rsidR="00B73818" w:rsidRPr="003F36F1">
              <w:rPr>
                <w:rFonts w:hint="eastAsia"/>
                <w:color w:val="auto"/>
              </w:rPr>
              <w:t>比可行性性分析</w:t>
            </w:r>
          </w:p>
          <w:tbl>
            <w:tblPr>
              <w:tblStyle w:val="af2"/>
              <w:tblW w:w="5000" w:type="pct"/>
              <w:tblLook w:val="04A0" w:firstRow="1" w:lastRow="0" w:firstColumn="1" w:lastColumn="0" w:noHBand="0" w:noVBand="1"/>
            </w:tblPr>
            <w:tblGrid>
              <w:gridCol w:w="855"/>
              <w:gridCol w:w="3942"/>
              <w:gridCol w:w="2675"/>
              <w:gridCol w:w="852"/>
            </w:tblGrid>
            <w:tr w:rsidR="003F36F1" w:rsidRPr="003F36F1" w:rsidTr="00243034">
              <w:trPr>
                <w:trHeight w:val="340"/>
              </w:trPr>
              <w:tc>
                <w:tcPr>
                  <w:tcW w:w="513" w:type="pct"/>
                  <w:vAlign w:val="center"/>
                </w:tcPr>
                <w:p w:rsidR="00B73818" w:rsidRPr="003F36F1" w:rsidRDefault="00B73818" w:rsidP="00CC5A7F">
                  <w:pPr>
                    <w:pStyle w:val="afff"/>
                  </w:pPr>
                  <w:r w:rsidRPr="003F36F1">
                    <w:rPr>
                      <w:rFonts w:hint="eastAsia"/>
                    </w:rPr>
                    <w:t>项目</w:t>
                  </w:r>
                </w:p>
              </w:tc>
              <w:tc>
                <w:tcPr>
                  <w:tcW w:w="2368" w:type="pct"/>
                  <w:vAlign w:val="center"/>
                </w:tcPr>
                <w:p w:rsidR="00B73818" w:rsidRPr="003F36F1" w:rsidRDefault="0090732B" w:rsidP="00CC5A7F">
                  <w:pPr>
                    <w:pStyle w:val="afff"/>
                  </w:pPr>
                  <w:r w:rsidRPr="003F36F1">
                    <w:rPr>
                      <w:rFonts w:hint="eastAsia"/>
                    </w:rPr>
                    <w:t>类</w:t>
                  </w:r>
                  <w:r w:rsidR="00B73818" w:rsidRPr="003F36F1">
                    <w:rPr>
                      <w:rFonts w:hint="eastAsia"/>
                    </w:rPr>
                    <w:t>比项目</w:t>
                  </w:r>
                </w:p>
              </w:tc>
              <w:tc>
                <w:tcPr>
                  <w:tcW w:w="1607" w:type="pct"/>
                  <w:vAlign w:val="center"/>
                </w:tcPr>
                <w:p w:rsidR="00B73818" w:rsidRPr="003F36F1" w:rsidRDefault="00B73818" w:rsidP="00CC5A7F">
                  <w:pPr>
                    <w:pStyle w:val="afff"/>
                  </w:pPr>
                  <w:r w:rsidRPr="003F36F1">
                    <w:rPr>
                      <w:rFonts w:hint="eastAsia"/>
                    </w:rPr>
                    <w:t>本项目建成后全厂情况</w:t>
                  </w:r>
                </w:p>
              </w:tc>
              <w:tc>
                <w:tcPr>
                  <w:tcW w:w="512" w:type="pct"/>
                  <w:vAlign w:val="center"/>
                </w:tcPr>
                <w:p w:rsidR="00B73818" w:rsidRPr="003F36F1" w:rsidRDefault="00B73818" w:rsidP="00CC5A7F">
                  <w:pPr>
                    <w:pStyle w:val="afff"/>
                  </w:pPr>
                  <w:r w:rsidRPr="003F36F1">
                    <w:rPr>
                      <w:rFonts w:hint="eastAsia"/>
                    </w:rPr>
                    <w:t>可行性</w:t>
                  </w:r>
                </w:p>
              </w:tc>
            </w:tr>
            <w:tr w:rsidR="003F36F1" w:rsidRPr="003F36F1" w:rsidTr="00243034">
              <w:tc>
                <w:tcPr>
                  <w:tcW w:w="513" w:type="pct"/>
                  <w:vAlign w:val="center"/>
                </w:tcPr>
                <w:p w:rsidR="00B73818" w:rsidRPr="003F36F1" w:rsidRDefault="00B73818" w:rsidP="00CC5A7F">
                  <w:pPr>
                    <w:pStyle w:val="afff"/>
                  </w:pPr>
                  <w:r w:rsidRPr="003F36F1">
                    <w:rPr>
                      <w:rFonts w:hint="eastAsia"/>
                    </w:rPr>
                    <w:t>原料种</w:t>
                  </w:r>
                  <w:r w:rsidR="0090732B" w:rsidRPr="003F36F1">
                    <w:rPr>
                      <w:rFonts w:hint="eastAsia"/>
                    </w:rPr>
                    <w:t>类</w:t>
                  </w:r>
                  <w:r w:rsidRPr="003F36F1">
                    <w:rPr>
                      <w:rFonts w:hint="eastAsia"/>
                    </w:rPr>
                    <w:t>、数量</w:t>
                  </w:r>
                </w:p>
              </w:tc>
              <w:tc>
                <w:tcPr>
                  <w:tcW w:w="2368" w:type="pct"/>
                  <w:vAlign w:val="center"/>
                </w:tcPr>
                <w:p w:rsidR="00B73818" w:rsidRPr="003F36F1" w:rsidRDefault="00F26DE3" w:rsidP="00CC5A7F">
                  <w:pPr>
                    <w:pStyle w:val="afff"/>
                  </w:pPr>
                  <w:r w:rsidRPr="003F36F1">
                    <w:rPr>
                      <w:rFonts w:hint="eastAsia"/>
                    </w:rPr>
                    <w:t>色拉油</w:t>
                  </w:r>
                  <w:r w:rsidRPr="003F36F1">
                    <w:rPr>
                      <w:rFonts w:hint="eastAsia"/>
                    </w:rPr>
                    <w:t>109t/a</w:t>
                  </w:r>
                  <w:r w:rsidRPr="003F36F1">
                    <w:rPr>
                      <w:rFonts w:hint="eastAsia"/>
                    </w:rPr>
                    <w:t>、菜籽油</w:t>
                  </w:r>
                  <w:r w:rsidRPr="003F36F1">
                    <w:rPr>
                      <w:rFonts w:hint="eastAsia"/>
                    </w:rPr>
                    <w:t>116t/a</w:t>
                  </w:r>
                  <w:r w:rsidRPr="003F36F1">
                    <w:rPr>
                      <w:rFonts w:hint="eastAsia"/>
                    </w:rPr>
                    <w:t>、甜面酱</w:t>
                  </w:r>
                  <w:r w:rsidRPr="003F36F1">
                    <w:rPr>
                      <w:rFonts w:hint="eastAsia"/>
                    </w:rPr>
                    <w:t>16t/a</w:t>
                  </w:r>
                  <w:r w:rsidRPr="003F36F1">
                    <w:rPr>
                      <w:rFonts w:hint="eastAsia"/>
                    </w:rPr>
                    <w:t>、老抽酱油</w:t>
                  </w:r>
                  <w:r w:rsidRPr="003F36F1">
                    <w:rPr>
                      <w:rFonts w:hint="eastAsia"/>
                    </w:rPr>
                    <w:t>52.5t/a</w:t>
                  </w:r>
                  <w:r w:rsidRPr="003F36F1">
                    <w:rPr>
                      <w:rFonts w:hint="eastAsia"/>
                    </w:rPr>
                    <w:t>、冰糖</w:t>
                  </w:r>
                  <w:r w:rsidRPr="003F36F1">
                    <w:rPr>
                      <w:rFonts w:hint="eastAsia"/>
                    </w:rPr>
                    <w:t>7t/a</w:t>
                  </w:r>
                  <w:r w:rsidRPr="003F36F1">
                    <w:rPr>
                      <w:rFonts w:hint="eastAsia"/>
                    </w:rPr>
                    <w:t>、虾皮</w:t>
                  </w:r>
                  <w:r w:rsidRPr="003F36F1">
                    <w:rPr>
                      <w:rFonts w:hint="eastAsia"/>
                    </w:rPr>
                    <w:t>232t/a</w:t>
                  </w:r>
                  <w:r w:rsidRPr="003F36F1">
                    <w:rPr>
                      <w:rFonts w:hint="eastAsia"/>
                    </w:rPr>
                    <w:t>、味精</w:t>
                  </w:r>
                  <w:r w:rsidRPr="003F36F1">
                    <w:rPr>
                      <w:rFonts w:hint="eastAsia"/>
                    </w:rPr>
                    <w:t>285t/a</w:t>
                  </w:r>
                  <w:r w:rsidRPr="003F36F1">
                    <w:rPr>
                      <w:rFonts w:hint="eastAsia"/>
                    </w:rPr>
                    <w:t>、生抽</w:t>
                  </w:r>
                  <w:r w:rsidRPr="003F36F1">
                    <w:rPr>
                      <w:rFonts w:hint="eastAsia"/>
                    </w:rPr>
                    <w:t>44t/a</w:t>
                  </w:r>
                  <w:r w:rsidRPr="003F36F1">
                    <w:rPr>
                      <w:rFonts w:hint="eastAsia"/>
                    </w:rPr>
                    <w:t>、花椒油</w:t>
                  </w:r>
                  <w:r w:rsidRPr="003F36F1">
                    <w:rPr>
                      <w:rFonts w:hint="eastAsia"/>
                    </w:rPr>
                    <w:t>5t/a</w:t>
                  </w:r>
                  <w:r w:rsidRPr="003F36F1">
                    <w:rPr>
                      <w:rFonts w:hint="eastAsia"/>
                    </w:rPr>
                    <w:t>、鸡肉香精膏状</w:t>
                  </w:r>
                  <w:r w:rsidRPr="003F36F1">
                    <w:rPr>
                      <w:rFonts w:hint="eastAsia"/>
                    </w:rPr>
                    <w:t>35t/a</w:t>
                  </w:r>
                  <w:r w:rsidRPr="003F36F1">
                    <w:rPr>
                      <w:rFonts w:hint="eastAsia"/>
                    </w:rPr>
                    <w:t>、牛膏</w:t>
                  </w:r>
                  <w:r w:rsidRPr="003F36F1">
                    <w:rPr>
                      <w:rFonts w:hint="eastAsia"/>
                    </w:rPr>
                    <w:t>9t/a</w:t>
                  </w:r>
                  <w:r w:rsidRPr="003F36F1">
                    <w:rPr>
                      <w:rFonts w:hint="eastAsia"/>
                    </w:rPr>
                    <w:t>、酵母提取物</w:t>
                  </w:r>
                  <w:r w:rsidRPr="003F36F1">
                    <w:rPr>
                      <w:rFonts w:hint="eastAsia"/>
                    </w:rPr>
                    <w:t>52t/a</w:t>
                  </w:r>
                  <w:r w:rsidRPr="003F36F1">
                    <w:rPr>
                      <w:rFonts w:hint="eastAsia"/>
                    </w:rPr>
                    <w:t>、辣椒红油</w:t>
                  </w:r>
                  <w:r w:rsidRPr="003F36F1">
                    <w:rPr>
                      <w:rFonts w:hint="eastAsia"/>
                    </w:rPr>
                    <w:t>40t/a</w:t>
                  </w:r>
                  <w:r w:rsidRPr="003F36F1">
                    <w:rPr>
                      <w:rFonts w:hint="eastAsia"/>
                    </w:rPr>
                    <w:t>、白胡椒</w:t>
                  </w:r>
                  <w:r w:rsidRPr="003F36F1">
                    <w:rPr>
                      <w:rFonts w:hint="eastAsia"/>
                    </w:rPr>
                    <w:t>103t/a</w:t>
                  </w:r>
                  <w:r w:rsidRPr="003F36F1">
                    <w:rPr>
                      <w:rFonts w:hint="eastAsia"/>
                    </w:rPr>
                    <w:t>、葱</w:t>
                  </w:r>
                  <w:r w:rsidRPr="003F36F1">
                    <w:rPr>
                      <w:rFonts w:hint="eastAsia"/>
                    </w:rPr>
                    <w:t>247t/a</w:t>
                  </w:r>
                  <w:r w:rsidRPr="003F36F1">
                    <w:rPr>
                      <w:rFonts w:hint="eastAsia"/>
                    </w:rPr>
                    <w:t>、芝麻</w:t>
                  </w:r>
                  <w:r w:rsidRPr="003F36F1">
                    <w:rPr>
                      <w:rFonts w:hint="eastAsia"/>
                    </w:rPr>
                    <w:t>82t/a</w:t>
                  </w:r>
                  <w:r w:rsidRPr="003F36F1">
                    <w:rPr>
                      <w:rFonts w:hint="eastAsia"/>
                    </w:rPr>
                    <w:t>、辣椒</w:t>
                  </w:r>
                  <w:r w:rsidRPr="003F36F1">
                    <w:rPr>
                      <w:rFonts w:hint="eastAsia"/>
                    </w:rPr>
                    <w:t>18t/a</w:t>
                  </w:r>
                  <w:r w:rsidRPr="003F36F1">
                    <w:rPr>
                      <w:rFonts w:hint="eastAsia"/>
                    </w:rPr>
                    <w:t>、八角</w:t>
                  </w:r>
                  <w:r w:rsidRPr="003F36F1">
                    <w:rPr>
                      <w:rFonts w:hint="eastAsia"/>
                    </w:rPr>
                    <w:t>85t/a</w:t>
                  </w:r>
                  <w:r w:rsidRPr="003F36F1">
                    <w:rPr>
                      <w:rFonts w:hint="eastAsia"/>
                    </w:rPr>
                    <w:t>、花椒</w:t>
                  </w:r>
                  <w:r w:rsidRPr="003F36F1">
                    <w:rPr>
                      <w:rFonts w:hint="eastAsia"/>
                    </w:rPr>
                    <w:t>75t/a</w:t>
                  </w:r>
                  <w:r w:rsidRPr="003F36F1">
                    <w:rPr>
                      <w:rFonts w:hint="eastAsia"/>
                    </w:rPr>
                    <w:t>、面粉</w:t>
                  </w:r>
                  <w:r w:rsidRPr="003F36F1">
                    <w:rPr>
                      <w:rFonts w:hint="eastAsia"/>
                    </w:rPr>
                    <w:t>33t/a</w:t>
                  </w:r>
                  <w:r w:rsidRPr="003F36F1">
                    <w:rPr>
                      <w:rFonts w:hint="eastAsia"/>
                    </w:rPr>
                    <w:t>、脱水蔬菜</w:t>
                  </w:r>
                  <w:r w:rsidRPr="003F36F1">
                    <w:rPr>
                      <w:rFonts w:hint="eastAsia"/>
                    </w:rPr>
                    <w:t>100t</w:t>
                  </w:r>
                  <w:r w:rsidR="001E4C12" w:rsidRPr="003F36F1">
                    <w:rPr>
                      <w:rFonts w:hint="eastAsia"/>
                    </w:rPr>
                    <w:t>/</w:t>
                  </w:r>
                  <w:r w:rsidRPr="003F36F1">
                    <w:rPr>
                      <w:rFonts w:hint="eastAsia"/>
                    </w:rPr>
                    <w:t>a</w:t>
                  </w:r>
                  <w:r w:rsidRPr="003F36F1">
                    <w:rPr>
                      <w:rFonts w:hint="eastAsia"/>
                    </w:rPr>
                    <w:t>；油</w:t>
                  </w:r>
                  <w:r w:rsidR="0090732B" w:rsidRPr="003F36F1">
                    <w:rPr>
                      <w:rFonts w:hint="eastAsia"/>
                    </w:rPr>
                    <w:t>类</w:t>
                  </w:r>
                  <w:r w:rsidRPr="003F36F1">
                    <w:rPr>
                      <w:rFonts w:hint="eastAsia"/>
                    </w:rPr>
                    <w:t>合计</w:t>
                  </w:r>
                  <w:r w:rsidRPr="003F36F1">
                    <w:rPr>
                      <w:rFonts w:hint="eastAsia"/>
                    </w:rPr>
                    <w:t>225t/a</w:t>
                  </w:r>
                </w:p>
              </w:tc>
              <w:tc>
                <w:tcPr>
                  <w:tcW w:w="1607" w:type="pct"/>
                  <w:vAlign w:val="center"/>
                </w:tcPr>
                <w:p w:rsidR="00B73818" w:rsidRPr="003F36F1" w:rsidRDefault="00B73818" w:rsidP="00CC5A7F">
                  <w:pPr>
                    <w:pStyle w:val="afff"/>
                  </w:pPr>
                  <w:r w:rsidRPr="003F36F1">
                    <w:rPr>
                      <w:rFonts w:hint="eastAsia"/>
                    </w:rPr>
                    <w:t>鸡高汤粉</w:t>
                  </w:r>
                  <w:r w:rsidRPr="003F36F1">
                    <w:rPr>
                      <w:rFonts w:hint="eastAsia"/>
                    </w:rPr>
                    <w:t>18</w:t>
                  </w:r>
                  <w:r w:rsidR="00F26DE3" w:rsidRPr="003F36F1">
                    <w:rPr>
                      <w:rFonts w:hint="eastAsia"/>
                    </w:rPr>
                    <w:t>2</w:t>
                  </w:r>
                  <w:r w:rsidRPr="003F36F1">
                    <w:rPr>
                      <w:rFonts w:hint="eastAsia"/>
                    </w:rPr>
                    <w:t>t/a</w:t>
                  </w:r>
                  <w:r w:rsidRPr="003F36F1">
                    <w:rPr>
                      <w:rFonts w:hint="eastAsia"/>
                    </w:rPr>
                    <w:t>、胡椒粉</w:t>
                  </w:r>
                  <w:r w:rsidRPr="003F36F1">
                    <w:rPr>
                      <w:rFonts w:hint="eastAsia"/>
                    </w:rPr>
                    <w:t>15.2t/a</w:t>
                  </w:r>
                  <w:r w:rsidRPr="003F36F1">
                    <w:rPr>
                      <w:rFonts w:hint="eastAsia"/>
                    </w:rPr>
                    <w:t>、菌菇汁</w:t>
                  </w:r>
                  <w:r w:rsidR="00F26DE3" w:rsidRPr="003F36F1">
                    <w:rPr>
                      <w:rFonts w:hint="eastAsia"/>
                    </w:rPr>
                    <w:t>66</w:t>
                  </w:r>
                  <w:r w:rsidRPr="003F36F1">
                    <w:rPr>
                      <w:rFonts w:hint="eastAsia"/>
                    </w:rPr>
                    <w:t>t/a</w:t>
                  </w:r>
                  <w:r w:rsidRPr="003F36F1">
                    <w:rPr>
                      <w:rFonts w:hint="eastAsia"/>
                    </w:rPr>
                    <w:t>、豆瓣酱</w:t>
                  </w:r>
                  <w:r w:rsidR="00F26DE3" w:rsidRPr="003F36F1">
                    <w:rPr>
                      <w:rFonts w:hint="eastAsia"/>
                    </w:rPr>
                    <w:t>44</w:t>
                  </w:r>
                  <w:r w:rsidRPr="003F36F1">
                    <w:rPr>
                      <w:rFonts w:hint="eastAsia"/>
                    </w:rPr>
                    <w:t>t/a</w:t>
                  </w:r>
                  <w:r w:rsidRPr="003F36F1">
                    <w:rPr>
                      <w:rFonts w:hint="eastAsia"/>
                    </w:rPr>
                    <w:t>、剁椒</w:t>
                  </w:r>
                  <w:r w:rsidRPr="003F36F1">
                    <w:rPr>
                      <w:rFonts w:hint="eastAsia"/>
                    </w:rPr>
                    <w:t>2</w:t>
                  </w:r>
                  <w:r w:rsidR="00F26DE3" w:rsidRPr="003F36F1">
                    <w:rPr>
                      <w:rFonts w:hint="eastAsia"/>
                    </w:rPr>
                    <w:t>.2</w:t>
                  </w:r>
                  <w:r w:rsidRPr="003F36F1">
                    <w:rPr>
                      <w:rFonts w:hint="eastAsia"/>
                    </w:rPr>
                    <w:t>t/a</w:t>
                  </w:r>
                  <w:r w:rsidRPr="003F36F1">
                    <w:rPr>
                      <w:rFonts w:hint="eastAsia"/>
                    </w:rPr>
                    <w:t>、泰式甜辣</w:t>
                  </w:r>
                  <w:r w:rsidRPr="003F36F1">
                    <w:rPr>
                      <w:rFonts w:hint="eastAsia"/>
                    </w:rPr>
                    <w:t>1</w:t>
                  </w:r>
                  <w:r w:rsidR="00F26DE3" w:rsidRPr="003F36F1">
                    <w:rPr>
                      <w:rFonts w:hint="eastAsia"/>
                    </w:rPr>
                    <w:t>.3</w:t>
                  </w:r>
                  <w:r w:rsidRPr="003F36F1">
                    <w:rPr>
                      <w:rFonts w:hint="eastAsia"/>
                    </w:rPr>
                    <w:t>t/a</w:t>
                  </w:r>
                  <w:r w:rsidRPr="003F36F1">
                    <w:rPr>
                      <w:rFonts w:hint="eastAsia"/>
                    </w:rPr>
                    <w:t>、番茄酱</w:t>
                  </w:r>
                  <w:r w:rsidR="00F26DE3" w:rsidRPr="003F36F1">
                    <w:rPr>
                      <w:rFonts w:hint="eastAsia"/>
                    </w:rPr>
                    <w:t>1.2</w:t>
                  </w:r>
                  <w:r w:rsidRPr="003F36F1">
                    <w:rPr>
                      <w:rFonts w:hint="eastAsia"/>
                    </w:rPr>
                    <w:t>t/a</w:t>
                  </w:r>
                  <w:r w:rsidRPr="003F36F1">
                    <w:rPr>
                      <w:rFonts w:hint="eastAsia"/>
                    </w:rPr>
                    <w:t>、绵白糖</w:t>
                  </w:r>
                  <w:r w:rsidR="00F26DE3" w:rsidRPr="003F36F1">
                    <w:rPr>
                      <w:rFonts w:hint="eastAsia"/>
                    </w:rPr>
                    <w:t>4.3</w:t>
                  </w:r>
                  <w:r w:rsidRPr="003F36F1">
                    <w:rPr>
                      <w:rFonts w:hint="eastAsia"/>
                    </w:rPr>
                    <w:t>t/a</w:t>
                  </w:r>
                  <w:r w:rsidRPr="003F36F1">
                    <w:rPr>
                      <w:rFonts w:hint="eastAsia"/>
                    </w:rPr>
                    <w:t>、食用油</w:t>
                  </w:r>
                  <w:r w:rsidRPr="003F36F1">
                    <w:rPr>
                      <w:rFonts w:hint="eastAsia"/>
                    </w:rPr>
                    <w:t>1</w:t>
                  </w:r>
                  <w:r w:rsidR="00D43897" w:rsidRPr="003F36F1">
                    <w:rPr>
                      <w:rFonts w:hint="eastAsia"/>
                    </w:rPr>
                    <w:t>65</w:t>
                  </w:r>
                  <w:r w:rsidRPr="003F36F1">
                    <w:rPr>
                      <w:rFonts w:hint="eastAsia"/>
                    </w:rPr>
                    <w:t>t/a</w:t>
                  </w:r>
                  <w:r w:rsidRPr="003F36F1">
                    <w:rPr>
                      <w:rFonts w:hint="eastAsia"/>
                    </w:rPr>
                    <w:t>、辣椒</w:t>
                  </w:r>
                  <w:r w:rsidR="00F26DE3" w:rsidRPr="003F36F1">
                    <w:rPr>
                      <w:rFonts w:hint="eastAsia"/>
                    </w:rPr>
                    <w:t>35.4</w:t>
                  </w:r>
                  <w:r w:rsidRPr="003F36F1">
                    <w:rPr>
                      <w:rFonts w:hint="eastAsia"/>
                    </w:rPr>
                    <w:t>t/a</w:t>
                  </w:r>
                  <w:r w:rsidRPr="003F36F1">
                    <w:rPr>
                      <w:rFonts w:hint="eastAsia"/>
                    </w:rPr>
                    <w:t>、菜籽油</w:t>
                  </w:r>
                  <w:r w:rsidRPr="003F36F1">
                    <w:rPr>
                      <w:rFonts w:hint="eastAsia"/>
                    </w:rPr>
                    <w:t>5</w:t>
                  </w:r>
                  <w:r w:rsidR="00F26DE3" w:rsidRPr="003F36F1">
                    <w:rPr>
                      <w:rFonts w:hint="eastAsia"/>
                    </w:rPr>
                    <w:t>5</w:t>
                  </w:r>
                  <w:r w:rsidRPr="003F36F1">
                    <w:rPr>
                      <w:rFonts w:hint="eastAsia"/>
                    </w:rPr>
                    <w:t>t/a</w:t>
                  </w:r>
                  <w:r w:rsidRPr="003F36F1">
                    <w:rPr>
                      <w:rFonts w:hint="eastAsia"/>
                    </w:rPr>
                    <w:t>、香辛料</w:t>
                  </w:r>
                  <w:r w:rsidRPr="003F36F1">
                    <w:rPr>
                      <w:rFonts w:hint="eastAsia"/>
                    </w:rPr>
                    <w:t>5.2t/a</w:t>
                  </w:r>
                  <w:r w:rsidRPr="003F36F1">
                    <w:rPr>
                      <w:rFonts w:hint="eastAsia"/>
                    </w:rPr>
                    <w:t>；</w:t>
                  </w:r>
                  <w:r w:rsidR="00F26DE3" w:rsidRPr="003F36F1">
                    <w:rPr>
                      <w:rFonts w:hint="eastAsia"/>
                    </w:rPr>
                    <w:t>油</w:t>
                  </w:r>
                  <w:r w:rsidR="0090732B" w:rsidRPr="003F36F1">
                    <w:rPr>
                      <w:rFonts w:hint="eastAsia"/>
                    </w:rPr>
                    <w:t>类</w:t>
                  </w:r>
                  <w:r w:rsidRPr="003F36F1">
                    <w:rPr>
                      <w:rFonts w:hint="eastAsia"/>
                    </w:rPr>
                    <w:t>合计</w:t>
                  </w:r>
                  <w:r w:rsidR="00F26DE3" w:rsidRPr="003F36F1">
                    <w:rPr>
                      <w:rFonts w:hint="eastAsia"/>
                    </w:rPr>
                    <w:t>220</w:t>
                  </w:r>
                  <w:r w:rsidRPr="003F36F1">
                    <w:rPr>
                      <w:rFonts w:hint="eastAsia"/>
                    </w:rPr>
                    <w:t>t/a</w:t>
                  </w:r>
                </w:p>
              </w:tc>
              <w:tc>
                <w:tcPr>
                  <w:tcW w:w="512" w:type="pct"/>
                  <w:vAlign w:val="center"/>
                </w:tcPr>
                <w:p w:rsidR="00B73818" w:rsidRPr="003F36F1" w:rsidRDefault="00F26DE3" w:rsidP="00CC5A7F">
                  <w:pPr>
                    <w:pStyle w:val="afff"/>
                  </w:pPr>
                  <w:r w:rsidRPr="003F36F1">
                    <w:rPr>
                      <w:rFonts w:hint="eastAsia"/>
                    </w:rPr>
                    <w:t>油</w:t>
                  </w:r>
                  <w:r w:rsidR="0090732B" w:rsidRPr="003F36F1">
                    <w:rPr>
                      <w:rFonts w:hint="eastAsia"/>
                    </w:rPr>
                    <w:t>类</w:t>
                  </w:r>
                  <w:r w:rsidRPr="003F36F1">
                    <w:rPr>
                      <w:rFonts w:hint="eastAsia"/>
                    </w:rPr>
                    <w:t>物质用量基本相同</w:t>
                  </w:r>
                </w:p>
              </w:tc>
            </w:tr>
            <w:tr w:rsidR="003F36F1" w:rsidRPr="003F36F1" w:rsidTr="00243034">
              <w:tc>
                <w:tcPr>
                  <w:tcW w:w="513" w:type="pct"/>
                  <w:vAlign w:val="center"/>
                </w:tcPr>
                <w:p w:rsidR="00B73818" w:rsidRPr="003F36F1" w:rsidRDefault="00B73818" w:rsidP="00CC5A7F">
                  <w:pPr>
                    <w:pStyle w:val="afff"/>
                  </w:pPr>
                  <w:r w:rsidRPr="003F36F1">
                    <w:rPr>
                      <w:rFonts w:hint="eastAsia"/>
                    </w:rPr>
                    <w:t>产品种</w:t>
                  </w:r>
                  <w:r w:rsidR="0090732B" w:rsidRPr="003F36F1">
                    <w:rPr>
                      <w:rFonts w:hint="eastAsia"/>
                    </w:rPr>
                    <w:t>类</w:t>
                  </w:r>
                </w:p>
              </w:tc>
              <w:tc>
                <w:tcPr>
                  <w:tcW w:w="2368" w:type="pct"/>
                  <w:vAlign w:val="center"/>
                </w:tcPr>
                <w:p w:rsidR="00B73818" w:rsidRPr="003F36F1" w:rsidRDefault="00F26DE3" w:rsidP="00CC5A7F">
                  <w:pPr>
                    <w:pStyle w:val="afff"/>
                  </w:pPr>
                  <w:r w:rsidRPr="003F36F1">
                    <w:rPr>
                      <w:rFonts w:hint="eastAsia"/>
                    </w:rPr>
                    <w:t>粉包、酱包、菜包</w:t>
                  </w:r>
                </w:p>
              </w:tc>
              <w:tc>
                <w:tcPr>
                  <w:tcW w:w="1607" w:type="pct"/>
                  <w:vAlign w:val="center"/>
                </w:tcPr>
                <w:p w:rsidR="00B73818" w:rsidRPr="003F36F1" w:rsidRDefault="00B73818" w:rsidP="00CC5A7F">
                  <w:pPr>
                    <w:pStyle w:val="afff"/>
                  </w:pPr>
                  <w:r w:rsidRPr="003F36F1">
                    <w:rPr>
                      <w:rFonts w:hint="eastAsia"/>
                    </w:rPr>
                    <w:t>半固态料、液态料、调味料</w:t>
                  </w:r>
                </w:p>
              </w:tc>
              <w:tc>
                <w:tcPr>
                  <w:tcW w:w="512" w:type="pct"/>
                  <w:vAlign w:val="center"/>
                </w:tcPr>
                <w:p w:rsidR="00B73818" w:rsidRPr="003F36F1" w:rsidRDefault="0090732B" w:rsidP="00CC5A7F">
                  <w:pPr>
                    <w:pStyle w:val="afff"/>
                  </w:pPr>
                  <w:r w:rsidRPr="003F36F1">
                    <w:rPr>
                      <w:rFonts w:hint="eastAsia"/>
                    </w:rPr>
                    <w:t>类</w:t>
                  </w:r>
                  <w:r w:rsidR="00B73818" w:rsidRPr="003F36F1">
                    <w:rPr>
                      <w:rFonts w:hint="eastAsia"/>
                    </w:rPr>
                    <w:t>似</w:t>
                  </w:r>
                </w:p>
              </w:tc>
            </w:tr>
            <w:tr w:rsidR="003F36F1" w:rsidRPr="003F36F1" w:rsidTr="00243034">
              <w:tc>
                <w:tcPr>
                  <w:tcW w:w="513" w:type="pct"/>
                  <w:vAlign w:val="center"/>
                </w:tcPr>
                <w:p w:rsidR="00B73818" w:rsidRPr="003F36F1" w:rsidRDefault="00B73818" w:rsidP="00CC5A7F">
                  <w:pPr>
                    <w:pStyle w:val="afff"/>
                  </w:pPr>
                  <w:r w:rsidRPr="003F36F1">
                    <w:rPr>
                      <w:rFonts w:hint="eastAsia"/>
                    </w:rPr>
                    <w:t>主要产生工序</w:t>
                  </w:r>
                </w:p>
              </w:tc>
              <w:tc>
                <w:tcPr>
                  <w:tcW w:w="2368" w:type="pct"/>
                  <w:vAlign w:val="center"/>
                </w:tcPr>
                <w:p w:rsidR="00C65122" w:rsidRPr="003F36F1" w:rsidRDefault="00B73818" w:rsidP="00CC5A7F">
                  <w:pPr>
                    <w:pStyle w:val="afff"/>
                  </w:pPr>
                  <w:r w:rsidRPr="003F36F1">
                    <w:rPr>
                      <w:rFonts w:hint="eastAsia"/>
                    </w:rPr>
                    <w:t>炒制</w:t>
                  </w:r>
                  <w:r w:rsidR="00307B10" w:rsidRPr="003F36F1">
                    <w:rPr>
                      <w:rFonts w:hint="eastAsia"/>
                    </w:rPr>
                    <w:t>、炸制</w:t>
                  </w:r>
                </w:p>
                <w:p w:rsidR="00C65122" w:rsidRPr="003F36F1" w:rsidRDefault="00C65122" w:rsidP="00CC5A7F">
                  <w:pPr>
                    <w:pStyle w:val="afff"/>
                  </w:pPr>
                  <w:r w:rsidRPr="003F36F1">
                    <w:rPr>
                      <w:rFonts w:hint="eastAsia"/>
                    </w:rPr>
                    <w:t>（</w:t>
                  </w:r>
                  <w:r w:rsidRPr="003F36F1">
                    <w:rPr>
                      <w:rFonts w:hint="eastAsia"/>
                    </w:rPr>
                    <w:t>4</w:t>
                  </w:r>
                  <w:r w:rsidRPr="003F36F1">
                    <w:rPr>
                      <w:rFonts w:hint="eastAsia"/>
                    </w:rPr>
                    <w:t>个炒锅）</w:t>
                  </w:r>
                </w:p>
              </w:tc>
              <w:tc>
                <w:tcPr>
                  <w:tcW w:w="1607" w:type="pct"/>
                  <w:vAlign w:val="center"/>
                </w:tcPr>
                <w:p w:rsidR="00C65122" w:rsidRPr="003F36F1" w:rsidRDefault="00B73818" w:rsidP="00CC5A7F">
                  <w:pPr>
                    <w:pStyle w:val="afff"/>
                  </w:pPr>
                  <w:r w:rsidRPr="003F36F1">
                    <w:rPr>
                      <w:rFonts w:hint="eastAsia"/>
                    </w:rPr>
                    <w:t>炒制</w:t>
                  </w:r>
                  <w:r w:rsidR="00307B10" w:rsidRPr="003F36F1">
                    <w:rPr>
                      <w:rFonts w:hint="eastAsia"/>
                    </w:rPr>
                    <w:t>、炸制</w:t>
                  </w:r>
                </w:p>
                <w:p w:rsidR="00C65122" w:rsidRPr="003F36F1" w:rsidRDefault="00C65122" w:rsidP="00CC5A7F">
                  <w:pPr>
                    <w:pStyle w:val="afff"/>
                  </w:pPr>
                  <w:r w:rsidRPr="003F36F1">
                    <w:rPr>
                      <w:rFonts w:hint="eastAsia"/>
                    </w:rPr>
                    <w:t>（</w:t>
                  </w:r>
                  <w:r w:rsidRPr="003F36F1">
                    <w:rPr>
                      <w:rFonts w:hint="eastAsia"/>
                    </w:rPr>
                    <w:t>5</w:t>
                  </w:r>
                  <w:r w:rsidRPr="003F36F1">
                    <w:rPr>
                      <w:rFonts w:hint="eastAsia"/>
                    </w:rPr>
                    <w:t>个炒锅）</w:t>
                  </w:r>
                </w:p>
              </w:tc>
              <w:tc>
                <w:tcPr>
                  <w:tcW w:w="512" w:type="pct"/>
                  <w:vAlign w:val="center"/>
                </w:tcPr>
                <w:p w:rsidR="00B73818" w:rsidRPr="003F36F1" w:rsidRDefault="0090732B" w:rsidP="00CC5A7F">
                  <w:pPr>
                    <w:pStyle w:val="afff"/>
                  </w:pPr>
                  <w:r w:rsidRPr="003F36F1">
                    <w:rPr>
                      <w:rFonts w:hint="eastAsia"/>
                    </w:rPr>
                    <w:t>类</w:t>
                  </w:r>
                  <w:r w:rsidR="00B73818" w:rsidRPr="003F36F1">
                    <w:rPr>
                      <w:rFonts w:hint="eastAsia"/>
                    </w:rPr>
                    <w:t>似</w:t>
                  </w:r>
                </w:p>
              </w:tc>
            </w:tr>
            <w:tr w:rsidR="003F36F1" w:rsidRPr="003F36F1" w:rsidTr="00243034">
              <w:tc>
                <w:tcPr>
                  <w:tcW w:w="513" w:type="pct"/>
                  <w:vAlign w:val="center"/>
                </w:tcPr>
                <w:p w:rsidR="00B73818" w:rsidRPr="003F36F1" w:rsidRDefault="00B73818" w:rsidP="00CC5A7F">
                  <w:pPr>
                    <w:pStyle w:val="afff"/>
                  </w:pPr>
                  <w:r w:rsidRPr="003F36F1">
                    <w:rPr>
                      <w:rFonts w:hint="eastAsia"/>
                    </w:rPr>
                    <w:t>主要处理措施</w:t>
                  </w:r>
                </w:p>
              </w:tc>
              <w:tc>
                <w:tcPr>
                  <w:tcW w:w="2368" w:type="pct"/>
                  <w:vAlign w:val="center"/>
                </w:tcPr>
                <w:p w:rsidR="00B73818" w:rsidRPr="003F36F1" w:rsidRDefault="00F26DE3" w:rsidP="00CC5A7F">
                  <w:pPr>
                    <w:pStyle w:val="afff"/>
                  </w:pPr>
                  <w:r w:rsidRPr="003F36F1">
                    <w:rPr>
                      <w:rFonts w:hint="eastAsia"/>
                    </w:rPr>
                    <w:t>复合式静电油烟净化器</w:t>
                  </w:r>
                </w:p>
              </w:tc>
              <w:tc>
                <w:tcPr>
                  <w:tcW w:w="1607" w:type="pct"/>
                  <w:vAlign w:val="center"/>
                </w:tcPr>
                <w:p w:rsidR="00B73818" w:rsidRPr="003F36F1" w:rsidRDefault="00B73818" w:rsidP="00CC5A7F">
                  <w:pPr>
                    <w:pStyle w:val="afff"/>
                  </w:pPr>
                  <w:r w:rsidRPr="003F36F1">
                    <w:rPr>
                      <w:rFonts w:hint="eastAsia"/>
                    </w:rPr>
                    <w:t>油烟净化器</w:t>
                  </w:r>
                </w:p>
              </w:tc>
              <w:tc>
                <w:tcPr>
                  <w:tcW w:w="512" w:type="pct"/>
                  <w:vAlign w:val="center"/>
                </w:tcPr>
                <w:p w:rsidR="00B73818" w:rsidRPr="003F36F1" w:rsidRDefault="0090732B" w:rsidP="00CC5A7F">
                  <w:pPr>
                    <w:pStyle w:val="afff"/>
                  </w:pPr>
                  <w:r w:rsidRPr="003F36F1">
                    <w:rPr>
                      <w:rFonts w:hint="eastAsia"/>
                    </w:rPr>
                    <w:t>类</w:t>
                  </w:r>
                  <w:r w:rsidR="00B73818" w:rsidRPr="003F36F1">
                    <w:rPr>
                      <w:rFonts w:hint="eastAsia"/>
                    </w:rPr>
                    <w:t>似</w:t>
                  </w:r>
                </w:p>
              </w:tc>
            </w:tr>
            <w:tr w:rsidR="003F36F1" w:rsidRPr="003F36F1" w:rsidTr="00243034">
              <w:tc>
                <w:tcPr>
                  <w:tcW w:w="513" w:type="pct"/>
                  <w:vAlign w:val="center"/>
                </w:tcPr>
                <w:p w:rsidR="009C489B" w:rsidRPr="003F36F1" w:rsidRDefault="009C489B" w:rsidP="00CC5A7F">
                  <w:pPr>
                    <w:pStyle w:val="afff"/>
                  </w:pPr>
                  <w:r w:rsidRPr="003F36F1">
                    <w:rPr>
                      <w:rFonts w:hint="eastAsia"/>
                    </w:rPr>
                    <w:lastRenderedPageBreak/>
                    <w:t>排放方式</w:t>
                  </w:r>
                </w:p>
              </w:tc>
              <w:tc>
                <w:tcPr>
                  <w:tcW w:w="2368" w:type="pct"/>
                  <w:vAlign w:val="center"/>
                </w:tcPr>
                <w:p w:rsidR="009C489B" w:rsidRPr="003F36F1" w:rsidRDefault="009C489B" w:rsidP="00CC5A7F">
                  <w:pPr>
                    <w:pStyle w:val="afff"/>
                  </w:pPr>
                  <w:r w:rsidRPr="003F36F1">
                    <w:rPr>
                      <w:rFonts w:hint="eastAsia"/>
                    </w:rPr>
                    <w:t>“复合式静电油烟净化器”处理后经</w:t>
                  </w:r>
                  <w:r w:rsidRPr="003F36F1">
                    <w:rPr>
                      <w:rFonts w:hint="eastAsia"/>
                    </w:rPr>
                    <w:t>1</w:t>
                  </w:r>
                  <w:r w:rsidRPr="003F36F1">
                    <w:rPr>
                      <w:rFonts w:hint="eastAsia"/>
                    </w:rPr>
                    <w:t>根</w:t>
                  </w:r>
                  <w:r w:rsidRPr="003F36F1">
                    <w:rPr>
                      <w:rFonts w:hint="eastAsia"/>
                    </w:rPr>
                    <w:t>15m</w:t>
                  </w:r>
                  <w:r w:rsidRPr="003F36F1">
                    <w:rPr>
                      <w:rFonts w:hint="eastAsia"/>
                    </w:rPr>
                    <w:t>高排气筒（</w:t>
                  </w:r>
                  <w:r w:rsidRPr="003F36F1">
                    <w:rPr>
                      <w:rFonts w:hint="eastAsia"/>
                    </w:rPr>
                    <w:t>DA001</w:t>
                  </w:r>
                  <w:r w:rsidRPr="003F36F1">
                    <w:rPr>
                      <w:rFonts w:hint="eastAsia"/>
                    </w:rPr>
                    <w:t>）排放</w:t>
                  </w:r>
                </w:p>
              </w:tc>
              <w:tc>
                <w:tcPr>
                  <w:tcW w:w="1607" w:type="pct"/>
                  <w:vAlign w:val="center"/>
                </w:tcPr>
                <w:p w:rsidR="009C489B" w:rsidRPr="003F36F1" w:rsidRDefault="00C65122" w:rsidP="00CC5A7F">
                  <w:pPr>
                    <w:pStyle w:val="afff"/>
                  </w:pPr>
                  <w:r w:rsidRPr="003F36F1">
                    <w:rPr>
                      <w:rFonts w:hint="eastAsia"/>
                    </w:rPr>
                    <w:t>经油烟净化器处理后通过</w:t>
                  </w:r>
                  <w:r w:rsidRPr="003F36F1">
                    <w:rPr>
                      <w:rFonts w:hint="eastAsia"/>
                    </w:rPr>
                    <w:t>15m</w:t>
                  </w:r>
                  <w:r w:rsidRPr="003F36F1">
                    <w:rPr>
                      <w:rFonts w:hint="eastAsia"/>
                    </w:rPr>
                    <w:t>高排气筒</w:t>
                  </w:r>
                  <w:r w:rsidRPr="003F36F1">
                    <w:rPr>
                      <w:rFonts w:hint="eastAsia"/>
                    </w:rPr>
                    <w:t>DA001</w:t>
                  </w:r>
                  <w:r w:rsidRPr="003F36F1">
                    <w:rPr>
                      <w:rFonts w:hint="eastAsia"/>
                    </w:rPr>
                    <w:t>排放</w:t>
                  </w:r>
                </w:p>
              </w:tc>
              <w:tc>
                <w:tcPr>
                  <w:tcW w:w="512" w:type="pct"/>
                  <w:vAlign w:val="center"/>
                </w:tcPr>
                <w:p w:rsidR="009C489B" w:rsidRPr="003F36F1" w:rsidRDefault="00C65122" w:rsidP="00CC5A7F">
                  <w:pPr>
                    <w:pStyle w:val="afff"/>
                  </w:pPr>
                  <w:r w:rsidRPr="003F36F1">
                    <w:rPr>
                      <w:rFonts w:hint="eastAsia"/>
                    </w:rPr>
                    <w:t>相同</w:t>
                  </w:r>
                </w:p>
              </w:tc>
            </w:tr>
            <w:tr w:rsidR="003F36F1" w:rsidRPr="003F36F1" w:rsidTr="00243034">
              <w:tc>
                <w:tcPr>
                  <w:tcW w:w="513" w:type="pct"/>
                  <w:vAlign w:val="center"/>
                </w:tcPr>
                <w:p w:rsidR="00B73818" w:rsidRPr="003F36F1" w:rsidRDefault="00B73818" w:rsidP="00CC5A7F">
                  <w:pPr>
                    <w:pStyle w:val="afff"/>
                  </w:pPr>
                  <w:r w:rsidRPr="003F36F1">
                    <w:rPr>
                      <w:rFonts w:hint="eastAsia"/>
                    </w:rPr>
                    <w:t>油烟</w:t>
                  </w:r>
                </w:p>
              </w:tc>
              <w:tc>
                <w:tcPr>
                  <w:tcW w:w="2368" w:type="pct"/>
                  <w:vAlign w:val="center"/>
                </w:tcPr>
                <w:p w:rsidR="008518FF" w:rsidRPr="003F36F1" w:rsidRDefault="00B73818" w:rsidP="00CC5A7F">
                  <w:pPr>
                    <w:pStyle w:val="afff"/>
                  </w:pPr>
                  <w:r w:rsidRPr="003F36F1">
                    <w:rPr>
                      <w:rFonts w:hint="eastAsia"/>
                    </w:rPr>
                    <w:t>排放浓度</w:t>
                  </w:r>
                  <w:r w:rsidRPr="003F36F1">
                    <w:rPr>
                      <w:rFonts w:hint="eastAsia"/>
                    </w:rPr>
                    <w:t>0.</w:t>
                  </w:r>
                  <w:r w:rsidR="00F26DE3" w:rsidRPr="003F36F1">
                    <w:rPr>
                      <w:rFonts w:hint="eastAsia"/>
                    </w:rPr>
                    <w:t>2</w:t>
                  </w:r>
                  <w:r w:rsidRPr="003F36F1">
                    <w:rPr>
                      <w:rFonts w:hint="eastAsia"/>
                    </w:rPr>
                    <w:t>mg/m</w:t>
                  </w:r>
                  <w:r w:rsidRPr="003F36F1">
                    <w:rPr>
                      <w:rFonts w:hint="eastAsia"/>
                      <w:vertAlign w:val="superscript"/>
                    </w:rPr>
                    <w:t>3</w:t>
                  </w:r>
                </w:p>
                <w:p w:rsidR="00B73818" w:rsidRPr="003F36F1" w:rsidRDefault="00B73818" w:rsidP="00CC5A7F">
                  <w:pPr>
                    <w:pStyle w:val="afff"/>
                  </w:pPr>
                  <w:r w:rsidRPr="003F36F1">
                    <w:rPr>
                      <w:rFonts w:hint="eastAsia"/>
                    </w:rPr>
                    <w:t>排放速率</w:t>
                  </w:r>
                  <w:r w:rsidR="00F26DE3" w:rsidRPr="003F36F1">
                    <w:rPr>
                      <w:rFonts w:hint="eastAsia"/>
                    </w:rPr>
                    <w:t>1.86</w:t>
                  </w:r>
                  <w:r w:rsidRPr="003F36F1">
                    <w:rPr>
                      <w:rFonts w:hint="eastAsia"/>
                    </w:rPr>
                    <w:t>×</w:t>
                  </w:r>
                  <w:r w:rsidRPr="003F36F1">
                    <w:rPr>
                      <w:rFonts w:hint="eastAsia"/>
                    </w:rPr>
                    <w:t>10</w:t>
                  </w:r>
                  <w:r w:rsidRPr="003F36F1">
                    <w:rPr>
                      <w:rFonts w:hint="eastAsia"/>
                      <w:vertAlign w:val="superscript"/>
                    </w:rPr>
                    <w:t>-3</w:t>
                  </w:r>
                  <w:r w:rsidRPr="003F36F1">
                    <w:rPr>
                      <w:rFonts w:hint="eastAsia"/>
                    </w:rPr>
                    <w:t>kg/h</w:t>
                  </w:r>
                </w:p>
              </w:tc>
              <w:tc>
                <w:tcPr>
                  <w:tcW w:w="1607" w:type="pct"/>
                  <w:vAlign w:val="center"/>
                </w:tcPr>
                <w:p w:rsidR="00B73818" w:rsidRPr="003F36F1" w:rsidRDefault="00B73818" w:rsidP="00CC5A7F">
                  <w:pPr>
                    <w:pStyle w:val="afff"/>
                  </w:pPr>
                  <w:r w:rsidRPr="003F36F1">
                    <w:rPr>
                      <w:rFonts w:hint="eastAsia"/>
                    </w:rPr>
                    <w:t>/</w:t>
                  </w:r>
                </w:p>
              </w:tc>
              <w:tc>
                <w:tcPr>
                  <w:tcW w:w="512" w:type="pct"/>
                  <w:vAlign w:val="center"/>
                </w:tcPr>
                <w:p w:rsidR="00B73818" w:rsidRPr="003F36F1" w:rsidRDefault="00B73818" w:rsidP="00CC5A7F">
                  <w:pPr>
                    <w:pStyle w:val="afff"/>
                  </w:pPr>
                  <w:r w:rsidRPr="003F36F1">
                    <w:rPr>
                      <w:rFonts w:hint="eastAsia"/>
                    </w:rPr>
                    <w:t>/</w:t>
                  </w:r>
                </w:p>
              </w:tc>
            </w:tr>
          </w:tbl>
          <w:p w:rsidR="00B73818" w:rsidRPr="003F36F1" w:rsidRDefault="00C65122" w:rsidP="00B73818">
            <w:pPr>
              <w:adjustRightInd w:val="0"/>
              <w:spacing w:line="360" w:lineRule="auto"/>
              <w:ind w:firstLine="480"/>
              <w:textAlignment w:val="baseline"/>
              <w:rPr>
                <w:sz w:val="24"/>
              </w:rPr>
            </w:pPr>
            <w:r w:rsidRPr="003F36F1">
              <w:rPr>
                <w:rFonts w:hint="eastAsia"/>
                <w:sz w:val="24"/>
              </w:rPr>
              <w:t>综上</w:t>
            </w:r>
            <w:r w:rsidR="00B73818" w:rsidRPr="003F36F1">
              <w:rPr>
                <w:rFonts w:hint="eastAsia"/>
                <w:sz w:val="24"/>
              </w:rPr>
              <w:t>，本项目建成后全厂情况与</w:t>
            </w:r>
            <w:r w:rsidR="0090732B" w:rsidRPr="003F36F1">
              <w:rPr>
                <w:rFonts w:hint="eastAsia"/>
                <w:sz w:val="24"/>
              </w:rPr>
              <w:t>类</w:t>
            </w:r>
            <w:r w:rsidR="00B73818" w:rsidRPr="003F36F1">
              <w:rPr>
                <w:rFonts w:hint="eastAsia"/>
                <w:sz w:val="24"/>
              </w:rPr>
              <w:t>比项目原料、生产工艺、废气处理设施相似，因此</w:t>
            </w:r>
            <w:r w:rsidR="0090732B" w:rsidRPr="003F36F1">
              <w:rPr>
                <w:rFonts w:hint="eastAsia"/>
                <w:sz w:val="24"/>
              </w:rPr>
              <w:t>类</w:t>
            </w:r>
            <w:r w:rsidR="00B73818" w:rsidRPr="003F36F1">
              <w:rPr>
                <w:rFonts w:hint="eastAsia"/>
                <w:sz w:val="24"/>
              </w:rPr>
              <w:t>比项目《</w:t>
            </w:r>
            <w:r w:rsidR="00693CAD" w:rsidRPr="003F36F1">
              <w:rPr>
                <w:rFonts w:hint="eastAsia"/>
                <w:sz w:val="24"/>
              </w:rPr>
              <w:t>河南省开辰食品有限公司年产</w:t>
            </w:r>
            <w:r w:rsidR="00693CAD" w:rsidRPr="003F36F1">
              <w:rPr>
                <w:rFonts w:hint="eastAsia"/>
                <w:sz w:val="24"/>
              </w:rPr>
              <w:t>3600</w:t>
            </w:r>
            <w:r w:rsidR="00693CAD" w:rsidRPr="003F36F1">
              <w:rPr>
                <w:rFonts w:hint="eastAsia"/>
                <w:sz w:val="24"/>
              </w:rPr>
              <w:t>吨调味品生产项目竣工环境保护验收监测报告</w:t>
            </w:r>
            <w:r w:rsidR="00B73818" w:rsidRPr="003F36F1">
              <w:rPr>
                <w:rFonts w:hint="eastAsia"/>
                <w:sz w:val="24"/>
              </w:rPr>
              <w:t>》油烟排放参数具有可参考性，</w:t>
            </w:r>
            <w:r w:rsidR="00D7282B" w:rsidRPr="003F36F1">
              <w:rPr>
                <w:rFonts w:hint="eastAsia"/>
                <w:sz w:val="24"/>
              </w:rPr>
              <w:t>结合系数核算法，</w:t>
            </w:r>
            <w:r w:rsidR="00B73818" w:rsidRPr="003F36F1">
              <w:rPr>
                <w:rFonts w:hint="eastAsia"/>
                <w:sz w:val="24"/>
              </w:rPr>
              <w:t>预计本项目建成后生产车间油烟排放</w:t>
            </w:r>
            <w:r w:rsidR="008433E3" w:rsidRPr="003F36F1">
              <w:rPr>
                <w:rFonts w:hint="eastAsia"/>
                <w:sz w:val="24"/>
              </w:rPr>
              <w:t>浓度</w:t>
            </w:r>
            <w:r w:rsidR="00B73818" w:rsidRPr="003F36F1">
              <w:rPr>
                <w:rFonts w:hint="eastAsia"/>
                <w:sz w:val="24"/>
              </w:rPr>
              <w:t>＜</w:t>
            </w:r>
            <w:r w:rsidR="00B73818" w:rsidRPr="003F36F1">
              <w:rPr>
                <w:rFonts w:hint="eastAsia"/>
                <w:sz w:val="24"/>
              </w:rPr>
              <w:t>1.0mg/m</w:t>
            </w:r>
            <w:r w:rsidR="00B73818" w:rsidRPr="003F36F1">
              <w:rPr>
                <w:rFonts w:hint="eastAsia"/>
                <w:sz w:val="24"/>
                <w:vertAlign w:val="superscript"/>
              </w:rPr>
              <w:t>3</w:t>
            </w:r>
            <w:r w:rsidR="00B73818" w:rsidRPr="003F36F1">
              <w:rPr>
                <w:rFonts w:hint="eastAsia"/>
                <w:sz w:val="24"/>
              </w:rPr>
              <w:t>。</w:t>
            </w:r>
          </w:p>
          <w:p w:rsidR="00E84C94" w:rsidRPr="003F36F1" w:rsidRDefault="00E84C94" w:rsidP="00985116">
            <w:pPr>
              <w:adjustRightInd w:val="0"/>
              <w:spacing w:line="360" w:lineRule="auto"/>
              <w:ind w:firstLine="480"/>
              <w:textAlignment w:val="baseline"/>
              <w:rPr>
                <w:sz w:val="24"/>
              </w:rPr>
            </w:pPr>
            <w:r w:rsidRPr="003F36F1">
              <w:rPr>
                <w:rFonts w:hint="eastAsia"/>
                <w:sz w:val="24"/>
              </w:rPr>
              <w:t>2</w:t>
            </w:r>
            <w:r w:rsidRPr="003F36F1">
              <w:rPr>
                <w:rFonts w:hint="eastAsia"/>
                <w:sz w:val="24"/>
              </w:rPr>
              <w:t>）臭气浓度</w:t>
            </w:r>
          </w:p>
          <w:p w:rsidR="00E84C94" w:rsidRPr="003F36F1" w:rsidRDefault="00E84C94" w:rsidP="00E84C94">
            <w:pPr>
              <w:adjustRightInd w:val="0"/>
              <w:spacing w:line="360" w:lineRule="auto"/>
              <w:ind w:firstLine="480"/>
              <w:textAlignment w:val="baseline"/>
              <w:rPr>
                <w:sz w:val="24"/>
              </w:rPr>
            </w:pPr>
            <w:r w:rsidRPr="003F36F1">
              <w:rPr>
                <w:rFonts w:hint="eastAsia"/>
                <w:sz w:val="24"/>
              </w:rPr>
              <w:t>本项目炒制、炸制过程中会产生少量油烟及异味，异味以臭气浓度计，</w:t>
            </w:r>
            <w:r w:rsidR="007B0830" w:rsidRPr="003F36F1">
              <w:rPr>
                <w:rFonts w:hint="eastAsia"/>
                <w:sz w:val="24"/>
              </w:rPr>
              <w:t>臭气浓度</w:t>
            </w:r>
            <w:r w:rsidR="0090732B" w:rsidRPr="003F36F1">
              <w:rPr>
                <w:rFonts w:hint="eastAsia"/>
                <w:sz w:val="24"/>
              </w:rPr>
              <w:t>类</w:t>
            </w:r>
            <w:r w:rsidRPr="003F36F1">
              <w:rPr>
                <w:rFonts w:hint="eastAsia"/>
                <w:sz w:val="24"/>
              </w:rPr>
              <w:t>比《山东华百邻食品科技有限公司调味料生产项目工环境保护验收监测报告》中臭气浓度的监测数值</w:t>
            </w:r>
            <w:r w:rsidR="00F63113" w:rsidRPr="003F36F1">
              <w:rPr>
                <w:bCs/>
                <w:sz w:val="24"/>
              </w:rPr>
              <w:t>，本项目与</w:t>
            </w:r>
            <w:r w:rsidR="0090732B" w:rsidRPr="003F36F1">
              <w:rPr>
                <w:bCs/>
                <w:sz w:val="24"/>
              </w:rPr>
              <w:t>类</w:t>
            </w:r>
            <w:r w:rsidR="00F63113" w:rsidRPr="003F36F1">
              <w:rPr>
                <w:bCs/>
                <w:sz w:val="24"/>
              </w:rPr>
              <w:t>比项目建设内容对比分析情况见下表</w:t>
            </w:r>
            <w:r w:rsidRPr="003F36F1">
              <w:rPr>
                <w:rFonts w:hint="eastAsia"/>
                <w:sz w:val="24"/>
              </w:rPr>
              <w:t>。</w:t>
            </w:r>
          </w:p>
          <w:p w:rsidR="00E84C94" w:rsidRPr="003F36F1" w:rsidRDefault="00B37612" w:rsidP="00E91741">
            <w:pPr>
              <w:pStyle w:val="lh---"/>
              <w:framePr w:wrap="around"/>
              <w:rPr>
                <w:color w:val="auto"/>
              </w:rPr>
            </w:pPr>
            <w:r w:rsidRPr="003F36F1">
              <w:rPr>
                <w:color w:val="auto"/>
              </w:rPr>
              <w:t>臭气浓度</w:t>
            </w:r>
            <w:r w:rsidR="0090732B" w:rsidRPr="003F36F1">
              <w:rPr>
                <w:rFonts w:hint="eastAsia"/>
                <w:color w:val="auto"/>
              </w:rPr>
              <w:t>类</w:t>
            </w:r>
            <w:r w:rsidR="00E84C94" w:rsidRPr="003F36F1">
              <w:rPr>
                <w:rFonts w:hint="eastAsia"/>
                <w:color w:val="auto"/>
              </w:rPr>
              <w:t>比</w:t>
            </w:r>
            <w:r w:rsidR="00C05662" w:rsidRPr="003F36F1">
              <w:rPr>
                <w:rFonts w:hint="eastAsia"/>
                <w:color w:val="auto"/>
              </w:rPr>
              <w:t>可行性</w:t>
            </w:r>
            <w:r w:rsidRPr="003F36F1">
              <w:rPr>
                <w:rFonts w:hint="eastAsia"/>
                <w:color w:val="auto"/>
              </w:rPr>
              <w:t>分析</w:t>
            </w:r>
            <w:r w:rsidRPr="003F36F1">
              <w:rPr>
                <w:color w:val="auto"/>
              </w:rPr>
              <w:t>一览表</w:t>
            </w:r>
            <w:r w:rsidRPr="003F36F1">
              <w:rPr>
                <w:rFonts w:hint="eastAsia"/>
                <w:color w:val="auto"/>
              </w:rPr>
              <w:t>（</w:t>
            </w:r>
            <w:r w:rsidRPr="003F36F1">
              <w:rPr>
                <w:rFonts w:hint="eastAsia"/>
                <w:color w:val="auto"/>
              </w:rPr>
              <w:t>1</w:t>
            </w:r>
            <w:r w:rsidRPr="003F36F1">
              <w:rPr>
                <w:rFonts w:hint="eastAsia"/>
                <w:color w:val="auto"/>
              </w:rPr>
              <w:t>）</w:t>
            </w:r>
          </w:p>
          <w:tbl>
            <w:tblPr>
              <w:tblStyle w:val="af2"/>
              <w:tblW w:w="5000" w:type="pct"/>
              <w:tblLook w:val="04A0" w:firstRow="1" w:lastRow="0" w:firstColumn="1" w:lastColumn="0" w:noHBand="0" w:noVBand="1"/>
            </w:tblPr>
            <w:tblGrid>
              <w:gridCol w:w="1074"/>
              <w:gridCol w:w="2377"/>
              <w:gridCol w:w="3871"/>
              <w:gridCol w:w="1002"/>
            </w:tblGrid>
            <w:tr w:rsidR="003F36F1" w:rsidRPr="003F36F1" w:rsidTr="00422379">
              <w:tc>
                <w:tcPr>
                  <w:tcW w:w="645" w:type="pct"/>
                  <w:vAlign w:val="center"/>
                </w:tcPr>
                <w:p w:rsidR="00C05662" w:rsidRPr="003F36F1" w:rsidRDefault="00C05662" w:rsidP="00CC5A7F">
                  <w:pPr>
                    <w:pStyle w:val="afff"/>
                  </w:pPr>
                  <w:r w:rsidRPr="003F36F1">
                    <w:rPr>
                      <w:rFonts w:hint="eastAsia"/>
                    </w:rPr>
                    <w:t>项目</w:t>
                  </w:r>
                </w:p>
              </w:tc>
              <w:tc>
                <w:tcPr>
                  <w:tcW w:w="1428" w:type="pct"/>
                  <w:vAlign w:val="center"/>
                </w:tcPr>
                <w:p w:rsidR="00C05662" w:rsidRPr="003F36F1" w:rsidRDefault="0090732B" w:rsidP="00CC5A7F">
                  <w:pPr>
                    <w:pStyle w:val="afff"/>
                  </w:pPr>
                  <w:r w:rsidRPr="003F36F1">
                    <w:rPr>
                      <w:rFonts w:hint="eastAsia"/>
                    </w:rPr>
                    <w:t>类</w:t>
                  </w:r>
                  <w:r w:rsidR="00C05662" w:rsidRPr="003F36F1">
                    <w:rPr>
                      <w:rFonts w:hint="eastAsia"/>
                    </w:rPr>
                    <w:t>比项目</w:t>
                  </w:r>
                </w:p>
              </w:tc>
              <w:tc>
                <w:tcPr>
                  <w:tcW w:w="2325" w:type="pct"/>
                  <w:vAlign w:val="center"/>
                </w:tcPr>
                <w:p w:rsidR="00C05662" w:rsidRPr="003F36F1" w:rsidRDefault="00C05662" w:rsidP="00CC5A7F">
                  <w:pPr>
                    <w:pStyle w:val="afff"/>
                  </w:pPr>
                  <w:r w:rsidRPr="003F36F1">
                    <w:rPr>
                      <w:rFonts w:hint="eastAsia"/>
                    </w:rPr>
                    <w:t>本项目建成后全厂情况</w:t>
                  </w:r>
                </w:p>
              </w:tc>
              <w:tc>
                <w:tcPr>
                  <w:tcW w:w="602" w:type="pct"/>
                  <w:vAlign w:val="center"/>
                </w:tcPr>
                <w:p w:rsidR="00C05662" w:rsidRPr="003F36F1" w:rsidRDefault="00C05662" w:rsidP="00CC5A7F">
                  <w:pPr>
                    <w:pStyle w:val="afff"/>
                  </w:pPr>
                  <w:r w:rsidRPr="003F36F1">
                    <w:rPr>
                      <w:rFonts w:hint="eastAsia"/>
                    </w:rPr>
                    <w:t>可行性</w:t>
                  </w:r>
                </w:p>
              </w:tc>
            </w:tr>
            <w:tr w:rsidR="003F36F1" w:rsidRPr="003F36F1" w:rsidTr="00422379">
              <w:tc>
                <w:tcPr>
                  <w:tcW w:w="645" w:type="pct"/>
                  <w:vAlign w:val="center"/>
                </w:tcPr>
                <w:p w:rsidR="00C05662" w:rsidRPr="003F36F1" w:rsidRDefault="00C05662" w:rsidP="00CC5A7F">
                  <w:pPr>
                    <w:pStyle w:val="afff"/>
                  </w:pPr>
                  <w:r w:rsidRPr="003F36F1">
                    <w:rPr>
                      <w:rFonts w:hint="eastAsia"/>
                    </w:rPr>
                    <w:t>原料种</w:t>
                  </w:r>
                  <w:r w:rsidR="0090732B" w:rsidRPr="003F36F1">
                    <w:rPr>
                      <w:rFonts w:hint="eastAsia"/>
                    </w:rPr>
                    <w:t>类</w:t>
                  </w:r>
                  <w:r w:rsidRPr="003F36F1">
                    <w:rPr>
                      <w:rFonts w:hint="eastAsia"/>
                    </w:rPr>
                    <w:t>、数量</w:t>
                  </w:r>
                </w:p>
              </w:tc>
              <w:tc>
                <w:tcPr>
                  <w:tcW w:w="1428" w:type="pct"/>
                  <w:vAlign w:val="center"/>
                </w:tcPr>
                <w:p w:rsidR="00C05662" w:rsidRPr="003F36F1" w:rsidRDefault="00C05662" w:rsidP="00CC5A7F">
                  <w:pPr>
                    <w:pStyle w:val="afff"/>
                  </w:pPr>
                  <w:r w:rsidRPr="003F36F1">
                    <w:rPr>
                      <w:rFonts w:hint="eastAsia"/>
                    </w:rPr>
                    <w:t>辣椒</w:t>
                  </w:r>
                  <w:r w:rsidRPr="003F36F1">
                    <w:rPr>
                      <w:rFonts w:hint="eastAsia"/>
                    </w:rPr>
                    <w:t>3400t/a</w:t>
                  </w:r>
                  <w:r w:rsidRPr="003F36F1">
                    <w:rPr>
                      <w:rFonts w:hint="eastAsia"/>
                    </w:rPr>
                    <w:t>、香辛料</w:t>
                  </w:r>
                  <w:r w:rsidRPr="003F36F1">
                    <w:rPr>
                      <w:rFonts w:hint="eastAsia"/>
                    </w:rPr>
                    <w:t>380t/a</w:t>
                  </w:r>
                  <w:r w:rsidRPr="003F36F1">
                    <w:rPr>
                      <w:rFonts w:hint="eastAsia"/>
                    </w:rPr>
                    <w:t>、大葱</w:t>
                  </w:r>
                  <w:r w:rsidRPr="003F36F1">
                    <w:rPr>
                      <w:rFonts w:hint="eastAsia"/>
                    </w:rPr>
                    <w:t>200t/a</w:t>
                  </w:r>
                  <w:r w:rsidRPr="003F36F1">
                    <w:rPr>
                      <w:rFonts w:hint="eastAsia"/>
                    </w:rPr>
                    <w:t>、大蒜</w:t>
                  </w:r>
                  <w:r w:rsidRPr="003F36F1">
                    <w:rPr>
                      <w:rFonts w:hint="eastAsia"/>
                    </w:rPr>
                    <w:t>100t/a</w:t>
                  </w:r>
                  <w:r w:rsidRPr="003F36F1">
                    <w:rPr>
                      <w:rFonts w:hint="eastAsia"/>
                    </w:rPr>
                    <w:t>、酱油</w:t>
                  </w:r>
                  <w:r w:rsidRPr="003F36F1">
                    <w:rPr>
                      <w:rFonts w:hint="eastAsia"/>
                    </w:rPr>
                    <w:t>500t/a</w:t>
                  </w:r>
                  <w:r w:rsidRPr="003F36F1">
                    <w:rPr>
                      <w:rFonts w:hint="eastAsia"/>
                    </w:rPr>
                    <w:t>、醋</w:t>
                  </w:r>
                  <w:r w:rsidRPr="003F36F1">
                    <w:rPr>
                      <w:rFonts w:hint="eastAsia"/>
                    </w:rPr>
                    <w:t>150t/a</w:t>
                  </w:r>
                  <w:r w:rsidRPr="003F36F1">
                    <w:rPr>
                      <w:rFonts w:hint="eastAsia"/>
                    </w:rPr>
                    <w:t>、鸡精</w:t>
                  </w:r>
                  <w:r w:rsidRPr="003F36F1">
                    <w:rPr>
                      <w:rFonts w:hint="eastAsia"/>
                    </w:rPr>
                    <w:t>50t/a</w:t>
                  </w:r>
                  <w:r w:rsidRPr="003F36F1">
                    <w:rPr>
                      <w:rFonts w:hint="eastAsia"/>
                    </w:rPr>
                    <w:t>、味精</w:t>
                  </w:r>
                  <w:r w:rsidRPr="003F36F1">
                    <w:rPr>
                      <w:rFonts w:hint="eastAsia"/>
                    </w:rPr>
                    <w:t>200t/a</w:t>
                  </w:r>
                  <w:r w:rsidRPr="003F36F1">
                    <w:rPr>
                      <w:rFonts w:hint="eastAsia"/>
                    </w:rPr>
                    <w:t>等</w:t>
                  </w:r>
                </w:p>
              </w:tc>
              <w:tc>
                <w:tcPr>
                  <w:tcW w:w="2325" w:type="pct"/>
                  <w:vAlign w:val="center"/>
                </w:tcPr>
                <w:p w:rsidR="00C05662" w:rsidRPr="003F36F1" w:rsidRDefault="00F26DE3" w:rsidP="00CC5A7F">
                  <w:pPr>
                    <w:pStyle w:val="afff"/>
                  </w:pPr>
                  <w:r w:rsidRPr="003F36F1">
                    <w:rPr>
                      <w:rFonts w:hint="eastAsia"/>
                    </w:rPr>
                    <w:t>鸡高汤粉</w:t>
                  </w:r>
                  <w:r w:rsidRPr="003F36F1">
                    <w:rPr>
                      <w:rFonts w:hint="eastAsia"/>
                    </w:rPr>
                    <w:t>182t/a</w:t>
                  </w:r>
                  <w:r w:rsidRPr="003F36F1">
                    <w:rPr>
                      <w:rFonts w:hint="eastAsia"/>
                    </w:rPr>
                    <w:t>、胡椒粉</w:t>
                  </w:r>
                  <w:r w:rsidRPr="003F36F1">
                    <w:rPr>
                      <w:rFonts w:hint="eastAsia"/>
                    </w:rPr>
                    <w:t>15.2t/a</w:t>
                  </w:r>
                  <w:r w:rsidRPr="003F36F1">
                    <w:rPr>
                      <w:rFonts w:hint="eastAsia"/>
                    </w:rPr>
                    <w:t>、菌菇汁</w:t>
                  </w:r>
                  <w:r w:rsidRPr="003F36F1">
                    <w:rPr>
                      <w:rFonts w:hint="eastAsia"/>
                    </w:rPr>
                    <w:t>66t/a</w:t>
                  </w:r>
                  <w:r w:rsidRPr="003F36F1">
                    <w:rPr>
                      <w:rFonts w:hint="eastAsia"/>
                    </w:rPr>
                    <w:t>、豆瓣酱</w:t>
                  </w:r>
                  <w:r w:rsidRPr="003F36F1">
                    <w:rPr>
                      <w:rFonts w:hint="eastAsia"/>
                    </w:rPr>
                    <w:t>44t/a</w:t>
                  </w:r>
                  <w:r w:rsidRPr="003F36F1">
                    <w:rPr>
                      <w:rFonts w:hint="eastAsia"/>
                    </w:rPr>
                    <w:t>、剁椒</w:t>
                  </w:r>
                  <w:r w:rsidRPr="003F36F1">
                    <w:rPr>
                      <w:rFonts w:hint="eastAsia"/>
                    </w:rPr>
                    <w:t>2.2t/a</w:t>
                  </w:r>
                  <w:r w:rsidRPr="003F36F1">
                    <w:rPr>
                      <w:rFonts w:hint="eastAsia"/>
                    </w:rPr>
                    <w:t>、泰式甜辣</w:t>
                  </w:r>
                  <w:r w:rsidRPr="003F36F1">
                    <w:rPr>
                      <w:rFonts w:hint="eastAsia"/>
                    </w:rPr>
                    <w:t>1.3t/a</w:t>
                  </w:r>
                  <w:r w:rsidRPr="003F36F1">
                    <w:rPr>
                      <w:rFonts w:hint="eastAsia"/>
                    </w:rPr>
                    <w:t>、番茄酱</w:t>
                  </w:r>
                  <w:r w:rsidRPr="003F36F1">
                    <w:rPr>
                      <w:rFonts w:hint="eastAsia"/>
                    </w:rPr>
                    <w:t>1.2t/a</w:t>
                  </w:r>
                  <w:r w:rsidRPr="003F36F1">
                    <w:rPr>
                      <w:rFonts w:hint="eastAsia"/>
                    </w:rPr>
                    <w:t>、绵白糖</w:t>
                  </w:r>
                  <w:r w:rsidRPr="003F36F1">
                    <w:rPr>
                      <w:rFonts w:hint="eastAsia"/>
                    </w:rPr>
                    <w:t>4.3t/a</w:t>
                  </w:r>
                  <w:r w:rsidRPr="003F36F1">
                    <w:rPr>
                      <w:rFonts w:hint="eastAsia"/>
                    </w:rPr>
                    <w:t>、食用油</w:t>
                  </w:r>
                  <w:r w:rsidRPr="003F36F1">
                    <w:rPr>
                      <w:rFonts w:hint="eastAsia"/>
                    </w:rPr>
                    <w:t>1</w:t>
                  </w:r>
                  <w:r w:rsidR="00D43897" w:rsidRPr="003F36F1">
                    <w:rPr>
                      <w:rFonts w:hint="eastAsia"/>
                    </w:rPr>
                    <w:t>65</w:t>
                  </w:r>
                  <w:r w:rsidRPr="003F36F1">
                    <w:rPr>
                      <w:rFonts w:hint="eastAsia"/>
                    </w:rPr>
                    <w:t>t/a</w:t>
                  </w:r>
                  <w:r w:rsidRPr="003F36F1">
                    <w:rPr>
                      <w:rFonts w:hint="eastAsia"/>
                    </w:rPr>
                    <w:t>、辣椒</w:t>
                  </w:r>
                  <w:r w:rsidRPr="003F36F1">
                    <w:rPr>
                      <w:rFonts w:hint="eastAsia"/>
                    </w:rPr>
                    <w:t>35.4t/a</w:t>
                  </w:r>
                  <w:r w:rsidRPr="003F36F1">
                    <w:rPr>
                      <w:rFonts w:hint="eastAsia"/>
                    </w:rPr>
                    <w:t>、菜籽油</w:t>
                  </w:r>
                  <w:r w:rsidRPr="003F36F1">
                    <w:rPr>
                      <w:rFonts w:hint="eastAsia"/>
                    </w:rPr>
                    <w:t>55t/a</w:t>
                  </w:r>
                  <w:r w:rsidRPr="003F36F1">
                    <w:rPr>
                      <w:rFonts w:hint="eastAsia"/>
                    </w:rPr>
                    <w:t>、香辛料</w:t>
                  </w:r>
                  <w:r w:rsidRPr="003F36F1">
                    <w:rPr>
                      <w:rFonts w:hint="eastAsia"/>
                    </w:rPr>
                    <w:t>5.2t/a</w:t>
                  </w:r>
                  <w:r w:rsidR="00C05662" w:rsidRPr="003F36F1">
                    <w:rPr>
                      <w:rFonts w:hint="eastAsia"/>
                    </w:rPr>
                    <w:t>a</w:t>
                  </w:r>
                </w:p>
              </w:tc>
              <w:tc>
                <w:tcPr>
                  <w:tcW w:w="602" w:type="pct"/>
                  <w:vAlign w:val="center"/>
                </w:tcPr>
                <w:p w:rsidR="00C05662" w:rsidRPr="003F36F1" w:rsidRDefault="00B73818" w:rsidP="00CC5A7F">
                  <w:pPr>
                    <w:pStyle w:val="afff"/>
                  </w:pPr>
                  <w:r w:rsidRPr="003F36F1">
                    <w:rPr>
                      <w:rFonts w:hint="eastAsia"/>
                    </w:rPr>
                    <w:t>原料用量少于</w:t>
                  </w:r>
                  <w:r w:rsidR="0090732B" w:rsidRPr="003F36F1">
                    <w:rPr>
                      <w:rFonts w:hint="eastAsia"/>
                    </w:rPr>
                    <w:t>类</w:t>
                  </w:r>
                  <w:r w:rsidR="00C05662" w:rsidRPr="003F36F1">
                    <w:rPr>
                      <w:rFonts w:hint="eastAsia"/>
                    </w:rPr>
                    <w:t>比项目</w:t>
                  </w:r>
                </w:p>
              </w:tc>
            </w:tr>
            <w:tr w:rsidR="003F36F1" w:rsidRPr="003F36F1" w:rsidTr="00422379">
              <w:tc>
                <w:tcPr>
                  <w:tcW w:w="645" w:type="pct"/>
                  <w:vAlign w:val="center"/>
                </w:tcPr>
                <w:p w:rsidR="00C05662" w:rsidRPr="003F36F1" w:rsidRDefault="00C05662" w:rsidP="00CC5A7F">
                  <w:pPr>
                    <w:pStyle w:val="afff"/>
                  </w:pPr>
                  <w:r w:rsidRPr="003F36F1">
                    <w:rPr>
                      <w:rFonts w:hint="eastAsia"/>
                    </w:rPr>
                    <w:t>产品种</w:t>
                  </w:r>
                  <w:r w:rsidR="0090732B" w:rsidRPr="003F36F1">
                    <w:rPr>
                      <w:rFonts w:hint="eastAsia"/>
                    </w:rPr>
                    <w:t>类</w:t>
                  </w:r>
                </w:p>
              </w:tc>
              <w:tc>
                <w:tcPr>
                  <w:tcW w:w="1428" w:type="pct"/>
                  <w:vAlign w:val="center"/>
                </w:tcPr>
                <w:p w:rsidR="00C05662" w:rsidRPr="003F36F1" w:rsidRDefault="00C05662" w:rsidP="00CC5A7F">
                  <w:pPr>
                    <w:pStyle w:val="afff"/>
                  </w:pPr>
                  <w:r w:rsidRPr="003F36F1">
                    <w:rPr>
                      <w:rFonts w:hint="eastAsia"/>
                    </w:rPr>
                    <w:t>固态料、半固态料、液态料、调味料</w:t>
                  </w:r>
                </w:p>
              </w:tc>
              <w:tc>
                <w:tcPr>
                  <w:tcW w:w="2325" w:type="pct"/>
                  <w:vAlign w:val="center"/>
                </w:tcPr>
                <w:p w:rsidR="00C05662" w:rsidRPr="003F36F1" w:rsidRDefault="00C05662" w:rsidP="00CC5A7F">
                  <w:pPr>
                    <w:pStyle w:val="afff"/>
                  </w:pPr>
                  <w:r w:rsidRPr="003F36F1">
                    <w:rPr>
                      <w:rFonts w:hint="eastAsia"/>
                    </w:rPr>
                    <w:t>半固态料、液态料、调味料</w:t>
                  </w:r>
                </w:p>
              </w:tc>
              <w:tc>
                <w:tcPr>
                  <w:tcW w:w="602" w:type="pct"/>
                  <w:vAlign w:val="center"/>
                </w:tcPr>
                <w:p w:rsidR="00C05662" w:rsidRPr="003F36F1" w:rsidRDefault="0090732B" w:rsidP="00CC5A7F">
                  <w:pPr>
                    <w:pStyle w:val="afff"/>
                  </w:pPr>
                  <w:r w:rsidRPr="003F36F1">
                    <w:rPr>
                      <w:rFonts w:hint="eastAsia"/>
                    </w:rPr>
                    <w:t>类</w:t>
                  </w:r>
                  <w:r w:rsidR="00C05662" w:rsidRPr="003F36F1">
                    <w:rPr>
                      <w:rFonts w:hint="eastAsia"/>
                    </w:rPr>
                    <w:t>似</w:t>
                  </w:r>
                </w:p>
              </w:tc>
            </w:tr>
            <w:tr w:rsidR="003F36F1" w:rsidRPr="003F36F1" w:rsidTr="00422379">
              <w:tc>
                <w:tcPr>
                  <w:tcW w:w="645" w:type="pct"/>
                  <w:vAlign w:val="center"/>
                </w:tcPr>
                <w:p w:rsidR="00C05662" w:rsidRPr="003F36F1" w:rsidRDefault="00C05662" w:rsidP="00CC5A7F">
                  <w:pPr>
                    <w:pStyle w:val="afff"/>
                  </w:pPr>
                  <w:r w:rsidRPr="003F36F1">
                    <w:rPr>
                      <w:rFonts w:hint="eastAsia"/>
                    </w:rPr>
                    <w:t>主要产生工序</w:t>
                  </w:r>
                </w:p>
              </w:tc>
              <w:tc>
                <w:tcPr>
                  <w:tcW w:w="1428" w:type="pct"/>
                  <w:vAlign w:val="center"/>
                </w:tcPr>
                <w:p w:rsidR="00C05662" w:rsidRPr="003F36F1" w:rsidRDefault="00C05662" w:rsidP="00CC5A7F">
                  <w:pPr>
                    <w:pStyle w:val="afff"/>
                  </w:pPr>
                  <w:r w:rsidRPr="003F36F1">
                    <w:rPr>
                      <w:rFonts w:hint="eastAsia"/>
                    </w:rPr>
                    <w:t>配料炒制</w:t>
                  </w:r>
                  <w:r w:rsidR="004C5B15" w:rsidRPr="003F36F1">
                    <w:rPr>
                      <w:rFonts w:hint="eastAsia"/>
                    </w:rPr>
                    <w:t>、炸制</w:t>
                  </w:r>
                </w:p>
              </w:tc>
              <w:tc>
                <w:tcPr>
                  <w:tcW w:w="2325" w:type="pct"/>
                  <w:vAlign w:val="center"/>
                </w:tcPr>
                <w:p w:rsidR="00C05662" w:rsidRPr="003F36F1" w:rsidRDefault="00C05662" w:rsidP="00CC5A7F">
                  <w:pPr>
                    <w:pStyle w:val="afff"/>
                  </w:pPr>
                  <w:r w:rsidRPr="003F36F1">
                    <w:rPr>
                      <w:rFonts w:hint="eastAsia"/>
                    </w:rPr>
                    <w:t>炒制</w:t>
                  </w:r>
                  <w:r w:rsidR="004C5B15" w:rsidRPr="003F36F1">
                    <w:rPr>
                      <w:rFonts w:hint="eastAsia"/>
                    </w:rPr>
                    <w:t>、炸制</w:t>
                  </w:r>
                </w:p>
              </w:tc>
              <w:tc>
                <w:tcPr>
                  <w:tcW w:w="602" w:type="pct"/>
                  <w:vAlign w:val="center"/>
                </w:tcPr>
                <w:p w:rsidR="00C05662" w:rsidRPr="003F36F1" w:rsidRDefault="0090732B" w:rsidP="00CC5A7F">
                  <w:pPr>
                    <w:pStyle w:val="afff"/>
                  </w:pPr>
                  <w:r w:rsidRPr="003F36F1">
                    <w:rPr>
                      <w:rFonts w:hint="eastAsia"/>
                    </w:rPr>
                    <w:t>类</w:t>
                  </w:r>
                  <w:r w:rsidR="00C05662" w:rsidRPr="003F36F1">
                    <w:rPr>
                      <w:rFonts w:hint="eastAsia"/>
                    </w:rPr>
                    <w:t>似</w:t>
                  </w:r>
                </w:p>
              </w:tc>
            </w:tr>
            <w:tr w:rsidR="003F36F1" w:rsidRPr="003F36F1" w:rsidTr="00422379">
              <w:tc>
                <w:tcPr>
                  <w:tcW w:w="645" w:type="pct"/>
                  <w:vAlign w:val="center"/>
                </w:tcPr>
                <w:p w:rsidR="00C05662" w:rsidRPr="003F36F1" w:rsidRDefault="00C05662" w:rsidP="00CC5A7F">
                  <w:pPr>
                    <w:pStyle w:val="afff"/>
                  </w:pPr>
                  <w:r w:rsidRPr="003F36F1">
                    <w:rPr>
                      <w:rFonts w:hint="eastAsia"/>
                    </w:rPr>
                    <w:t>主要处理措施</w:t>
                  </w:r>
                </w:p>
              </w:tc>
              <w:tc>
                <w:tcPr>
                  <w:tcW w:w="1428" w:type="pct"/>
                  <w:vAlign w:val="center"/>
                </w:tcPr>
                <w:p w:rsidR="00C05662" w:rsidRPr="003F36F1" w:rsidRDefault="00C05662" w:rsidP="00CC5A7F">
                  <w:pPr>
                    <w:pStyle w:val="afff"/>
                  </w:pPr>
                  <w:r w:rsidRPr="003F36F1">
                    <w:rPr>
                      <w:rFonts w:hint="eastAsia"/>
                    </w:rPr>
                    <w:t>油烟过滤器</w:t>
                  </w:r>
                  <w:r w:rsidRPr="003F36F1">
                    <w:rPr>
                      <w:rFonts w:hint="eastAsia"/>
                    </w:rPr>
                    <w:t>+</w:t>
                  </w:r>
                  <w:r w:rsidRPr="003F36F1">
                    <w:rPr>
                      <w:rFonts w:hint="eastAsia"/>
                    </w:rPr>
                    <w:t>水雾净化器</w:t>
                  </w:r>
                </w:p>
              </w:tc>
              <w:tc>
                <w:tcPr>
                  <w:tcW w:w="2325" w:type="pct"/>
                  <w:vAlign w:val="center"/>
                </w:tcPr>
                <w:p w:rsidR="00C05662" w:rsidRPr="003F36F1" w:rsidRDefault="00C05662" w:rsidP="00CC5A7F">
                  <w:pPr>
                    <w:pStyle w:val="afff"/>
                  </w:pPr>
                  <w:r w:rsidRPr="003F36F1">
                    <w:rPr>
                      <w:rFonts w:hint="eastAsia"/>
                    </w:rPr>
                    <w:t>油烟净化器</w:t>
                  </w:r>
                </w:p>
              </w:tc>
              <w:tc>
                <w:tcPr>
                  <w:tcW w:w="602" w:type="pct"/>
                  <w:vAlign w:val="center"/>
                </w:tcPr>
                <w:p w:rsidR="00C05662" w:rsidRPr="003F36F1" w:rsidRDefault="00C65122" w:rsidP="00CC5A7F">
                  <w:pPr>
                    <w:pStyle w:val="afff"/>
                  </w:pPr>
                  <w:r w:rsidRPr="003F36F1">
                    <w:rPr>
                      <w:rFonts w:hint="eastAsia"/>
                    </w:rPr>
                    <w:t>劣于类比对象</w:t>
                  </w:r>
                </w:p>
              </w:tc>
            </w:tr>
            <w:tr w:rsidR="003F36F1" w:rsidRPr="003F36F1" w:rsidTr="00422379">
              <w:tc>
                <w:tcPr>
                  <w:tcW w:w="645" w:type="pct"/>
                  <w:vMerge w:val="restart"/>
                  <w:vAlign w:val="center"/>
                </w:tcPr>
                <w:p w:rsidR="00C05662" w:rsidRPr="003F36F1" w:rsidRDefault="00C05662" w:rsidP="00CC5A7F">
                  <w:pPr>
                    <w:pStyle w:val="afff"/>
                  </w:pPr>
                  <w:r w:rsidRPr="003F36F1">
                    <w:rPr>
                      <w:rFonts w:hint="eastAsia"/>
                    </w:rPr>
                    <w:t>臭气浓度监测值</w:t>
                  </w:r>
                </w:p>
              </w:tc>
              <w:tc>
                <w:tcPr>
                  <w:tcW w:w="1428" w:type="pct"/>
                  <w:vAlign w:val="center"/>
                </w:tcPr>
                <w:p w:rsidR="00C05662" w:rsidRPr="003F36F1" w:rsidRDefault="00C05662" w:rsidP="00CC5A7F">
                  <w:pPr>
                    <w:pStyle w:val="afff"/>
                  </w:pPr>
                  <w:r w:rsidRPr="003F36F1">
                    <w:rPr>
                      <w:rFonts w:hint="eastAsia"/>
                    </w:rPr>
                    <w:t>有组织</w:t>
                  </w:r>
                  <w:r w:rsidRPr="003F36F1">
                    <w:rPr>
                      <w:rFonts w:hint="eastAsia"/>
                    </w:rPr>
                    <w:t>30~54</w:t>
                  </w:r>
                  <w:r w:rsidRPr="003F36F1">
                    <w:rPr>
                      <w:rFonts w:hint="eastAsia"/>
                    </w:rPr>
                    <w:t>（无量纲）</w:t>
                  </w:r>
                </w:p>
              </w:tc>
              <w:tc>
                <w:tcPr>
                  <w:tcW w:w="2325" w:type="pct"/>
                  <w:vAlign w:val="center"/>
                </w:tcPr>
                <w:p w:rsidR="00C05662" w:rsidRPr="003F36F1" w:rsidRDefault="007B0830" w:rsidP="00CC5A7F">
                  <w:pPr>
                    <w:pStyle w:val="afff"/>
                  </w:pPr>
                  <w:r w:rsidRPr="003F36F1">
                    <w:rPr>
                      <w:rFonts w:hint="eastAsia"/>
                    </w:rPr>
                    <w:t>/</w:t>
                  </w:r>
                </w:p>
              </w:tc>
              <w:tc>
                <w:tcPr>
                  <w:tcW w:w="602" w:type="pct"/>
                  <w:vAlign w:val="center"/>
                </w:tcPr>
                <w:p w:rsidR="00C05662" w:rsidRPr="003F36F1" w:rsidRDefault="00C05662" w:rsidP="00CC5A7F">
                  <w:pPr>
                    <w:pStyle w:val="afff"/>
                  </w:pPr>
                  <w:r w:rsidRPr="003F36F1">
                    <w:rPr>
                      <w:rFonts w:hint="eastAsia"/>
                    </w:rPr>
                    <w:t>/</w:t>
                  </w:r>
                </w:p>
              </w:tc>
            </w:tr>
            <w:tr w:rsidR="003F36F1" w:rsidRPr="003F36F1" w:rsidTr="00422379">
              <w:tc>
                <w:tcPr>
                  <w:tcW w:w="645" w:type="pct"/>
                  <w:vMerge/>
                  <w:vAlign w:val="center"/>
                </w:tcPr>
                <w:p w:rsidR="00C05662" w:rsidRPr="003F36F1" w:rsidRDefault="00C05662" w:rsidP="00CC5A7F">
                  <w:pPr>
                    <w:pStyle w:val="afff"/>
                  </w:pPr>
                </w:p>
              </w:tc>
              <w:tc>
                <w:tcPr>
                  <w:tcW w:w="1428" w:type="pct"/>
                  <w:vAlign w:val="center"/>
                </w:tcPr>
                <w:p w:rsidR="00C05662" w:rsidRPr="003F36F1" w:rsidRDefault="00C05662" w:rsidP="00CC5A7F">
                  <w:pPr>
                    <w:pStyle w:val="afff"/>
                  </w:pPr>
                  <w:r w:rsidRPr="003F36F1">
                    <w:rPr>
                      <w:rFonts w:hint="eastAsia"/>
                    </w:rPr>
                    <w:t>无组织</w:t>
                  </w:r>
                  <w:r w:rsidRPr="003F36F1">
                    <w:rPr>
                      <w:rFonts w:hint="eastAsia"/>
                    </w:rPr>
                    <w:t>10~15</w:t>
                  </w:r>
                  <w:r w:rsidRPr="003F36F1">
                    <w:rPr>
                      <w:rFonts w:hint="eastAsia"/>
                    </w:rPr>
                    <w:t>（无量纲）</w:t>
                  </w:r>
                </w:p>
              </w:tc>
              <w:tc>
                <w:tcPr>
                  <w:tcW w:w="2325" w:type="pct"/>
                  <w:vAlign w:val="center"/>
                </w:tcPr>
                <w:p w:rsidR="00C05662" w:rsidRPr="003F36F1" w:rsidRDefault="00C05662" w:rsidP="00CC5A7F">
                  <w:pPr>
                    <w:pStyle w:val="afff"/>
                  </w:pPr>
                  <w:r w:rsidRPr="003F36F1">
                    <w:rPr>
                      <w:rFonts w:hint="eastAsia"/>
                    </w:rPr>
                    <w:t>/</w:t>
                  </w:r>
                </w:p>
              </w:tc>
              <w:tc>
                <w:tcPr>
                  <w:tcW w:w="602" w:type="pct"/>
                  <w:vAlign w:val="center"/>
                </w:tcPr>
                <w:p w:rsidR="00C05662" w:rsidRPr="003F36F1" w:rsidRDefault="00C05662" w:rsidP="00CC5A7F">
                  <w:pPr>
                    <w:pStyle w:val="afff"/>
                  </w:pPr>
                  <w:r w:rsidRPr="003F36F1">
                    <w:rPr>
                      <w:rFonts w:hint="eastAsia"/>
                    </w:rPr>
                    <w:t>/</w:t>
                  </w:r>
                </w:p>
              </w:tc>
            </w:tr>
          </w:tbl>
          <w:p w:rsidR="002B2070" w:rsidRPr="003F36F1" w:rsidRDefault="00116E72" w:rsidP="002A32A7">
            <w:pPr>
              <w:spacing w:line="360" w:lineRule="auto"/>
              <w:ind w:firstLine="480"/>
              <w:rPr>
                <w:sz w:val="24"/>
              </w:rPr>
            </w:pPr>
            <w:r w:rsidRPr="003F36F1">
              <w:rPr>
                <w:rFonts w:hint="eastAsia"/>
                <w:sz w:val="24"/>
              </w:rPr>
              <w:t>根据上表的</w:t>
            </w:r>
            <w:r w:rsidR="0090732B" w:rsidRPr="003F36F1">
              <w:rPr>
                <w:rFonts w:hint="eastAsia"/>
                <w:sz w:val="24"/>
              </w:rPr>
              <w:t>类</w:t>
            </w:r>
            <w:r w:rsidRPr="003F36F1">
              <w:rPr>
                <w:rFonts w:hint="eastAsia"/>
                <w:sz w:val="24"/>
              </w:rPr>
              <w:t>比情况分析，本项目</w:t>
            </w:r>
            <w:r w:rsidR="00C05662" w:rsidRPr="003F36F1">
              <w:rPr>
                <w:rFonts w:hint="eastAsia"/>
                <w:sz w:val="24"/>
              </w:rPr>
              <w:t>建成后全厂情况</w:t>
            </w:r>
            <w:r w:rsidRPr="003F36F1">
              <w:rPr>
                <w:rFonts w:hint="eastAsia"/>
                <w:sz w:val="24"/>
              </w:rPr>
              <w:t>与</w:t>
            </w:r>
            <w:r w:rsidR="0090732B" w:rsidRPr="003F36F1">
              <w:rPr>
                <w:rFonts w:hint="eastAsia"/>
                <w:sz w:val="24"/>
              </w:rPr>
              <w:t>类</w:t>
            </w:r>
            <w:r w:rsidRPr="003F36F1">
              <w:rPr>
                <w:rFonts w:hint="eastAsia"/>
                <w:sz w:val="24"/>
              </w:rPr>
              <w:t>比项目原料、生产工艺、废气处理设施相似，因此</w:t>
            </w:r>
            <w:r w:rsidR="0090732B" w:rsidRPr="003F36F1">
              <w:rPr>
                <w:rFonts w:hint="eastAsia"/>
                <w:sz w:val="24"/>
              </w:rPr>
              <w:t>类</w:t>
            </w:r>
            <w:r w:rsidRPr="003F36F1">
              <w:rPr>
                <w:rFonts w:hint="eastAsia"/>
                <w:sz w:val="24"/>
              </w:rPr>
              <w:t>比项目《山东华百邻食品科技有限公司调味料生产项目工环境保护验收监测报告》臭气浓度</w:t>
            </w:r>
            <w:r w:rsidR="00B73818" w:rsidRPr="003F36F1">
              <w:rPr>
                <w:rFonts w:hint="eastAsia"/>
                <w:sz w:val="24"/>
              </w:rPr>
              <w:t>排放参数</w:t>
            </w:r>
            <w:r w:rsidRPr="003F36F1">
              <w:rPr>
                <w:rFonts w:hint="eastAsia"/>
                <w:sz w:val="24"/>
              </w:rPr>
              <w:t>具有可参考性，</w:t>
            </w:r>
            <w:r w:rsidR="002B2070" w:rsidRPr="003F36F1">
              <w:rPr>
                <w:rFonts w:hint="eastAsia"/>
                <w:sz w:val="24"/>
              </w:rPr>
              <w:t>原料消耗量大于类比项目，但考虑到类比项目的臭气浓度监测数据最大实测值为</w:t>
            </w:r>
            <w:r w:rsidR="002B2070" w:rsidRPr="003F36F1">
              <w:rPr>
                <w:rFonts w:hint="eastAsia"/>
                <w:sz w:val="24"/>
              </w:rPr>
              <w:t>54</w:t>
            </w:r>
            <w:r w:rsidR="002B2070" w:rsidRPr="003F36F1">
              <w:rPr>
                <w:rFonts w:hint="eastAsia"/>
                <w:sz w:val="24"/>
              </w:rPr>
              <w:t>（无量纲），远低于《恶臭污染物排放标准》（</w:t>
            </w:r>
            <w:r w:rsidR="002B2070" w:rsidRPr="003F36F1">
              <w:rPr>
                <w:rFonts w:hint="eastAsia"/>
                <w:sz w:val="24"/>
              </w:rPr>
              <w:t>DB12/059-2018</w:t>
            </w:r>
            <w:r w:rsidR="002B2070" w:rsidRPr="003F36F1">
              <w:rPr>
                <w:rFonts w:hint="eastAsia"/>
                <w:sz w:val="24"/>
              </w:rPr>
              <w:t>）中的限值（臭气浓度＜</w:t>
            </w:r>
            <w:r w:rsidR="002B2070" w:rsidRPr="003F36F1">
              <w:rPr>
                <w:rFonts w:hint="eastAsia"/>
                <w:sz w:val="24"/>
              </w:rPr>
              <w:t>1000</w:t>
            </w:r>
            <w:r w:rsidR="002B2070" w:rsidRPr="003F36F1">
              <w:rPr>
                <w:rFonts w:hint="eastAsia"/>
                <w:sz w:val="24"/>
              </w:rPr>
              <w:t>）要求，即使类比项目单位时间原料消耗量翻倍（</w:t>
            </w:r>
            <w:r w:rsidR="002B2070" w:rsidRPr="003F36F1">
              <w:rPr>
                <w:rFonts w:hint="eastAsia"/>
                <w:sz w:val="24"/>
              </w:rPr>
              <w:t>10</w:t>
            </w:r>
            <w:r w:rsidR="002B2070" w:rsidRPr="003F36F1">
              <w:rPr>
                <w:rFonts w:hint="eastAsia"/>
                <w:sz w:val="24"/>
              </w:rPr>
              <w:t>倍）的情况下，预计类比项目排气筒</w:t>
            </w:r>
            <w:r w:rsidR="002A32A7" w:rsidRPr="003F36F1">
              <w:rPr>
                <w:rFonts w:hint="eastAsia"/>
                <w:sz w:val="24"/>
              </w:rPr>
              <w:t>DA001</w:t>
            </w:r>
            <w:r w:rsidR="002B2070" w:rsidRPr="003F36F1">
              <w:rPr>
                <w:rFonts w:hint="eastAsia"/>
                <w:sz w:val="24"/>
              </w:rPr>
              <w:t>的臭气浓度能够达到相应标准要求，因此预计本项目排气筒</w:t>
            </w:r>
            <w:r w:rsidR="002A32A7" w:rsidRPr="003F36F1">
              <w:rPr>
                <w:rFonts w:hint="eastAsia"/>
                <w:sz w:val="24"/>
              </w:rPr>
              <w:t>DA001</w:t>
            </w:r>
            <w:r w:rsidR="002B2070" w:rsidRPr="003F36F1">
              <w:rPr>
                <w:rFonts w:hint="eastAsia"/>
                <w:sz w:val="24"/>
              </w:rPr>
              <w:t>1</w:t>
            </w:r>
            <w:r w:rsidR="002B2070" w:rsidRPr="003F36F1">
              <w:rPr>
                <w:rFonts w:hint="eastAsia"/>
                <w:sz w:val="24"/>
              </w:rPr>
              <w:t>的臭气浓度可达标排放。</w:t>
            </w:r>
            <w:r w:rsidR="002A32A7" w:rsidRPr="003F36F1">
              <w:rPr>
                <w:rFonts w:hint="eastAsia"/>
                <w:sz w:val="24"/>
              </w:rPr>
              <w:t>故</w:t>
            </w:r>
            <w:r w:rsidR="002B2070" w:rsidRPr="003F36F1">
              <w:rPr>
                <w:rFonts w:hint="eastAsia"/>
                <w:sz w:val="24"/>
              </w:rPr>
              <w:t>预计本项目建成后臭气浓度排放浓度＜</w:t>
            </w:r>
            <w:r w:rsidR="002B2070" w:rsidRPr="003F36F1">
              <w:rPr>
                <w:rFonts w:hint="eastAsia"/>
                <w:sz w:val="24"/>
              </w:rPr>
              <w:t>1000</w:t>
            </w:r>
            <w:r w:rsidR="002B2070" w:rsidRPr="003F36F1">
              <w:rPr>
                <w:rFonts w:hint="eastAsia"/>
                <w:sz w:val="24"/>
              </w:rPr>
              <w:t>（无量纲），无组织排放浓度＜</w:t>
            </w:r>
            <w:r w:rsidR="002B2070" w:rsidRPr="003F36F1">
              <w:rPr>
                <w:rFonts w:hint="eastAsia"/>
                <w:sz w:val="24"/>
              </w:rPr>
              <w:t>20</w:t>
            </w:r>
            <w:r w:rsidR="002B2070" w:rsidRPr="003F36F1">
              <w:rPr>
                <w:rFonts w:hint="eastAsia"/>
                <w:sz w:val="24"/>
              </w:rPr>
              <w:t>（无量纲）。</w:t>
            </w:r>
          </w:p>
          <w:p w:rsidR="003F4BE3" w:rsidRPr="003F36F1" w:rsidRDefault="00C05662" w:rsidP="00E91741">
            <w:pPr>
              <w:pStyle w:val="lh---"/>
              <w:framePr w:wrap="around"/>
              <w:rPr>
                <w:color w:val="auto"/>
              </w:rPr>
            </w:pPr>
            <w:r w:rsidRPr="003F36F1">
              <w:rPr>
                <w:rFonts w:hint="eastAsia"/>
                <w:color w:val="auto"/>
              </w:rPr>
              <w:lastRenderedPageBreak/>
              <w:t>生产车间</w:t>
            </w:r>
            <w:r w:rsidR="00C80611" w:rsidRPr="003F36F1">
              <w:rPr>
                <w:color w:val="auto"/>
              </w:rPr>
              <w:t>废气产排情况一览表</w:t>
            </w:r>
          </w:p>
          <w:tbl>
            <w:tblPr>
              <w:tblStyle w:val="af2"/>
              <w:tblW w:w="5000" w:type="pct"/>
              <w:tblLook w:val="04A0" w:firstRow="1" w:lastRow="0" w:firstColumn="1" w:lastColumn="0" w:noHBand="0" w:noVBand="1"/>
            </w:tblPr>
            <w:tblGrid>
              <w:gridCol w:w="1879"/>
              <w:gridCol w:w="1796"/>
              <w:gridCol w:w="1453"/>
              <w:gridCol w:w="3196"/>
            </w:tblGrid>
            <w:tr w:rsidR="003F36F1" w:rsidRPr="003F36F1" w:rsidTr="00243034">
              <w:trPr>
                <w:trHeight w:val="340"/>
              </w:trPr>
              <w:tc>
                <w:tcPr>
                  <w:tcW w:w="1128" w:type="pct"/>
                  <w:vAlign w:val="center"/>
                </w:tcPr>
                <w:p w:rsidR="00B73818" w:rsidRPr="003F36F1" w:rsidRDefault="0090732B" w:rsidP="00CC5A7F">
                  <w:pPr>
                    <w:pStyle w:val="afff"/>
                  </w:pPr>
                  <w:r w:rsidRPr="003F36F1">
                    <w:t>类</w:t>
                  </w:r>
                  <w:r w:rsidR="00B73818" w:rsidRPr="003F36F1">
                    <w:t>别</w:t>
                  </w:r>
                </w:p>
              </w:tc>
              <w:tc>
                <w:tcPr>
                  <w:tcW w:w="1951" w:type="pct"/>
                  <w:gridSpan w:val="2"/>
                  <w:vAlign w:val="center"/>
                </w:tcPr>
                <w:p w:rsidR="00B73818" w:rsidRPr="003F36F1" w:rsidRDefault="00B73818" w:rsidP="00CC5A7F">
                  <w:pPr>
                    <w:pStyle w:val="afff"/>
                  </w:pPr>
                  <w:r w:rsidRPr="003F36F1">
                    <w:t>污染物</w:t>
                  </w:r>
                </w:p>
              </w:tc>
              <w:tc>
                <w:tcPr>
                  <w:tcW w:w="1920" w:type="pct"/>
                  <w:vAlign w:val="center"/>
                </w:tcPr>
                <w:p w:rsidR="00B73818" w:rsidRPr="003F36F1" w:rsidRDefault="00B73818" w:rsidP="00CC5A7F">
                  <w:pPr>
                    <w:pStyle w:val="afff"/>
                  </w:pPr>
                  <w:r w:rsidRPr="003F36F1">
                    <w:t>排放</w:t>
                  </w:r>
                  <w:r w:rsidRPr="003F36F1">
                    <w:rPr>
                      <w:rFonts w:hint="eastAsia"/>
                    </w:rPr>
                    <w:t>情况</w:t>
                  </w:r>
                </w:p>
              </w:tc>
            </w:tr>
            <w:tr w:rsidR="003F36F1" w:rsidRPr="003F36F1" w:rsidTr="00243034">
              <w:trPr>
                <w:trHeight w:val="340"/>
              </w:trPr>
              <w:tc>
                <w:tcPr>
                  <w:tcW w:w="1128" w:type="pct"/>
                  <w:vMerge w:val="restart"/>
                  <w:vAlign w:val="center"/>
                </w:tcPr>
                <w:p w:rsidR="00B73818" w:rsidRPr="003F36F1" w:rsidRDefault="00B73818" w:rsidP="00CC5A7F">
                  <w:pPr>
                    <w:pStyle w:val="afff"/>
                  </w:pPr>
                  <w:r w:rsidRPr="003F36F1">
                    <w:rPr>
                      <w:rFonts w:hint="eastAsia"/>
                    </w:rPr>
                    <w:t>炒制、炸制</w:t>
                  </w:r>
                </w:p>
              </w:tc>
              <w:tc>
                <w:tcPr>
                  <w:tcW w:w="1078" w:type="pct"/>
                  <w:vAlign w:val="center"/>
                </w:tcPr>
                <w:p w:rsidR="00B73818" w:rsidRPr="003F36F1" w:rsidRDefault="00B73818" w:rsidP="00CC5A7F">
                  <w:pPr>
                    <w:pStyle w:val="afff"/>
                  </w:pPr>
                  <w:r w:rsidRPr="003F36F1">
                    <w:rPr>
                      <w:rFonts w:hint="eastAsia"/>
                    </w:rPr>
                    <w:t>油烟</w:t>
                  </w:r>
                </w:p>
              </w:tc>
              <w:tc>
                <w:tcPr>
                  <w:tcW w:w="873" w:type="pct"/>
                  <w:vMerge w:val="restart"/>
                  <w:vAlign w:val="center"/>
                </w:tcPr>
                <w:p w:rsidR="00B73818" w:rsidRPr="003F36F1" w:rsidRDefault="00B73818" w:rsidP="00CC5A7F">
                  <w:pPr>
                    <w:pStyle w:val="afff"/>
                  </w:pPr>
                  <w:r w:rsidRPr="003F36F1">
                    <w:rPr>
                      <w:rFonts w:hint="eastAsia"/>
                    </w:rPr>
                    <w:t>有组织</w:t>
                  </w:r>
                </w:p>
              </w:tc>
              <w:tc>
                <w:tcPr>
                  <w:tcW w:w="1920" w:type="pct"/>
                  <w:vAlign w:val="center"/>
                </w:tcPr>
                <w:p w:rsidR="00B73818" w:rsidRPr="003F36F1" w:rsidRDefault="00B73818" w:rsidP="00CC5A7F">
                  <w:pPr>
                    <w:pStyle w:val="afff"/>
                  </w:pPr>
                  <w:r w:rsidRPr="003F36F1">
                    <w:rPr>
                      <w:rFonts w:hint="eastAsia"/>
                    </w:rPr>
                    <w:t>＜</w:t>
                  </w:r>
                  <w:r w:rsidRPr="003F36F1">
                    <w:rPr>
                      <w:rFonts w:hint="eastAsia"/>
                    </w:rPr>
                    <w:t>1.0mg/m</w:t>
                  </w:r>
                  <w:r w:rsidRPr="003F36F1">
                    <w:rPr>
                      <w:rFonts w:hint="eastAsia"/>
                      <w:vertAlign w:val="superscript"/>
                    </w:rPr>
                    <w:t>3</w:t>
                  </w:r>
                </w:p>
              </w:tc>
            </w:tr>
            <w:tr w:rsidR="003F36F1" w:rsidRPr="003F36F1" w:rsidTr="00243034">
              <w:trPr>
                <w:trHeight w:val="340"/>
              </w:trPr>
              <w:tc>
                <w:tcPr>
                  <w:tcW w:w="1128" w:type="pct"/>
                  <w:vMerge/>
                  <w:vAlign w:val="center"/>
                </w:tcPr>
                <w:p w:rsidR="00B73818" w:rsidRPr="003F36F1" w:rsidRDefault="00B73818" w:rsidP="00CC5A7F">
                  <w:pPr>
                    <w:pStyle w:val="afff"/>
                  </w:pPr>
                </w:p>
              </w:tc>
              <w:tc>
                <w:tcPr>
                  <w:tcW w:w="1078" w:type="pct"/>
                  <w:vMerge w:val="restart"/>
                  <w:vAlign w:val="center"/>
                </w:tcPr>
                <w:p w:rsidR="00B73818" w:rsidRPr="003F36F1" w:rsidRDefault="00B73818" w:rsidP="00CC5A7F">
                  <w:pPr>
                    <w:pStyle w:val="afff"/>
                  </w:pPr>
                  <w:r w:rsidRPr="003F36F1">
                    <w:rPr>
                      <w:rFonts w:hint="eastAsia"/>
                    </w:rPr>
                    <w:t>臭气浓度</w:t>
                  </w:r>
                </w:p>
              </w:tc>
              <w:tc>
                <w:tcPr>
                  <w:tcW w:w="873" w:type="pct"/>
                  <w:vMerge/>
                  <w:vAlign w:val="center"/>
                </w:tcPr>
                <w:p w:rsidR="00B73818" w:rsidRPr="003F36F1" w:rsidRDefault="00B73818" w:rsidP="00CC5A7F">
                  <w:pPr>
                    <w:pStyle w:val="afff"/>
                  </w:pPr>
                </w:p>
              </w:tc>
              <w:tc>
                <w:tcPr>
                  <w:tcW w:w="1920" w:type="pct"/>
                  <w:vAlign w:val="center"/>
                </w:tcPr>
                <w:p w:rsidR="00B73818" w:rsidRPr="003F36F1" w:rsidRDefault="00B73818" w:rsidP="00CC5A7F">
                  <w:pPr>
                    <w:pStyle w:val="afff"/>
                  </w:pPr>
                  <w:r w:rsidRPr="003F36F1">
                    <w:rPr>
                      <w:rFonts w:hint="eastAsia"/>
                    </w:rPr>
                    <w:t>＜</w:t>
                  </w:r>
                  <w:r w:rsidRPr="003F36F1">
                    <w:rPr>
                      <w:rFonts w:hint="eastAsia"/>
                    </w:rPr>
                    <w:t>1000</w:t>
                  </w:r>
                  <w:r w:rsidRPr="003F36F1">
                    <w:rPr>
                      <w:rFonts w:hint="eastAsia"/>
                    </w:rPr>
                    <w:t>（无量纲）</w:t>
                  </w:r>
                </w:p>
              </w:tc>
            </w:tr>
            <w:tr w:rsidR="003F36F1" w:rsidRPr="003F36F1" w:rsidTr="00243034">
              <w:trPr>
                <w:trHeight w:val="340"/>
              </w:trPr>
              <w:tc>
                <w:tcPr>
                  <w:tcW w:w="1128" w:type="pct"/>
                  <w:vMerge/>
                  <w:vAlign w:val="center"/>
                </w:tcPr>
                <w:p w:rsidR="00B73818" w:rsidRPr="003F36F1" w:rsidRDefault="00B73818" w:rsidP="00CC5A7F">
                  <w:pPr>
                    <w:pStyle w:val="afff"/>
                  </w:pPr>
                </w:p>
              </w:tc>
              <w:tc>
                <w:tcPr>
                  <w:tcW w:w="1078" w:type="pct"/>
                  <w:vMerge/>
                  <w:vAlign w:val="center"/>
                </w:tcPr>
                <w:p w:rsidR="00B73818" w:rsidRPr="003F36F1" w:rsidRDefault="00B73818" w:rsidP="00CC5A7F">
                  <w:pPr>
                    <w:pStyle w:val="afff"/>
                  </w:pPr>
                </w:p>
              </w:tc>
              <w:tc>
                <w:tcPr>
                  <w:tcW w:w="873" w:type="pct"/>
                  <w:vAlign w:val="center"/>
                </w:tcPr>
                <w:p w:rsidR="00B73818" w:rsidRPr="003F36F1" w:rsidRDefault="00B73818" w:rsidP="00CC5A7F">
                  <w:pPr>
                    <w:pStyle w:val="afff"/>
                  </w:pPr>
                  <w:r w:rsidRPr="003F36F1">
                    <w:rPr>
                      <w:rFonts w:hint="eastAsia"/>
                    </w:rPr>
                    <w:t>无组织</w:t>
                  </w:r>
                </w:p>
              </w:tc>
              <w:tc>
                <w:tcPr>
                  <w:tcW w:w="1920" w:type="pct"/>
                  <w:vAlign w:val="center"/>
                </w:tcPr>
                <w:p w:rsidR="00B73818" w:rsidRPr="003F36F1" w:rsidRDefault="00B73818" w:rsidP="00CC5A7F">
                  <w:pPr>
                    <w:pStyle w:val="afff"/>
                  </w:pPr>
                  <w:r w:rsidRPr="003F36F1">
                    <w:rPr>
                      <w:rFonts w:hint="eastAsia"/>
                    </w:rPr>
                    <w:t>＜</w:t>
                  </w:r>
                  <w:r w:rsidRPr="003F36F1">
                    <w:rPr>
                      <w:rFonts w:hint="eastAsia"/>
                    </w:rPr>
                    <w:t>20</w:t>
                  </w:r>
                  <w:r w:rsidRPr="003F36F1">
                    <w:rPr>
                      <w:rFonts w:hint="eastAsia"/>
                    </w:rPr>
                    <w:t>（无量纲）</w:t>
                  </w:r>
                </w:p>
              </w:tc>
            </w:tr>
          </w:tbl>
          <w:p w:rsidR="003F4BE3" w:rsidRPr="003F36F1" w:rsidRDefault="00C65122" w:rsidP="00985116">
            <w:pPr>
              <w:adjustRightInd w:val="0"/>
              <w:spacing w:line="360" w:lineRule="auto"/>
              <w:ind w:firstLine="480"/>
              <w:textAlignment w:val="baseline"/>
              <w:rPr>
                <w:sz w:val="24"/>
              </w:rPr>
            </w:pPr>
            <w:r w:rsidRPr="003F36F1">
              <w:rPr>
                <w:rFonts w:hint="eastAsia"/>
                <w:sz w:val="24"/>
              </w:rPr>
              <w:t>（</w:t>
            </w:r>
            <w:r w:rsidR="00491FF1" w:rsidRPr="003F36F1">
              <w:rPr>
                <w:rFonts w:hint="eastAsia"/>
                <w:sz w:val="24"/>
              </w:rPr>
              <w:t>2</w:t>
            </w:r>
            <w:r w:rsidRPr="003F36F1">
              <w:rPr>
                <w:rFonts w:hint="eastAsia"/>
                <w:sz w:val="24"/>
              </w:rPr>
              <w:t>）</w:t>
            </w:r>
            <w:r w:rsidR="00866F41" w:rsidRPr="003F36F1">
              <w:rPr>
                <w:rFonts w:hint="eastAsia"/>
                <w:sz w:val="24"/>
              </w:rPr>
              <w:t>锅炉燃气废气</w:t>
            </w:r>
          </w:p>
          <w:p w:rsidR="00FA54E8" w:rsidRPr="003F36F1" w:rsidRDefault="00FA54E8" w:rsidP="00FA54E8">
            <w:pPr>
              <w:adjustRightInd w:val="0"/>
              <w:spacing w:line="360" w:lineRule="auto"/>
              <w:ind w:firstLine="480"/>
              <w:textAlignment w:val="baseline"/>
              <w:rPr>
                <w:sz w:val="24"/>
              </w:rPr>
            </w:pPr>
            <w:r w:rsidRPr="003F36F1">
              <w:rPr>
                <w:rFonts w:hint="eastAsia"/>
                <w:sz w:val="24"/>
              </w:rPr>
              <w:t>根据《污染源源强核算技术指南</w:t>
            </w:r>
            <w:r w:rsidRPr="003F36F1">
              <w:rPr>
                <w:rFonts w:hint="eastAsia"/>
                <w:sz w:val="24"/>
              </w:rPr>
              <w:t xml:space="preserve"> </w:t>
            </w:r>
            <w:r w:rsidRPr="003F36F1">
              <w:rPr>
                <w:rFonts w:hint="eastAsia"/>
                <w:sz w:val="24"/>
              </w:rPr>
              <w:t>锅炉》</w:t>
            </w:r>
            <w:r w:rsidRPr="003F36F1">
              <w:rPr>
                <w:rFonts w:hint="eastAsia"/>
                <w:sz w:val="24"/>
              </w:rPr>
              <w:t xml:space="preserve"> (HJ 991</w:t>
            </w:r>
            <w:r w:rsidRPr="003F36F1">
              <w:rPr>
                <w:rFonts w:hint="eastAsia"/>
                <w:sz w:val="24"/>
              </w:rPr>
              <w:t>—</w:t>
            </w:r>
            <w:r w:rsidRPr="003F36F1">
              <w:rPr>
                <w:rFonts w:hint="eastAsia"/>
                <w:sz w:val="24"/>
              </w:rPr>
              <w:t>2018)</w:t>
            </w:r>
            <w:r w:rsidRPr="003F36F1">
              <w:rPr>
                <w:rFonts w:hint="eastAsia"/>
                <w:sz w:val="24"/>
              </w:rPr>
              <w:t>废气污染物源强核算方法中的产污系数法，污染物源强按下式核算。</w:t>
            </w:r>
          </w:p>
          <w:p w:rsidR="00FA54E8" w:rsidRPr="003F36F1" w:rsidRDefault="00FA54E8" w:rsidP="00424B6C">
            <w:pPr>
              <w:adjustRightInd w:val="0"/>
              <w:spacing w:line="360" w:lineRule="auto"/>
              <w:ind w:firstLine="420"/>
              <w:textAlignment w:val="baseline"/>
              <w:rPr>
                <w:sz w:val="24"/>
              </w:rPr>
            </w:pPr>
            <w:r w:rsidRPr="003F36F1">
              <w:rPr>
                <w:noProof/>
              </w:rPr>
              <w:drawing>
                <wp:inline distT="0" distB="0" distL="0" distR="0" wp14:anchorId="2003ADD2" wp14:editId="48300BF5">
                  <wp:extent cx="1820848" cy="375041"/>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60616" cy="383232"/>
                          </a:xfrm>
                          <a:prstGeom prst="rect">
                            <a:avLst/>
                          </a:prstGeom>
                        </pic:spPr>
                      </pic:pic>
                    </a:graphicData>
                  </a:graphic>
                </wp:inline>
              </w:drawing>
            </w:r>
          </w:p>
          <w:p w:rsidR="00FA54E8" w:rsidRPr="003F36F1" w:rsidRDefault="00FA54E8" w:rsidP="00FA54E8">
            <w:pPr>
              <w:adjustRightInd w:val="0"/>
              <w:spacing w:line="360" w:lineRule="auto"/>
              <w:ind w:firstLine="480"/>
              <w:textAlignment w:val="baseline"/>
              <w:rPr>
                <w:sz w:val="24"/>
              </w:rPr>
            </w:pPr>
            <w:r w:rsidRPr="003F36F1">
              <w:rPr>
                <w:sz w:val="24"/>
              </w:rPr>
              <w:t>式中</w:t>
            </w:r>
            <w:r w:rsidRPr="003F36F1">
              <w:rPr>
                <w:rFonts w:hint="eastAsia"/>
                <w:sz w:val="24"/>
              </w:rPr>
              <w:t>：</w:t>
            </w:r>
            <w:r w:rsidRPr="003F36F1">
              <w:rPr>
                <w:i/>
                <w:sz w:val="24"/>
              </w:rPr>
              <w:t>Ej</w:t>
            </w:r>
            <w:r w:rsidRPr="003F36F1">
              <w:rPr>
                <w:i/>
                <w:sz w:val="24"/>
              </w:rPr>
              <w:softHyphen/>
            </w:r>
            <w:r w:rsidRPr="003F36F1">
              <w:rPr>
                <w:sz w:val="24"/>
              </w:rPr>
              <w:t>——</w:t>
            </w:r>
            <w:r w:rsidRPr="003F36F1">
              <w:rPr>
                <w:sz w:val="24"/>
              </w:rPr>
              <w:t>核算时段内第</w:t>
            </w:r>
            <w:r w:rsidRPr="003F36F1">
              <w:rPr>
                <w:sz w:val="24"/>
              </w:rPr>
              <w:t>j</w:t>
            </w:r>
            <w:r w:rsidRPr="003F36F1">
              <w:rPr>
                <w:sz w:val="24"/>
              </w:rPr>
              <w:t>种污染物排放量，</w:t>
            </w:r>
            <w:r w:rsidRPr="003F36F1">
              <w:rPr>
                <w:sz w:val="24"/>
              </w:rPr>
              <w:t>t</w:t>
            </w:r>
            <w:r w:rsidRPr="003F36F1">
              <w:rPr>
                <w:sz w:val="24"/>
              </w:rPr>
              <w:t>；</w:t>
            </w:r>
          </w:p>
          <w:p w:rsidR="00FA54E8" w:rsidRPr="003F36F1" w:rsidRDefault="00FA54E8" w:rsidP="00FA54E8">
            <w:pPr>
              <w:adjustRightInd w:val="0"/>
              <w:spacing w:line="360" w:lineRule="auto"/>
              <w:ind w:firstLine="480"/>
              <w:textAlignment w:val="baseline"/>
              <w:rPr>
                <w:sz w:val="24"/>
              </w:rPr>
            </w:pPr>
            <w:r w:rsidRPr="003F36F1">
              <w:rPr>
                <w:i/>
                <w:sz w:val="24"/>
              </w:rPr>
              <w:t>R</w:t>
            </w:r>
            <w:r w:rsidRPr="003F36F1">
              <w:rPr>
                <w:i/>
                <w:sz w:val="24"/>
              </w:rPr>
              <w:softHyphen/>
            </w:r>
            <w:r w:rsidRPr="003F36F1">
              <w:rPr>
                <w:sz w:val="24"/>
              </w:rPr>
              <w:t>——</w:t>
            </w:r>
            <w:r w:rsidRPr="003F36F1">
              <w:rPr>
                <w:sz w:val="24"/>
              </w:rPr>
              <w:t>核算时段内燃料耗量，</w:t>
            </w:r>
            <w:r w:rsidRPr="003F36F1">
              <w:rPr>
                <w:sz w:val="24"/>
              </w:rPr>
              <w:t>t</w:t>
            </w:r>
            <w:r w:rsidRPr="003F36F1">
              <w:rPr>
                <w:sz w:val="24"/>
              </w:rPr>
              <w:t>或万</w:t>
            </w:r>
            <w:r w:rsidRPr="003F36F1">
              <w:rPr>
                <w:sz w:val="24"/>
              </w:rPr>
              <w:t>m</w:t>
            </w:r>
            <w:r w:rsidRPr="003F36F1">
              <w:rPr>
                <w:sz w:val="24"/>
                <w:vertAlign w:val="superscript"/>
              </w:rPr>
              <w:t>3</w:t>
            </w:r>
            <w:r w:rsidRPr="003F36F1">
              <w:rPr>
                <w:rFonts w:hint="eastAsia"/>
                <w:sz w:val="24"/>
              </w:rPr>
              <w:t>；</w:t>
            </w:r>
          </w:p>
          <w:p w:rsidR="00FA54E8" w:rsidRPr="003F36F1" w:rsidRDefault="00FA54E8" w:rsidP="00FA54E8">
            <w:pPr>
              <w:adjustRightInd w:val="0"/>
              <w:spacing w:line="360" w:lineRule="auto"/>
              <w:ind w:firstLine="480"/>
              <w:textAlignment w:val="baseline"/>
              <w:rPr>
                <w:sz w:val="24"/>
              </w:rPr>
            </w:pPr>
            <w:r w:rsidRPr="003F36F1">
              <w:rPr>
                <w:i/>
                <w:sz w:val="24"/>
              </w:rPr>
              <w:t>β</w:t>
            </w:r>
            <w:r w:rsidRPr="003F36F1">
              <w:rPr>
                <w:i/>
                <w:sz w:val="24"/>
              </w:rPr>
              <w:softHyphen/>
            </w:r>
            <w:r w:rsidRPr="003F36F1">
              <w:rPr>
                <w:sz w:val="24"/>
              </w:rPr>
              <w:t>——</w:t>
            </w:r>
            <w:r w:rsidRPr="003F36F1">
              <w:rPr>
                <w:sz w:val="24"/>
              </w:rPr>
              <w:t>产污系数，</w:t>
            </w:r>
            <w:r w:rsidRPr="003F36F1">
              <w:rPr>
                <w:sz w:val="24"/>
              </w:rPr>
              <w:t>kg/t</w:t>
            </w:r>
            <w:r w:rsidRPr="003F36F1">
              <w:rPr>
                <w:sz w:val="24"/>
              </w:rPr>
              <w:t>或</w:t>
            </w:r>
            <w:r w:rsidRPr="003F36F1">
              <w:rPr>
                <w:sz w:val="24"/>
              </w:rPr>
              <w:t>kg/</w:t>
            </w:r>
            <w:r w:rsidRPr="003F36F1">
              <w:rPr>
                <w:sz w:val="24"/>
              </w:rPr>
              <w:t>万</w:t>
            </w:r>
            <w:r w:rsidRPr="003F36F1">
              <w:rPr>
                <w:sz w:val="24"/>
              </w:rPr>
              <w:t>m</w:t>
            </w:r>
            <w:r w:rsidRPr="003F36F1">
              <w:rPr>
                <w:sz w:val="24"/>
                <w:vertAlign w:val="superscript"/>
              </w:rPr>
              <w:t>3</w:t>
            </w:r>
            <w:r w:rsidRPr="003F36F1">
              <w:rPr>
                <w:sz w:val="24"/>
              </w:rPr>
              <w:t>，参见全国</w:t>
            </w:r>
            <w:r w:rsidRPr="003F36F1">
              <w:rPr>
                <w:rFonts w:hint="eastAsia"/>
                <w:sz w:val="24"/>
              </w:rPr>
              <w:t>第二次</w:t>
            </w:r>
            <w:r w:rsidRPr="003F36F1">
              <w:rPr>
                <w:sz w:val="24"/>
              </w:rPr>
              <w:t>污染源普查工业污染源普查数据和</w:t>
            </w:r>
            <w:r w:rsidRPr="003F36F1">
              <w:rPr>
                <w:sz w:val="24"/>
              </w:rPr>
              <w:t>HJ953</w:t>
            </w:r>
            <w:r w:rsidRPr="003F36F1">
              <w:rPr>
                <w:sz w:val="24"/>
              </w:rPr>
              <w:t>。</w:t>
            </w:r>
          </w:p>
          <w:p w:rsidR="003D737C" w:rsidRPr="003F36F1" w:rsidRDefault="003D737C" w:rsidP="00985116">
            <w:pPr>
              <w:adjustRightInd w:val="0"/>
              <w:spacing w:line="360" w:lineRule="auto"/>
              <w:ind w:firstLine="480"/>
              <w:textAlignment w:val="baseline"/>
              <w:rPr>
                <w:sz w:val="24"/>
              </w:rPr>
            </w:pPr>
            <w:r w:rsidRPr="003F36F1">
              <w:rPr>
                <w:rFonts w:hint="eastAsia"/>
                <w:sz w:val="24"/>
              </w:rPr>
              <w:t>1</w:t>
            </w:r>
            <w:r w:rsidRPr="003F36F1">
              <w:rPr>
                <w:rFonts w:hint="eastAsia"/>
                <w:sz w:val="24"/>
              </w:rPr>
              <w:t>）锅炉烟气量</w:t>
            </w:r>
          </w:p>
          <w:p w:rsidR="003D737C" w:rsidRPr="003F36F1" w:rsidRDefault="003D737C" w:rsidP="00985116">
            <w:pPr>
              <w:adjustRightInd w:val="0"/>
              <w:spacing w:line="360" w:lineRule="auto"/>
              <w:ind w:firstLine="480"/>
              <w:textAlignment w:val="baseline"/>
              <w:rPr>
                <w:sz w:val="24"/>
              </w:rPr>
            </w:pPr>
            <w:r w:rsidRPr="003F36F1">
              <w:rPr>
                <w:rFonts w:hint="eastAsia"/>
                <w:sz w:val="24"/>
              </w:rPr>
              <w:t>参考《</w:t>
            </w:r>
            <w:r w:rsidR="00FA54E8" w:rsidRPr="003F36F1">
              <w:rPr>
                <w:rFonts w:hint="eastAsia"/>
                <w:sz w:val="24"/>
              </w:rPr>
              <w:t>排污许可证申请与核发技术规范</w:t>
            </w:r>
            <w:r w:rsidR="00FA54E8" w:rsidRPr="003F36F1">
              <w:rPr>
                <w:rFonts w:hint="eastAsia"/>
                <w:sz w:val="24"/>
              </w:rPr>
              <w:t xml:space="preserve"> </w:t>
            </w:r>
            <w:r w:rsidR="00FA54E8" w:rsidRPr="003F36F1">
              <w:rPr>
                <w:rFonts w:hint="eastAsia"/>
                <w:sz w:val="24"/>
              </w:rPr>
              <w:t>锅炉</w:t>
            </w:r>
            <w:r w:rsidRPr="003F36F1">
              <w:rPr>
                <w:rFonts w:hint="eastAsia"/>
                <w:sz w:val="24"/>
              </w:rPr>
              <w:t>》（</w:t>
            </w:r>
            <w:r w:rsidR="005131FE" w:rsidRPr="003F36F1">
              <w:rPr>
                <w:rFonts w:hint="eastAsia"/>
                <w:sz w:val="24"/>
              </w:rPr>
              <w:t xml:space="preserve">HJ </w:t>
            </w:r>
            <w:r w:rsidRPr="003F36F1">
              <w:rPr>
                <w:rFonts w:hint="eastAsia"/>
                <w:sz w:val="24"/>
              </w:rPr>
              <w:t>953-2018</w:t>
            </w:r>
            <w:r w:rsidRPr="003F36F1">
              <w:rPr>
                <w:rFonts w:hint="eastAsia"/>
                <w:sz w:val="24"/>
              </w:rPr>
              <w:t>），按照经验公式估算法，以天然气为燃料的燃气锅炉基准烟气量估算公式为：</w:t>
            </w:r>
          </w:p>
          <w:p w:rsidR="003D737C" w:rsidRPr="003F36F1" w:rsidRDefault="003D737C" w:rsidP="00985116">
            <w:pPr>
              <w:adjustRightInd w:val="0"/>
              <w:spacing w:line="360" w:lineRule="auto"/>
              <w:ind w:firstLine="480"/>
              <w:textAlignment w:val="baseline"/>
              <w:rPr>
                <w:sz w:val="24"/>
              </w:rPr>
            </w:pPr>
            <w:r w:rsidRPr="003F36F1">
              <w:rPr>
                <w:sz w:val="24"/>
              </w:rPr>
              <w:t>Vgy=0.285Qnet+0.343</w:t>
            </w:r>
          </w:p>
          <w:p w:rsidR="003D737C" w:rsidRPr="003F36F1" w:rsidRDefault="003D737C" w:rsidP="00985116">
            <w:pPr>
              <w:adjustRightInd w:val="0"/>
              <w:spacing w:line="360" w:lineRule="auto"/>
              <w:ind w:firstLine="480"/>
              <w:textAlignment w:val="baseline"/>
              <w:rPr>
                <w:sz w:val="24"/>
              </w:rPr>
            </w:pPr>
            <w:r w:rsidRPr="003F36F1">
              <w:rPr>
                <w:rFonts w:hint="eastAsia"/>
                <w:sz w:val="24"/>
              </w:rPr>
              <w:t>Vgy</w:t>
            </w:r>
            <w:r w:rsidRPr="003F36F1">
              <w:rPr>
                <w:rFonts w:hint="eastAsia"/>
                <w:sz w:val="24"/>
              </w:rPr>
              <w:t>：基准烟气量（</w:t>
            </w:r>
            <w:r w:rsidRPr="003F36F1">
              <w:rPr>
                <w:rFonts w:hint="eastAsia"/>
                <w:sz w:val="24"/>
              </w:rPr>
              <w:t>Nm</w:t>
            </w:r>
            <w:r w:rsidRPr="003F36F1">
              <w:rPr>
                <w:rFonts w:hint="eastAsia"/>
                <w:sz w:val="24"/>
                <w:vertAlign w:val="superscript"/>
              </w:rPr>
              <w:t>3</w:t>
            </w:r>
            <w:r w:rsidRPr="003F36F1">
              <w:rPr>
                <w:rFonts w:hint="eastAsia"/>
                <w:sz w:val="24"/>
              </w:rPr>
              <w:t>/m</w:t>
            </w:r>
            <w:r w:rsidRPr="003F36F1">
              <w:rPr>
                <w:rFonts w:hint="eastAsia"/>
                <w:sz w:val="24"/>
                <w:vertAlign w:val="superscript"/>
              </w:rPr>
              <w:t>3</w:t>
            </w:r>
            <w:r w:rsidRPr="003F36F1">
              <w:rPr>
                <w:rFonts w:hint="eastAsia"/>
                <w:sz w:val="24"/>
              </w:rPr>
              <w:t>）</w:t>
            </w:r>
          </w:p>
          <w:p w:rsidR="003D737C" w:rsidRPr="003F36F1" w:rsidRDefault="003D737C" w:rsidP="00985116">
            <w:pPr>
              <w:adjustRightInd w:val="0"/>
              <w:spacing w:line="360" w:lineRule="auto"/>
              <w:ind w:firstLine="480"/>
              <w:textAlignment w:val="baseline"/>
              <w:rPr>
                <w:sz w:val="24"/>
              </w:rPr>
            </w:pPr>
            <w:r w:rsidRPr="003F36F1">
              <w:rPr>
                <w:rFonts w:hint="eastAsia"/>
                <w:sz w:val="24"/>
              </w:rPr>
              <w:t>Qnet</w:t>
            </w:r>
            <w:r w:rsidRPr="003F36F1">
              <w:rPr>
                <w:rFonts w:hint="eastAsia"/>
                <w:sz w:val="24"/>
              </w:rPr>
              <w:t>：气体燃料低位发热量（</w:t>
            </w:r>
            <w:r w:rsidRPr="003F36F1">
              <w:rPr>
                <w:rFonts w:hint="eastAsia"/>
                <w:sz w:val="24"/>
              </w:rPr>
              <w:t>MJ/m</w:t>
            </w:r>
            <w:r w:rsidRPr="003F36F1">
              <w:rPr>
                <w:rFonts w:hint="eastAsia"/>
                <w:sz w:val="24"/>
                <w:vertAlign w:val="superscript"/>
              </w:rPr>
              <w:t>3</w:t>
            </w:r>
            <w:r w:rsidRPr="003F36F1">
              <w:rPr>
                <w:sz w:val="24"/>
              </w:rPr>
              <w:t>）</w:t>
            </w:r>
            <w:r w:rsidR="00276DEE" w:rsidRPr="003F36F1">
              <w:rPr>
                <w:sz w:val="24"/>
              </w:rPr>
              <w:t>；</w:t>
            </w:r>
            <w:r w:rsidR="00276DEE" w:rsidRPr="003F36F1">
              <w:rPr>
                <w:sz w:val="24"/>
              </w:rPr>
              <w:t>Qnet</w:t>
            </w:r>
            <w:r w:rsidR="00276DEE" w:rsidRPr="003F36F1">
              <w:rPr>
                <w:sz w:val="24"/>
              </w:rPr>
              <w:t>取</w:t>
            </w:r>
            <w:r w:rsidR="00276DEE" w:rsidRPr="003F36F1">
              <w:rPr>
                <w:rFonts w:hint="eastAsia"/>
                <w:sz w:val="24"/>
              </w:rPr>
              <w:t>35.16</w:t>
            </w:r>
            <w:r w:rsidR="00276DEE" w:rsidRPr="003F36F1">
              <w:rPr>
                <w:sz w:val="24"/>
              </w:rPr>
              <w:t>MJ/m³</w:t>
            </w:r>
          </w:p>
          <w:p w:rsidR="003D737C" w:rsidRPr="003F36F1" w:rsidRDefault="00276DEE" w:rsidP="006152BD">
            <w:pPr>
              <w:adjustRightInd w:val="0"/>
              <w:spacing w:line="360" w:lineRule="auto"/>
              <w:ind w:firstLine="480"/>
              <w:textAlignment w:val="baseline"/>
              <w:rPr>
                <w:sz w:val="24"/>
              </w:rPr>
            </w:pPr>
            <w:r w:rsidRPr="003F36F1">
              <w:rPr>
                <w:rFonts w:hint="eastAsia"/>
                <w:sz w:val="24"/>
              </w:rPr>
              <w:t>本项目锅炉燃气消耗量为</w:t>
            </w:r>
            <w:r w:rsidRPr="003F36F1">
              <w:rPr>
                <w:rFonts w:hint="eastAsia"/>
                <w:sz w:val="24"/>
              </w:rPr>
              <w:t>152.3Nm</w:t>
            </w:r>
            <w:r w:rsidRPr="003F36F1">
              <w:rPr>
                <w:rFonts w:hint="eastAsia"/>
                <w:sz w:val="24"/>
                <w:vertAlign w:val="superscript"/>
              </w:rPr>
              <w:t>3</w:t>
            </w:r>
            <w:r w:rsidRPr="003F36F1">
              <w:rPr>
                <w:rFonts w:hint="eastAsia"/>
                <w:sz w:val="24"/>
              </w:rPr>
              <w:t>/h</w:t>
            </w:r>
            <w:r w:rsidRPr="003F36F1">
              <w:rPr>
                <w:rFonts w:hint="eastAsia"/>
                <w:sz w:val="24"/>
              </w:rPr>
              <w:t>，锅炉运行时间为</w:t>
            </w:r>
            <w:r w:rsidRPr="003F36F1">
              <w:rPr>
                <w:rFonts w:hint="eastAsia"/>
                <w:sz w:val="24"/>
              </w:rPr>
              <w:t>2080h/a</w:t>
            </w:r>
            <w:r w:rsidRPr="003F36F1">
              <w:rPr>
                <w:rFonts w:hint="eastAsia"/>
                <w:sz w:val="24"/>
              </w:rPr>
              <w:t>，天然气消耗量为</w:t>
            </w:r>
            <w:r w:rsidRPr="003F36F1">
              <w:rPr>
                <w:rFonts w:hint="eastAsia"/>
                <w:sz w:val="24"/>
              </w:rPr>
              <w:t>31.6784</w:t>
            </w:r>
            <w:r w:rsidRPr="003F36F1">
              <w:rPr>
                <w:rFonts w:hint="eastAsia"/>
                <w:sz w:val="24"/>
              </w:rPr>
              <w:t>万</w:t>
            </w:r>
            <w:r w:rsidRPr="003F36F1">
              <w:rPr>
                <w:rFonts w:hint="eastAsia"/>
                <w:sz w:val="24"/>
              </w:rPr>
              <w:t>Nm</w:t>
            </w:r>
            <w:r w:rsidRPr="003F36F1">
              <w:rPr>
                <w:rFonts w:hint="eastAsia"/>
                <w:sz w:val="24"/>
                <w:vertAlign w:val="superscript"/>
              </w:rPr>
              <w:t>3</w:t>
            </w:r>
            <w:r w:rsidRPr="003F36F1">
              <w:rPr>
                <w:rFonts w:hint="eastAsia"/>
                <w:sz w:val="24"/>
              </w:rPr>
              <w:t>/a</w:t>
            </w:r>
            <w:r w:rsidRPr="003F36F1">
              <w:rPr>
                <w:rFonts w:hint="eastAsia"/>
                <w:sz w:val="24"/>
              </w:rPr>
              <w:t>，锅炉</w:t>
            </w:r>
            <w:r w:rsidR="003D737C" w:rsidRPr="003F36F1">
              <w:rPr>
                <w:rFonts w:hint="eastAsia"/>
                <w:sz w:val="24"/>
              </w:rPr>
              <w:t>基准烟气量为</w:t>
            </w:r>
            <w:r w:rsidRPr="003F36F1">
              <w:rPr>
                <w:rFonts w:hint="eastAsia"/>
                <w:sz w:val="24"/>
              </w:rPr>
              <w:t>10.3636</w:t>
            </w:r>
            <w:r w:rsidR="003D737C" w:rsidRPr="003F36F1">
              <w:rPr>
                <w:rFonts w:hint="eastAsia"/>
                <w:sz w:val="24"/>
              </w:rPr>
              <w:t>Nm</w:t>
            </w:r>
            <w:r w:rsidR="003D737C" w:rsidRPr="003F36F1">
              <w:rPr>
                <w:rFonts w:hint="eastAsia"/>
                <w:sz w:val="24"/>
                <w:vertAlign w:val="superscript"/>
              </w:rPr>
              <w:t>3</w:t>
            </w:r>
            <w:r w:rsidR="003D737C" w:rsidRPr="003F36F1">
              <w:rPr>
                <w:rFonts w:hint="eastAsia"/>
                <w:sz w:val="24"/>
              </w:rPr>
              <w:t>/m</w:t>
            </w:r>
            <w:r w:rsidR="003D737C" w:rsidRPr="003F36F1">
              <w:rPr>
                <w:rFonts w:hint="eastAsia"/>
                <w:sz w:val="24"/>
                <w:vertAlign w:val="superscript"/>
              </w:rPr>
              <w:t>3</w:t>
            </w:r>
            <w:r w:rsidR="006152BD" w:rsidRPr="003F36F1">
              <w:rPr>
                <w:rFonts w:hint="eastAsia"/>
                <w:sz w:val="24"/>
              </w:rPr>
              <w:t>，燃气</w:t>
            </w:r>
            <w:r w:rsidR="003D737C" w:rsidRPr="003F36F1">
              <w:rPr>
                <w:rFonts w:hint="eastAsia"/>
                <w:sz w:val="24"/>
              </w:rPr>
              <w:t>锅炉烟气量为</w:t>
            </w:r>
            <w:r w:rsidRPr="003F36F1">
              <w:rPr>
                <w:rFonts w:hint="eastAsia"/>
                <w:sz w:val="24"/>
              </w:rPr>
              <w:t>1578.38</w:t>
            </w:r>
            <w:r w:rsidR="003D737C" w:rsidRPr="003F36F1">
              <w:rPr>
                <w:rFonts w:hint="eastAsia"/>
                <w:sz w:val="24"/>
              </w:rPr>
              <w:t>m</w:t>
            </w:r>
            <w:r w:rsidR="003D737C" w:rsidRPr="003F36F1">
              <w:rPr>
                <w:rFonts w:hint="eastAsia"/>
                <w:sz w:val="24"/>
                <w:vertAlign w:val="superscript"/>
              </w:rPr>
              <w:t>3</w:t>
            </w:r>
            <w:r w:rsidR="003D737C" w:rsidRPr="003F36F1">
              <w:rPr>
                <w:rFonts w:hint="eastAsia"/>
                <w:sz w:val="24"/>
              </w:rPr>
              <w:t>/h</w:t>
            </w:r>
            <w:r w:rsidR="003D737C" w:rsidRPr="003F36F1">
              <w:rPr>
                <w:rFonts w:hint="eastAsia"/>
                <w:sz w:val="24"/>
              </w:rPr>
              <w:t>。</w:t>
            </w:r>
          </w:p>
          <w:p w:rsidR="000F6579" w:rsidRPr="003F36F1" w:rsidRDefault="000F6579" w:rsidP="00985116">
            <w:pPr>
              <w:adjustRightInd w:val="0"/>
              <w:spacing w:line="360" w:lineRule="auto"/>
              <w:ind w:firstLine="480"/>
              <w:textAlignment w:val="baseline"/>
              <w:rPr>
                <w:sz w:val="24"/>
              </w:rPr>
            </w:pPr>
            <w:r w:rsidRPr="003F36F1">
              <w:rPr>
                <w:rFonts w:hint="eastAsia"/>
                <w:sz w:val="24"/>
              </w:rPr>
              <w:t>2</w:t>
            </w:r>
            <w:r w:rsidRPr="003F36F1">
              <w:rPr>
                <w:rFonts w:hint="eastAsia"/>
                <w:sz w:val="24"/>
              </w:rPr>
              <w:t>）颗粒物</w:t>
            </w:r>
          </w:p>
          <w:p w:rsidR="003D737C" w:rsidRPr="003F36F1" w:rsidRDefault="003D737C" w:rsidP="00985116">
            <w:pPr>
              <w:adjustRightInd w:val="0"/>
              <w:spacing w:line="360" w:lineRule="auto"/>
              <w:ind w:firstLine="480"/>
              <w:textAlignment w:val="baseline"/>
              <w:rPr>
                <w:sz w:val="24"/>
              </w:rPr>
            </w:pPr>
            <w:r w:rsidRPr="003F36F1">
              <w:rPr>
                <w:rFonts w:hint="eastAsia"/>
                <w:sz w:val="24"/>
              </w:rPr>
              <w:t>根据北京市环境保护科学研究院编制的《北京市大气污染控制对策研究》中确定的排放因子，燃烧</w:t>
            </w:r>
            <w:r w:rsidRPr="003F36F1">
              <w:rPr>
                <w:rFonts w:hint="eastAsia"/>
                <w:sz w:val="24"/>
              </w:rPr>
              <w:t>1000m</w:t>
            </w:r>
            <w:r w:rsidRPr="003F36F1">
              <w:rPr>
                <w:rFonts w:hint="eastAsia"/>
                <w:sz w:val="24"/>
                <w:vertAlign w:val="superscript"/>
              </w:rPr>
              <w:t>3</w:t>
            </w:r>
            <w:r w:rsidRPr="003F36F1">
              <w:rPr>
                <w:rFonts w:hint="eastAsia"/>
                <w:sz w:val="24"/>
              </w:rPr>
              <w:t>天然气颗粒物产生量为</w:t>
            </w:r>
            <w:r w:rsidRPr="003F36F1">
              <w:rPr>
                <w:rFonts w:hint="eastAsia"/>
                <w:sz w:val="24"/>
              </w:rPr>
              <w:t>0.1kg</w:t>
            </w:r>
            <w:r w:rsidR="000F6579" w:rsidRPr="003F36F1">
              <w:rPr>
                <w:rFonts w:hint="eastAsia"/>
                <w:sz w:val="24"/>
              </w:rPr>
              <w:t>，则锅炉燃气废气中颗粒物排放量为</w:t>
            </w:r>
            <w:r w:rsidR="000F6579" w:rsidRPr="003F36F1">
              <w:rPr>
                <w:rFonts w:hint="eastAsia"/>
                <w:sz w:val="24"/>
              </w:rPr>
              <w:t>0.031</w:t>
            </w:r>
            <w:r w:rsidR="00D2244E" w:rsidRPr="003F36F1">
              <w:rPr>
                <w:rFonts w:hint="eastAsia"/>
                <w:sz w:val="24"/>
              </w:rPr>
              <w:t>7</w:t>
            </w:r>
            <w:r w:rsidR="000F6579" w:rsidRPr="003F36F1">
              <w:rPr>
                <w:rFonts w:hint="eastAsia"/>
                <w:sz w:val="24"/>
              </w:rPr>
              <w:t>t/a</w:t>
            </w:r>
            <w:r w:rsidR="000F6579" w:rsidRPr="003F36F1">
              <w:rPr>
                <w:rFonts w:hint="eastAsia"/>
                <w:sz w:val="24"/>
              </w:rPr>
              <w:t>，排放速率为</w:t>
            </w:r>
            <w:r w:rsidR="000F6579" w:rsidRPr="003F36F1">
              <w:rPr>
                <w:rFonts w:hint="eastAsia"/>
                <w:sz w:val="24"/>
              </w:rPr>
              <w:t>0.0152kg/h</w:t>
            </w:r>
            <w:r w:rsidR="000F6579" w:rsidRPr="003F36F1">
              <w:rPr>
                <w:rFonts w:hint="eastAsia"/>
                <w:sz w:val="24"/>
              </w:rPr>
              <w:t>，排放浓度为</w:t>
            </w:r>
            <w:r w:rsidR="00276DEE" w:rsidRPr="003F36F1">
              <w:rPr>
                <w:rFonts w:hint="eastAsia"/>
                <w:sz w:val="24"/>
              </w:rPr>
              <w:t>9.6491</w:t>
            </w:r>
            <w:r w:rsidR="000F6579" w:rsidRPr="003F36F1">
              <w:rPr>
                <w:rFonts w:hint="eastAsia"/>
                <w:sz w:val="24"/>
              </w:rPr>
              <w:t>mg/m</w:t>
            </w:r>
            <w:r w:rsidR="000F6579" w:rsidRPr="003F36F1">
              <w:rPr>
                <w:rFonts w:hint="eastAsia"/>
                <w:sz w:val="24"/>
                <w:vertAlign w:val="superscript"/>
              </w:rPr>
              <w:t>3</w:t>
            </w:r>
            <w:r w:rsidRPr="003F36F1">
              <w:rPr>
                <w:rFonts w:hint="eastAsia"/>
                <w:sz w:val="24"/>
              </w:rPr>
              <w:t>。</w:t>
            </w:r>
          </w:p>
          <w:p w:rsidR="000F6579" w:rsidRPr="003F36F1" w:rsidRDefault="009463B7" w:rsidP="009463B7">
            <w:pPr>
              <w:adjustRightInd w:val="0"/>
              <w:spacing w:line="360" w:lineRule="auto"/>
              <w:ind w:firstLine="480"/>
              <w:textAlignment w:val="baseline"/>
              <w:rPr>
                <w:sz w:val="24"/>
              </w:rPr>
            </w:pPr>
            <w:r w:rsidRPr="003F36F1">
              <w:rPr>
                <w:rFonts w:hint="eastAsia"/>
                <w:sz w:val="24"/>
              </w:rPr>
              <w:t>3</w:t>
            </w:r>
            <w:r w:rsidRPr="003F36F1">
              <w:rPr>
                <w:rFonts w:hint="eastAsia"/>
                <w:sz w:val="24"/>
              </w:rPr>
              <w:t>）</w:t>
            </w:r>
            <w:r w:rsidR="00307B10" w:rsidRPr="003F36F1">
              <w:rPr>
                <w:rFonts w:hint="eastAsia"/>
                <w:sz w:val="24"/>
              </w:rPr>
              <w:t>SO</w:t>
            </w:r>
            <w:r w:rsidR="00307B10" w:rsidRPr="003F36F1">
              <w:rPr>
                <w:rFonts w:hint="eastAsia"/>
                <w:sz w:val="24"/>
                <w:vertAlign w:val="subscript"/>
              </w:rPr>
              <w:t>2</w:t>
            </w:r>
          </w:p>
          <w:p w:rsidR="009463B7" w:rsidRPr="003F36F1" w:rsidRDefault="009463B7" w:rsidP="009463B7">
            <w:pPr>
              <w:adjustRightInd w:val="0"/>
              <w:spacing w:line="360" w:lineRule="auto"/>
              <w:ind w:firstLine="480"/>
              <w:textAlignment w:val="baseline"/>
              <w:rPr>
                <w:sz w:val="24"/>
              </w:rPr>
            </w:pPr>
            <w:r w:rsidRPr="003F36F1">
              <w:rPr>
                <w:rFonts w:hint="eastAsia"/>
                <w:sz w:val="24"/>
              </w:rPr>
              <w:t>根据</w:t>
            </w:r>
            <w:r w:rsidR="00FA54E8" w:rsidRPr="003F36F1">
              <w:rPr>
                <w:rFonts w:hint="eastAsia"/>
                <w:sz w:val="24"/>
              </w:rPr>
              <w:t>《</w:t>
            </w:r>
            <w:r w:rsidR="00FA54E8" w:rsidRPr="003F36F1">
              <w:rPr>
                <w:sz w:val="24"/>
              </w:rPr>
              <w:t>全国</w:t>
            </w:r>
            <w:r w:rsidR="00FA54E8" w:rsidRPr="003F36F1">
              <w:rPr>
                <w:rFonts w:hint="eastAsia"/>
                <w:sz w:val="24"/>
              </w:rPr>
              <w:t>第二次</w:t>
            </w:r>
            <w:r w:rsidR="00FA54E8" w:rsidRPr="003F36F1">
              <w:rPr>
                <w:sz w:val="24"/>
              </w:rPr>
              <w:t>污染源普查工业污染源普查数据</w:t>
            </w:r>
            <w:r w:rsidR="00FA54E8" w:rsidRPr="003F36F1">
              <w:rPr>
                <w:rFonts w:hint="eastAsia"/>
                <w:sz w:val="24"/>
              </w:rPr>
              <w:t>——锅炉产排污量核算系数手册——</w:t>
            </w:r>
            <w:r w:rsidR="00FA54E8" w:rsidRPr="003F36F1">
              <w:rPr>
                <w:rFonts w:hint="eastAsia"/>
                <w:sz w:val="24"/>
              </w:rPr>
              <w:t xml:space="preserve">4430 </w:t>
            </w:r>
            <w:r w:rsidR="00FA54E8" w:rsidRPr="003F36F1">
              <w:rPr>
                <w:rFonts w:hint="eastAsia"/>
                <w:sz w:val="24"/>
              </w:rPr>
              <w:t>工业锅炉（热力生产和供应行业）产污系数表</w:t>
            </w:r>
            <w:r w:rsidR="00FA54E8" w:rsidRPr="003F36F1">
              <w:rPr>
                <w:rFonts w:hint="eastAsia"/>
                <w:sz w:val="24"/>
              </w:rPr>
              <w:t>-</w:t>
            </w:r>
            <w:r w:rsidR="00FA54E8" w:rsidRPr="003F36F1">
              <w:rPr>
                <w:rFonts w:hint="eastAsia"/>
                <w:sz w:val="24"/>
              </w:rPr>
              <w:t>燃气工业锅炉》</w:t>
            </w:r>
            <w:r w:rsidR="00FA54E8" w:rsidRPr="003F36F1">
              <w:rPr>
                <w:rFonts w:hint="eastAsia"/>
                <w:sz w:val="24"/>
              </w:rPr>
              <w:lastRenderedPageBreak/>
              <w:t>和</w:t>
            </w:r>
            <w:r w:rsidRPr="003F36F1">
              <w:rPr>
                <w:rFonts w:hint="eastAsia"/>
                <w:sz w:val="24"/>
              </w:rPr>
              <w:t>《</w:t>
            </w:r>
            <w:r w:rsidR="00FA54E8" w:rsidRPr="003F36F1">
              <w:rPr>
                <w:rFonts w:hint="eastAsia"/>
                <w:sz w:val="24"/>
              </w:rPr>
              <w:t>排污许可证申请与核发技术规范</w:t>
            </w:r>
            <w:r w:rsidR="00FA54E8" w:rsidRPr="003F36F1">
              <w:rPr>
                <w:rFonts w:hint="eastAsia"/>
                <w:sz w:val="24"/>
              </w:rPr>
              <w:t xml:space="preserve"> </w:t>
            </w:r>
            <w:r w:rsidR="00FA54E8" w:rsidRPr="003F36F1">
              <w:rPr>
                <w:rFonts w:hint="eastAsia"/>
                <w:sz w:val="24"/>
              </w:rPr>
              <w:t>锅炉</w:t>
            </w:r>
            <w:r w:rsidRPr="003F36F1">
              <w:rPr>
                <w:rFonts w:hint="eastAsia"/>
                <w:sz w:val="24"/>
              </w:rPr>
              <w:t>》（</w:t>
            </w:r>
            <w:r w:rsidR="005131FE" w:rsidRPr="003F36F1">
              <w:rPr>
                <w:rFonts w:hint="eastAsia"/>
                <w:sz w:val="24"/>
              </w:rPr>
              <w:t xml:space="preserve">HJ </w:t>
            </w:r>
            <w:r w:rsidRPr="003F36F1">
              <w:rPr>
                <w:rFonts w:hint="eastAsia"/>
                <w:sz w:val="24"/>
              </w:rPr>
              <w:t>953-2018</w:t>
            </w:r>
            <w:r w:rsidRPr="003F36F1">
              <w:rPr>
                <w:rFonts w:hint="eastAsia"/>
                <w:sz w:val="24"/>
              </w:rPr>
              <w:t>）中表</w:t>
            </w:r>
            <w:r w:rsidRPr="003F36F1">
              <w:rPr>
                <w:rFonts w:hint="eastAsia"/>
                <w:sz w:val="24"/>
              </w:rPr>
              <w:t>F.3</w:t>
            </w:r>
            <w:r w:rsidRPr="003F36F1">
              <w:rPr>
                <w:rFonts w:hint="eastAsia"/>
                <w:sz w:val="24"/>
              </w:rPr>
              <w:t>燃气工业锅炉的废气产排污系数，天然气</w:t>
            </w:r>
            <w:r w:rsidR="00307B10" w:rsidRPr="003F36F1">
              <w:rPr>
                <w:rFonts w:hint="eastAsia"/>
                <w:sz w:val="24"/>
              </w:rPr>
              <w:t>SO</w:t>
            </w:r>
            <w:r w:rsidR="00307B10" w:rsidRPr="003F36F1">
              <w:rPr>
                <w:rFonts w:hint="eastAsia"/>
                <w:sz w:val="24"/>
                <w:vertAlign w:val="subscript"/>
              </w:rPr>
              <w:t>2</w:t>
            </w:r>
            <w:r w:rsidRPr="003F36F1">
              <w:rPr>
                <w:rFonts w:hint="eastAsia"/>
                <w:sz w:val="24"/>
              </w:rPr>
              <w:t>排污系数为</w:t>
            </w:r>
            <w:r w:rsidRPr="003F36F1">
              <w:rPr>
                <w:rFonts w:hint="eastAsia"/>
                <w:sz w:val="24"/>
              </w:rPr>
              <w:t>0.02Skg/</w:t>
            </w:r>
            <w:r w:rsidRPr="003F36F1">
              <w:rPr>
                <w:rFonts w:hint="eastAsia"/>
                <w:sz w:val="24"/>
              </w:rPr>
              <w:t>万</w:t>
            </w:r>
            <w:r w:rsidRPr="003F36F1">
              <w:rPr>
                <w:rFonts w:hint="eastAsia"/>
                <w:sz w:val="24"/>
              </w:rPr>
              <w:t>m</w:t>
            </w:r>
            <w:r w:rsidRPr="003F36F1">
              <w:rPr>
                <w:rFonts w:hint="eastAsia"/>
                <w:sz w:val="24"/>
                <w:vertAlign w:val="superscript"/>
              </w:rPr>
              <w:t>3</w:t>
            </w:r>
            <w:r w:rsidRPr="003F36F1">
              <w:rPr>
                <w:rFonts w:hint="eastAsia"/>
                <w:sz w:val="24"/>
              </w:rPr>
              <w:t>燃料（</w:t>
            </w:r>
            <w:r w:rsidRPr="003F36F1">
              <w:rPr>
                <w:rFonts w:hint="eastAsia"/>
                <w:sz w:val="24"/>
              </w:rPr>
              <w:t>S</w:t>
            </w:r>
            <w:r w:rsidRPr="003F36F1">
              <w:rPr>
                <w:rFonts w:hint="eastAsia"/>
                <w:sz w:val="24"/>
              </w:rPr>
              <w:t>为燃料中的含硫量，</w:t>
            </w:r>
            <w:r w:rsidR="00C958B2" w:rsidRPr="003F36F1">
              <w:rPr>
                <w:rFonts w:hint="eastAsia"/>
                <w:sz w:val="24"/>
              </w:rPr>
              <w:t>参考</w:t>
            </w:r>
            <w:r w:rsidR="00C958B2" w:rsidRPr="003F36F1">
              <w:rPr>
                <w:rFonts w:hint="eastAsia"/>
                <w:sz w:val="24"/>
              </w:rPr>
              <w:t>GB17820-2018</w:t>
            </w:r>
            <w:r w:rsidR="00C958B2" w:rsidRPr="003F36F1">
              <w:rPr>
                <w:rFonts w:hint="eastAsia"/>
                <w:sz w:val="24"/>
              </w:rPr>
              <w:t>《天然气》中一类天燃气中总含硫量≤</w:t>
            </w:r>
            <w:r w:rsidR="00C958B2" w:rsidRPr="003F36F1">
              <w:rPr>
                <w:rFonts w:hint="eastAsia"/>
                <w:sz w:val="24"/>
              </w:rPr>
              <w:t>20mg/m</w:t>
            </w:r>
            <w:r w:rsidR="00C958B2" w:rsidRPr="003F36F1">
              <w:rPr>
                <w:rFonts w:hint="eastAsia"/>
                <w:sz w:val="24"/>
                <w:vertAlign w:val="superscript"/>
              </w:rPr>
              <w:t>3</w:t>
            </w:r>
            <w:r w:rsidR="00C958B2" w:rsidRPr="003F36F1">
              <w:rPr>
                <w:rFonts w:hint="eastAsia"/>
                <w:sz w:val="24"/>
              </w:rPr>
              <w:t>，本项目</w:t>
            </w:r>
            <w:r w:rsidRPr="003F36F1">
              <w:rPr>
                <w:rFonts w:hint="eastAsia"/>
                <w:sz w:val="24"/>
              </w:rPr>
              <w:t>S</w:t>
            </w:r>
            <w:r w:rsidR="00C958B2" w:rsidRPr="003F36F1">
              <w:rPr>
                <w:rFonts w:hint="eastAsia"/>
                <w:sz w:val="24"/>
              </w:rPr>
              <w:t>以</w:t>
            </w:r>
            <w:r w:rsidR="008762F5" w:rsidRPr="003F36F1">
              <w:rPr>
                <w:rFonts w:hint="eastAsia"/>
                <w:sz w:val="24"/>
              </w:rPr>
              <w:t>2</w:t>
            </w:r>
            <w:r w:rsidRPr="003F36F1">
              <w:rPr>
                <w:rFonts w:hint="eastAsia"/>
                <w:sz w:val="24"/>
              </w:rPr>
              <w:t>0</w:t>
            </w:r>
            <w:r w:rsidR="00C958B2" w:rsidRPr="003F36F1">
              <w:rPr>
                <w:rFonts w:hint="eastAsia"/>
                <w:sz w:val="24"/>
              </w:rPr>
              <w:t>计</w:t>
            </w:r>
            <w:r w:rsidRPr="003F36F1">
              <w:rPr>
                <w:rFonts w:hint="eastAsia"/>
                <w:sz w:val="24"/>
              </w:rPr>
              <w:t>），则锅炉燃气废气中</w:t>
            </w:r>
            <w:r w:rsidRPr="003F36F1">
              <w:rPr>
                <w:rFonts w:hint="eastAsia"/>
                <w:sz w:val="24"/>
              </w:rPr>
              <w:t>SO</w:t>
            </w:r>
            <w:r w:rsidRPr="003F36F1">
              <w:rPr>
                <w:rFonts w:hint="eastAsia"/>
                <w:sz w:val="24"/>
                <w:vertAlign w:val="subscript"/>
              </w:rPr>
              <w:t>2</w:t>
            </w:r>
            <w:r w:rsidRPr="003F36F1">
              <w:rPr>
                <w:rFonts w:hint="eastAsia"/>
                <w:sz w:val="24"/>
              </w:rPr>
              <w:t>排放量为</w:t>
            </w:r>
            <w:r w:rsidR="00DF304D" w:rsidRPr="003F36F1">
              <w:rPr>
                <w:rFonts w:hint="eastAsia"/>
                <w:sz w:val="24"/>
              </w:rPr>
              <w:t>0.0127</w:t>
            </w:r>
            <w:r w:rsidR="000F6579" w:rsidRPr="003F36F1">
              <w:rPr>
                <w:rFonts w:hint="eastAsia"/>
                <w:sz w:val="24"/>
              </w:rPr>
              <w:t>t</w:t>
            </w:r>
            <w:r w:rsidRPr="003F36F1">
              <w:rPr>
                <w:rFonts w:hint="eastAsia"/>
                <w:sz w:val="24"/>
              </w:rPr>
              <w:t>/a</w:t>
            </w:r>
            <w:r w:rsidRPr="003F36F1">
              <w:rPr>
                <w:rFonts w:hint="eastAsia"/>
                <w:sz w:val="24"/>
              </w:rPr>
              <w:t>，排放速率为</w:t>
            </w:r>
            <w:r w:rsidR="00DF304D" w:rsidRPr="003F36F1">
              <w:rPr>
                <w:rFonts w:hint="eastAsia"/>
                <w:sz w:val="24"/>
              </w:rPr>
              <w:t>0.0061</w:t>
            </w:r>
            <w:r w:rsidRPr="003F36F1">
              <w:rPr>
                <w:rFonts w:hint="eastAsia"/>
                <w:sz w:val="24"/>
              </w:rPr>
              <w:t>kg/h</w:t>
            </w:r>
            <w:r w:rsidRPr="003F36F1">
              <w:rPr>
                <w:rFonts w:hint="eastAsia"/>
                <w:sz w:val="24"/>
              </w:rPr>
              <w:t>，排放浓度为</w:t>
            </w:r>
            <w:r w:rsidR="00DF304D" w:rsidRPr="003F36F1">
              <w:rPr>
                <w:rFonts w:hint="eastAsia"/>
                <w:sz w:val="24"/>
              </w:rPr>
              <w:t>3.8597</w:t>
            </w:r>
            <w:r w:rsidRPr="003F36F1">
              <w:rPr>
                <w:rFonts w:hint="eastAsia"/>
                <w:sz w:val="24"/>
              </w:rPr>
              <w:t>mg/m</w:t>
            </w:r>
            <w:r w:rsidRPr="003F36F1">
              <w:rPr>
                <w:rFonts w:hint="eastAsia"/>
                <w:sz w:val="24"/>
                <w:vertAlign w:val="superscript"/>
              </w:rPr>
              <w:t>3</w:t>
            </w:r>
            <w:r w:rsidRPr="003F36F1">
              <w:rPr>
                <w:rFonts w:hint="eastAsia"/>
                <w:sz w:val="24"/>
              </w:rPr>
              <w:t>。</w:t>
            </w:r>
          </w:p>
          <w:p w:rsidR="009C5A15" w:rsidRPr="003F36F1" w:rsidRDefault="000F6579" w:rsidP="00985116">
            <w:pPr>
              <w:adjustRightInd w:val="0"/>
              <w:spacing w:line="360" w:lineRule="auto"/>
              <w:ind w:firstLine="480"/>
              <w:textAlignment w:val="baseline"/>
              <w:rPr>
                <w:sz w:val="24"/>
              </w:rPr>
            </w:pPr>
            <w:r w:rsidRPr="003F36F1">
              <w:rPr>
                <w:rFonts w:hint="eastAsia"/>
                <w:sz w:val="24"/>
              </w:rPr>
              <w:t>4</w:t>
            </w:r>
            <w:r w:rsidR="009C5A15" w:rsidRPr="003F36F1">
              <w:rPr>
                <w:rFonts w:hint="eastAsia"/>
                <w:sz w:val="24"/>
              </w:rPr>
              <w:t>）</w:t>
            </w:r>
            <w:r w:rsidR="00307B10" w:rsidRPr="003F36F1">
              <w:rPr>
                <w:rFonts w:hint="eastAsia"/>
                <w:sz w:val="24"/>
              </w:rPr>
              <w:t>NOx</w:t>
            </w:r>
          </w:p>
          <w:p w:rsidR="009C5A15" w:rsidRPr="003F36F1" w:rsidRDefault="006A69C6" w:rsidP="00985116">
            <w:pPr>
              <w:adjustRightInd w:val="0"/>
              <w:spacing w:line="360" w:lineRule="auto"/>
              <w:ind w:firstLine="480"/>
              <w:textAlignment w:val="baseline"/>
              <w:rPr>
                <w:sz w:val="24"/>
              </w:rPr>
            </w:pPr>
            <w:r w:rsidRPr="003F36F1">
              <w:rPr>
                <w:rFonts w:hint="eastAsia"/>
                <w:sz w:val="24"/>
              </w:rPr>
              <w:t>本项目燃气锅炉</w:t>
            </w:r>
            <w:r w:rsidR="00B85465" w:rsidRPr="003F36F1">
              <w:rPr>
                <w:rFonts w:hint="eastAsia"/>
                <w:sz w:val="24"/>
              </w:rPr>
              <w:t>内置低氮燃烧系统，根据</w:t>
            </w:r>
            <w:r w:rsidR="004D45A5" w:rsidRPr="003F36F1">
              <w:rPr>
                <w:rFonts w:hint="eastAsia"/>
                <w:sz w:val="24"/>
              </w:rPr>
              <w:t>《</w:t>
            </w:r>
            <w:r w:rsidR="004D45A5" w:rsidRPr="003F36F1">
              <w:rPr>
                <w:sz w:val="24"/>
              </w:rPr>
              <w:t>全国</w:t>
            </w:r>
            <w:r w:rsidR="004D45A5" w:rsidRPr="003F36F1">
              <w:rPr>
                <w:rFonts w:hint="eastAsia"/>
                <w:sz w:val="24"/>
              </w:rPr>
              <w:t>第二次</w:t>
            </w:r>
            <w:r w:rsidR="004D45A5" w:rsidRPr="003F36F1">
              <w:rPr>
                <w:sz w:val="24"/>
              </w:rPr>
              <w:t>污染源普查工业污染源普查数据</w:t>
            </w:r>
            <w:r w:rsidR="004D45A5" w:rsidRPr="003F36F1">
              <w:rPr>
                <w:rFonts w:hint="eastAsia"/>
                <w:sz w:val="24"/>
              </w:rPr>
              <w:t>——锅炉产排污量核算系数手册——</w:t>
            </w:r>
            <w:r w:rsidR="004D45A5" w:rsidRPr="003F36F1">
              <w:rPr>
                <w:rFonts w:hint="eastAsia"/>
                <w:sz w:val="24"/>
              </w:rPr>
              <w:t xml:space="preserve">4430 </w:t>
            </w:r>
            <w:r w:rsidR="004D45A5" w:rsidRPr="003F36F1">
              <w:rPr>
                <w:rFonts w:hint="eastAsia"/>
                <w:sz w:val="24"/>
              </w:rPr>
              <w:t>工业锅炉（热力生产和供应行业）产污系数表</w:t>
            </w:r>
            <w:r w:rsidR="004D45A5" w:rsidRPr="003F36F1">
              <w:rPr>
                <w:rFonts w:hint="eastAsia"/>
                <w:sz w:val="24"/>
              </w:rPr>
              <w:t>-</w:t>
            </w:r>
            <w:r w:rsidR="004D45A5" w:rsidRPr="003F36F1">
              <w:rPr>
                <w:rFonts w:hint="eastAsia"/>
                <w:sz w:val="24"/>
              </w:rPr>
              <w:t>燃气工业锅炉》，</w:t>
            </w:r>
            <w:r w:rsidR="00B85465" w:rsidRPr="003F36F1">
              <w:rPr>
                <w:rFonts w:hint="eastAsia"/>
                <w:sz w:val="24"/>
              </w:rPr>
              <w:t>本项目燃气（天然气）锅炉</w:t>
            </w:r>
            <w:r w:rsidR="00307B10" w:rsidRPr="003F36F1">
              <w:rPr>
                <w:rFonts w:hint="eastAsia"/>
                <w:sz w:val="24"/>
              </w:rPr>
              <w:t>NOx</w:t>
            </w:r>
            <w:r w:rsidR="00B85465" w:rsidRPr="003F36F1">
              <w:rPr>
                <w:rFonts w:hint="eastAsia"/>
                <w:sz w:val="24"/>
              </w:rPr>
              <w:t>产污系数：</w:t>
            </w:r>
            <w:r w:rsidR="00B85465" w:rsidRPr="003F36F1">
              <w:rPr>
                <w:rFonts w:hint="eastAsia"/>
                <w:sz w:val="24"/>
              </w:rPr>
              <w:t>3.03kg/</w:t>
            </w:r>
            <w:r w:rsidR="00B85465" w:rsidRPr="003F36F1">
              <w:rPr>
                <w:rFonts w:hint="eastAsia"/>
                <w:sz w:val="24"/>
              </w:rPr>
              <w:t>万</w:t>
            </w:r>
            <w:r w:rsidR="00B85465" w:rsidRPr="003F36F1">
              <w:rPr>
                <w:rFonts w:hint="eastAsia"/>
                <w:sz w:val="24"/>
              </w:rPr>
              <w:t>m</w:t>
            </w:r>
            <w:r w:rsidR="00B85465" w:rsidRPr="003F36F1">
              <w:rPr>
                <w:rFonts w:hint="eastAsia"/>
                <w:sz w:val="24"/>
                <w:vertAlign w:val="superscript"/>
              </w:rPr>
              <w:t>3</w:t>
            </w:r>
            <w:r w:rsidR="00B85465" w:rsidRPr="003F36F1">
              <w:rPr>
                <w:rFonts w:hint="eastAsia"/>
                <w:sz w:val="24"/>
              </w:rPr>
              <w:t>-</w:t>
            </w:r>
            <w:r w:rsidR="00B85465" w:rsidRPr="003F36F1">
              <w:rPr>
                <w:rFonts w:hint="eastAsia"/>
                <w:sz w:val="24"/>
              </w:rPr>
              <w:t>原料（低氮燃烧</w:t>
            </w:r>
            <w:r w:rsidR="00B85465" w:rsidRPr="003F36F1">
              <w:rPr>
                <w:rFonts w:hint="eastAsia"/>
                <w:sz w:val="24"/>
              </w:rPr>
              <w:t>-</w:t>
            </w:r>
            <w:r w:rsidR="00B85465" w:rsidRPr="003F36F1">
              <w:rPr>
                <w:rFonts w:hint="eastAsia"/>
                <w:sz w:val="24"/>
              </w:rPr>
              <w:t>国际领先）</w:t>
            </w:r>
            <w:r w:rsidR="009463B7" w:rsidRPr="003F36F1">
              <w:rPr>
                <w:rFonts w:hint="eastAsia"/>
                <w:sz w:val="24"/>
              </w:rPr>
              <w:t>，则锅炉燃气废气中</w:t>
            </w:r>
            <w:r w:rsidR="009463B7" w:rsidRPr="003F36F1">
              <w:rPr>
                <w:rFonts w:hint="eastAsia"/>
                <w:sz w:val="24"/>
              </w:rPr>
              <w:t>NOx</w:t>
            </w:r>
            <w:r w:rsidR="009463B7" w:rsidRPr="003F36F1">
              <w:rPr>
                <w:rFonts w:hint="eastAsia"/>
                <w:sz w:val="24"/>
              </w:rPr>
              <w:t>排放量为</w:t>
            </w:r>
            <w:r w:rsidR="009463B7" w:rsidRPr="003F36F1">
              <w:rPr>
                <w:rFonts w:hint="eastAsia"/>
                <w:sz w:val="24"/>
              </w:rPr>
              <w:t>0.0</w:t>
            </w:r>
            <w:r w:rsidR="000F6579" w:rsidRPr="003F36F1">
              <w:rPr>
                <w:rFonts w:hint="eastAsia"/>
                <w:sz w:val="24"/>
              </w:rPr>
              <w:t>9</w:t>
            </w:r>
            <w:r w:rsidR="00D2244E" w:rsidRPr="003F36F1">
              <w:rPr>
                <w:rFonts w:hint="eastAsia"/>
                <w:sz w:val="24"/>
              </w:rPr>
              <w:t>60</w:t>
            </w:r>
            <w:r w:rsidR="000F6579" w:rsidRPr="003F36F1">
              <w:rPr>
                <w:rFonts w:hint="eastAsia"/>
                <w:sz w:val="24"/>
              </w:rPr>
              <w:t>t</w:t>
            </w:r>
            <w:r w:rsidR="009463B7" w:rsidRPr="003F36F1">
              <w:rPr>
                <w:rFonts w:hint="eastAsia"/>
                <w:sz w:val="24"/>
              </w:rPr>
              <w:t>/a</w:t>
            </w:r>
            <w:r w:rsidR="009463B7" w:rsidRPr="003F36F1">
              <w:rPr>
                <w:rFonts w:hint="eastAsia"/>
                <w:sz w:val="24"/>
              </w:rPr>
              <w:t>，排放速率为</w:t>
            </w:r>
            <w:r w:rsidR="009C5A15" w:rsidRPr="003F36F1">
              <w:rPr>
                <w:rFonts w:hint="eastAsia"/>
                <w:sz w:val="24"/>
              </w:rPr>
              <w:t>0.0461kg/h</w:t>
            </w:r>
            <w:r w:rsidR="009C5A15" w:rsidRPr="003F36F1">
              <w:rPr>
                <w:rFonts w:hint="eastAsia"/>
                <w:sz w:val="24"/>
              </w:rPr>
              <w:t>，</w:t>
            </w:r>
            <w:r w:rsidR="009463B7" w:rsidRPr="003F36F1">
              <w:rPr>
                <w:rFonts w:hint="eastAsia"/>
                <w:sz w:val="24"/>
              </w:rPr>
              <w:t>排放浓度为</w:t>
            </w:r>
            <w:r w:rsidR="00276DEE" w:rsidRPr="003F36F1">
              <w:rPr>
                <w:rFonts w:hint="eastAsia"/>
                <w:sz w:val="24"/>
              </w:rPr>
              <w:t>29.2369</w:t>
            </w:r>
            <w:r w:rsidR="009463B7" w:rsidRPr="003F36F1">
              <w:rPr>
                <w:rFonts w:hint="eastAsia"/>
                <w:sz w:val="24"/>
              </w:rPr>
              <w:t>mg/m</w:t>
            </w:r>
            <w:r w:rsidR="009463B7" w:rsidRPr="003F36F1">
              <w:rPr>
                <w:rFonts w:hint="eastAsia"/>
                <w:sz w:val="24"/>
                <w:vertAlign w:val="superscript"/>
              </w:rPr>
              <w:t>3</w:t>
            </w:r>
            <w:r w:rsidR="003D737C" w:rsidRPr="003F36F1">
              <w:rPr>
                <w:rFonts w:hint="eastAsia"/>
                <w:sz w:val="24"/>
              </w:rPr>
              <w:t>。</w:t>
            </w:r>
          </w:p>
          <w:p w:rsidR="009C5A15" w:rsidRPr="003F36F1" w:rsidRDefault="000F6579" w:rsidP="00985116">
            <w:pPr>
              <w:adjustRightInd w:val="0"/>
              <w:spacing w:line="360" w:lineRule="auto"/>
              <w:ind w:firstLine="480"/>
              <w:textAlignment w:val="baseline"/>
              <w:rPr>
                <w:sz w:val="24"/>
              </w:rPr>
            </w:pPr>
            <w:r w:rsidRPr="003F36F1">
              <w:rPr>
                <w:rFonts w:hint="eastAsia"/>
                <w:sz w:val="24"/>
              </w:rPr>
              <w:t>5</w:t>
            </w:r>
            <w:r w:rsidR="009C5A15" w:rsidRPr="003F36F1">
              <w:rPr>
                <w:rFonts w:hint="eastAsia"/>
                <w:sz w:val="24"/>
              </w:rPr>
              <w:t>）</w:t>
            </w:r>
            <w:r w:rsidR="009C5A15" w:rsidRPr="003F36F1">
              <w:rPr>
                <w:rFonts w:hint="eastAsia"/>
                <w:sz w:val="24"/>
              </w:rPr>
              <w:t>CO</w:t>
            </w:r>
          </w:p>
          <w:p w:rsidR="003D737C" w:rsidRPr="003F36F1" w:rsidRDefault="003D737C" w:rsidP="00985116">
            <w:pPr>
              <w:adjustRightInd w:val="0"/>
              <w:spacing w:line="360" w:lineRule="auto"/>
              <w:ind w:firstLine="480"/>
              <w:textAlignment w:val="baseline"/>
              <w:rPr>
                <w:sz w:val="24"/>
              </w:rPr>
            </w:pPr>
            <w:r w:rsidRPr="003F36F1">
              <w:rPr>
                <w:rFonts w:hint="eastAsia"/>
                <w:sz w:val="24"/>
              </w:rPr>
              <w:t>根据《空气污染物排放和控制手册》（美国环境保护局）</w:t>
            </w:r>
            <w:r w:rsidRPr="003F36F1">
              <w:rPr>
                <w:rFonts w:hint="eastAsia"/>
                <w:sz w:val="24"/>
              </w:rPr>
              <w:t>P19</w:t>
            </w:r>
            <w:r w:rsidRPr="003F36F1">
              <w:rPr>
                <w:rFonts w:hint="eastAsia"/>
                <w:sz w:val="24"/>
              </w:rPr>
              <w:t>页表</w:t>
            </w:r>
            <w:r w:rsidRPr="003F36F1">
              <w:rPr>
                <w:rFonts w:hint="eastAsia"/>
                <w:sz w:val="24"/>
              </w:rPr>
              <w:t>1-5</w:t>
            </w:r>
            <w:r w:rsidRPr="003F36F1">
              <w:rPr>
                <w:rFonts w:hint="eastAsia"/>
                <w:sz w:val="24"/>
              </w:rPr>
              <w:t>无控制的天然气燃烧的排放因子，每燃烧</w:t>
            </w:r>
            <w:r w:rsidRPr="003F36F1">
              <w:rPr>
                <w:rFonts w:hint="eastAsia"/>
                <w:sz w:val="24"/>
              </w:rPr>
              <w:t>1</w:t>
            </w:r>
            <w:r w:rsidRPr="003F36F1">
              <w:rPr>
                <w:rFonts w:hint="eastAsia"/>
                <w:sz w:val="24"/>
              </w:rPr>
              <w:t>万</w:t>
            </w:r>
            <w:r w:rsidRPr="003F36F1">
              <w:rPr>
                <w:rFonts w:hint="eastAsia"/>
                <w:sz w:val="24"/>
              </w:rPr>
              <w:t>m</w:t>
            </w:r>
            <w:r w:rsidRPr="003F36F1">
              <w:rPr>
                <w:rFonts w:hint="eastAsia"/>
                <w:sz w:val="24"/>
                <w:vertAlign w:val="superscript"/>
              </w:rPr>
              <w:t>3</w:t>
            </w:r>
            <w:r w:rsidRPr="003F36F1">
              <w:rPr>
                <w:rFonts w:hint="eastAsia"/>
                <w:sz w:val="24"/>
              </w:rPr>
              <w:t>天然气</w:t>
            </w:r>
            <w:r w:rsidRPr="003F36F1">
              <w:rPr>
                <w:rFonts w:hint="eastAsia"/>
                <w:sz w:val="24"/>
              </w:rPr>
              <w:t>CO</w:t>
            </w:r>
            <w:r w:rsidRPr="003F36F1">
              <w:rPr>
                <w:rFonts w:hint="eastAsia"/>
                <w:sz w:val="24"/>
              </w:rPr>
              <w:t>产生量为</w:t>
            </w:r>
            <w:r w:rsidRPr="003F36F1">
              <w:rPr>
                <w:rFonts w:hint="eastAsia"/>
                <w:sz w:val="24"/>
              </w:rPr>
              <w:t>5.6kg</w:t>
            </w:r>
            <w:r w:rsidRPr="003F36F1">
              <w:rPr>
                <w:rFonts w:hint="eastAsia"/>
                <w:sz w:val="24"/>
              </w:rPr>
              <w:t>，</w:t>
            </w:r>
            <w:r w:rsidR="009463B7" w:rsidRPr="003F36F1">
              <w:rPr>
                <w:rFonts w:hint="eastAsia"/>
                <w:sz w:val="24"/>
              </w:rPr>
              <w:t>则锅炉燃气废气中</w:t>
            </w:r>
            <w:r w:rsidR="009463B7" w:rsidRPr="003F36F1">
              <w:rPr>
                <w:rFonts w:hint="eastAsia"/>
                <w:sz w:val="24"/>
              </w:rPr>
              <w:t>CO</w:t>
            </w:r>
            <w:r w:rsidR="009463B7" w:rsidRPr="003F36F1">
              <w:rPr>
                <w:rFonts w:hint="eastAsia"/>
                <w:sz w:val="24"/>
              </w:rPr>
              <w:t>排放量为</w:t>
            </w:r>
            <w:r w:rsidR="009463B7" w:rsidRPr="003F36F1">
              <w:rPr>
                <w:rFonts w:hint="eastAsia"/>
                <w:sz w:val="24"/>
              </w:rPr>
              <w:t>0.</w:t>
            </w:r>
            <w:r w:rsidR="000F6579" w:rsidRPr="003F36F1">
              <w:rPr>
                <w:rFonts w:hint="eastAsia"/>
                <w:sz w:val="24"/>
              </w:rPr>
              <w:t>1774t</w:t>
            </w:r>
            <w:r w:rsidR="009463B7" w:rsidRPr="003F36F1">
              <w:rPr>
                <w:rFonts w:hint="eastAsia"/>
                <w:sz w:val="24"/>
              </w:rPr>
              <w:t>/a</w:t>
            </w:r>
            <w:r w:rsidR="009463B7" w:rsidRPr="003F36F1">
              <w:rPr>
                <w:rFonts w:hint="eastAsia"/>
                <w:sz w:val="24"/>
              </w:rPr>
              <w:t>，排放</w:t>
            </w:r>
            <w:r w:rsidRPr="003F36F1">
              <w:rPr>
                <w:rFonts w:hint="eastAsia"/>
                <w:sz w:val="24"/>
              </w:rPr>
              <w:t>速率为</w:t>
            </w:r>
            <w:r w:rsidRPr="003F36F1">
              <w:rPr>
                <w:rFonts w:hint="eastAsia"/>
                <w:sz w:val="24"/>
              </w:rPr>
              <w:t>0.</w:t>
            </w:r>
            <w:r w:rsidR="009463B7" w:rsidRPr="003F36F1">
              <w:rPr>
                <w:rFonts w:hint="eastAsia"/>
                <w:sz w:val="24"/>
              </w:rPr>
              <w:t>0853</w:t>
            </w:r>
            <w:r w:rsidRPr="003F36F1">
              <w:rPr>
                <w:rFonts w:hint="eastAsia"/>
                <w:sz w:val="24"/>
              </w:rPr>
              <w:t>kg/h</w:t>
            </w:r>
            <w:r w:rsidRPr="003F36F1">
              <w:rPr>
                <w:rFonts w:hint="eastAsia"/>
                <w:sz w:val="24"/>
              </w:rPr>
              <w:t>，排放浓度为</w:t>
            </w:r>
            <w:r w:rsidR="00276DEE" w:rsidRPr="003F36F1">
              <w:rPr>
                <w:rFonts w:hint="eastAsia"/>
                <w:sz w:val="24"/>
              </w:rPr>
              <w:t>54.0351</w:t>
            </w:r>
            <w:r w:rsidRPr="003F36F1">
              <w:rPr>
                <w:rFonts w:hint="eastAsia"/>
                <w:sz w:val="24"/>
              </w:rPr>
              <w:t>mg/m</w:t>
            </w:r>
            <w:r w:rsidRPr="003F36F1">
              <w:rPr>
                <w:rFonts w:hint="eastAsia"/>
                <w:sz w:val="24"/>
                <w:vertAlign w:val="superscript"/>
              </w:rPr>
              <w:t>3</w:t>
            </w:r>
            <w:r w:rsidRPr="003F36F1">
              <w:rPr>
                <w:rFonts w:hint="eastAsia"/>
                <w:sz w:val="24"/>
              </w:rPr>
              <w:t>。</w:t>
            </w:r>
          </w:p>
          <w:p w:rsidR="00B85465" w:rsidRPr="003F36F1" w:rsidRDefault="000F6579" w:rsidP="00985116">
            <w:pPr>
              <w:adjustRightInd w:val="0"/>
              <w:spacing w:line="360" w:lineRule="auto"/>
              <w:ind w:firstLine="480"/>
              <w:textAlignment w:val="baseline"/>
              <w:rPr>
                <w:sz w:val="24"/>
              </w:rPr>
            </w:pPr>
            <w:r w:rsidRPr="003F36F1">
              <w:rPr>
                <w:rFonts w:hint="eastAsia"/>
                <w:sz w:val="24"/>
              </w:rPr>
              <w:t>6</w:t>
            </w:r>
            <w:r w:rsidR="00B85465" w:rsidRPr="003F36F1">
              <w:rPr>
                <w:rFonts w:hint="eastAsia"/>
                <w:sz w:val="24"/>
              </w:rPr>
              <w:t>）烟气黑度</w:t>
            </w:r>
          </w:p>
          <w:p w:rsidR="00D1797D" w:rsidRPr="003F36F1" w:rsidRDefault="00B85465" w:rsidP="00985116">
            <w:pPr>
              <w:adjustRightInd w:val="0"/>
              <w:spacing w:line="360" w:lineRule="auto"/>
              <w:ind w:firstLine="480"/>
              <w:textAlignment w:val="baseline"/>
              <w:rPr>
                <w:sz w:val="24"/>
              </w:rPr>
            </w:pPr>
            <w:r w:rsidRPr="003F36F1">
              <w:rPr>
                <w:rFonts w:hint="eastAsia"/>
                <w:sz w:val="24"/>
              </w:rPr>
              <w:t>本项目锅炉排放的烟气黑度采用</w:t>
            </w:r>
            <w:r w:rsidR="0090732B" w:rsidRPr="003F36F1">
              <w:rPr>
                <w:rFonts w:hint="eastAsia"/>
                <w:sz w:val="24"/>
              </w:rPr>
              <w:t>类</w:t>
            </w:r>
            <w:r w:rsidRPr="003F36F1">
              <w:rPr>
                <w:rFonts w:hint="eastAsia"/>
                <w:sz w:val="24"/>
              </w:rPr>
              <w:t>比法进行核算。本项目</w:t>
            </w:r>
            <w:r w:rsidR="00D90BEA" w:rsidRPr="003F36F1">
              <w:rPr>
                <w:rFonts w:hint="eastAsia"/>
                <w:sz w:val="24"/>
              </w:rPr>
              <w:t>1</w:t>
            </w:r>
            <w:r w:rsidRPr="003F36F1">
              <w:rPr>
                <w:rFonts w:hint="eastAsia"/>
                <w:sz w:val="24"/>
              </w:rPr>
              <w:t>台</w:t>
            </w:r>
            <w:r w:rsidR="00D90BEA" w:rsidRPr="003F36F1">
              <w:rPr>
                <w:rFonts w:hint="eastAsia"/>
                <w:sz w:val="24"/>
              </w:rPr>
              <w:t>2</w:t>
            </w:r>
            <w:r w:rsidRPr="003F36F1">
              <w:rPr>
                <w:rFonts w:hint="eastAsia"/>
                <w:sz w:val="24"/>
              </w:rPr>
              <w:t>t/h</w:t>
            </w:r>
            <w:r w:rsidRPr="003F36F1">
              <w:rPr>
                <w:rFonts w:hint="eastAsia"/>
                <w:sz w:val="24"/>
              </w:rPr>
              <w:t>燃气锅炉通过一根</w:t>
            </w:r>
            <w:r w:rsidR="00D90BEA" w:rsidRPr="003F36F1">
              <w:rPr>
                <w:rFonts w:hint="eastAsia"/>
                <w:sz w:val="24"/>
              </w:rPr>
              <w:t>20</w:t>
            </w:r>
            <w:r w:rsidRPr="003F36F1">
              <w:rPr>
                <w:rFonts w:hint="eastAsia"/>
                <w:sz w:val="24"/>
              </w:rPr>
              <w:t>米高排气筒</w:t>
            </w:r>
            <w:r w:rsidR="00D90BEA" w:rsidRPr="003F36F1">
              <w:rPr>
                <w:rFonts w:hint="eastAsia"/>
                <w:sz w:val="24"/>
              </w:rPr>
              <w:t>DA00</w:t>
            </w:r>
            <w:r w:rsidR="005B630F" w:rsidRPr="003F36F1">
              <w:rPr>
                <w:rFonts w:hint="eastAsia"/>
                <w:sz w:val="24"/>
              </w:rPr>
              <w:t>3</w:t>
            </w:r>
            <w:r w:rsidRPr="003F36F1">
              <w:rPr>
                <w:rFonts w:hint="eastAsia"/>
                <w:sz w:val="24"/>
              </w:rPr>
              <w:t>排放，</w:t>
            </w:r>
            <w:r w:rsidR="0090732B" w:rsidRPr="003F36F1">
              <w:rPr>
                <w:rFonts w:hint="eastAsia"/>
                <w:sz w:val="24"/>
              </w:rPr>
              <w:t>类</w:t>
            </w:r>
            <w:r w:rsidRPr="003F36F1">
              <w:rPr>
                <w:rFonts w:hint="eastAsia"/>
                <w:sz w:val="24"/>
              </w:rPr>
              <w:t>比</w:t>
            </w:r>
            <w:r w:rsidR="00C502E5" w:rsidRPr="003F36F1">
              <w:rPr>
                <w:rFonts w:hint="eastAsia"/>
                <w:sz w:val="24"/>
              </w:rPr>
              <w:t>天津市博元盛汽车零部件制造有限公司日常</w:t>
            </w:r>
            <w:r w:rsidR="00D90BEA" w:rsidRPr="003F36F1">
              <w:rPr>
                <w:rFonts w:hint="eastAsia"/>
                <w:sz w:val="24"/>
              </w:rPr>
              <w:t>监测报告</w:t>
            </w:r>
            <w:r w:rsidRPr="003F36F1">
              <w:rPr>
                <w:rFonts w:hint="eastAsia"/>
                <w:sz w:val="24"/>
              </w:rPr>
              <w:t>（报告编号：</w:t>
            </w:r>
            <w:r w:rsidR="00C502E5" w:rsidRPr="003F36F1">
              <w:rPr>
                <w:rFonts w:hint="eastAsia"/>
                <w:sz w:val="24"/>
              </w:rPr>
              <w:t>AJ23110105L</w:t>
            </w:r>
            <w:r w:rsidRPr="003F36F1">
              <w:rPr>
                <w:rFonts w:hint="eastAsia"/>
                <w:sz w:val="24"/>
              </w:rPr>
              <w:t>）。</w:t>
            </w:r>
            <w:r w:rsidR="006A69C6" w:rsidRPr="003F36F1">
              <w:rPr>
                <w:rFonts w:hint="eastAsia"/>
                <w:sz w:val="24"/>
              </w:rPr>
              <w:t>本项目燃气锅炉</w:t>
            </w:r>
            <w:r w:rsidRPr="003F36F1">
              <w:rPr>
                <w:rFonts w:hint="eastAsia"/>
                <w:sz w:val="24"/>
              </w:rPr>
              <w:t>与</w:t>
            </w:r>
            <w:r w:rsidR="0090732B" w:rsidRPr="003F36F1">
              <w:rPr>
                <w:rFonts w:hint="eastAsia"/>
                <w:sz w:val="24"/>
              </w:rPr>
              <w:t>类</w:t>
            </w:r>
            <w:r w:rsidRPr="003F36F1">
              <w:rPr>
                <w:rFonts w:hint="eastAsia"/>
                <w:sz w:val="24"/>
              </w:rPr>
              <w:t>比工程的</w:t>
            </w:r>
            <w:r w:rsidR="0090732B" w:rsidRPr="003F36F1">
              <w:rPr>
                <w:rFonts w:hint="eastAsia"/>
                <w:sz w:val="24"/>
              </w:rPr>
              <w:t>类</w:t>
            </w:r>
            <w:r w:rsidRPr="003F36F1">
              <w:rPr>
                <w:rFonts w:hint="eastAsia"/>
                <w:sz w:val="24"/>
              </w:rPr>
              <w:t>比可行性见</w:t>
            </w:r>
            <w:r w:rsidR="006A69C6" w:rsidRPr="003F36F1">
              <w:rPr>
                <w:rFonts w:hint="eastAsia"/>
                <w:sz w:val="24"/>
              </w:rPr>
              <w:t>下表。</w:t>
            </w:r>
          </w:p>
          <w:p w:rsidR="00D90BEA" w:rsidRPr="003F36F1" w:rsidRDefault="00D90BEA" w:rsidP="00E91741">
            <w:pPr>
              <w:pStyle w:val="lh---"/>
              <w:framePr w:wrap="around"/>
              <w:rPr>
                <w:color w:val="auto"/>
              </w:rPr>
            </w:pPr>
            <w:r w:rsidRPr="003F36F1">
              <w:rPr>
                <w:rFonts w:hint="eastAsia"/>
                <w:color w:val="auto"/>
              </w:rPr>
              <w:t>本项目燃气锅炉与</w:t>
            </w:r>
            <w:r w:rsidR="0090732B" w:rsidRPr="003F36F1">
              <w:rPr>
                <w:rFonts w:hint="eastAsia"/>
                <w:color w:val="auto"/>
              </w:rPr>
              <w:t>类</w:t>
            </w:r>
            <w:r w:rsidRPr="003F36F1">
              <w:rPr>
                <w:rFonts w:hint="eastAsia"/>
                <w:color w:val="auto"/>
              </w:rPr>
              <w:t>比对象</w:t>
            </w:r>
            <w:r w:rsidR="0090732B" w:rsidRPr="003F36F1">
              <w:rPr>
                <w:rFonts w:hint="eastAsia"/>
                <w:color w:val="auto"/>
              </w:rPr>
              <w:t>类</w:t>
            </w:r>
            <w:r w:rsidRPr="003F36F1">
              <w:rPr>
                <w:rFonts w:hint="eastAsia"/>
                <w:color w:val="auto"/>
              </w:rPr>
              <w:t>比可行性一览表</w:t>
            </w:r>
          </w:p>
          <w:tbl>
            <w:tblPr>
              <w:tblStyle w:val="af2"/>
              <w:tblW w:w="5000" w:type="pct"/>
              <w:jc w:val="center"/>
              <w:tblLook w:val="04A0" w:firstRow="1" w:lastRow="0" w:firstColumn="1" w:lastColumn="0" w:noHBand="0" w:noVBand="1"/>
            </w:tblPr>
            <w:tblGrid>
              <w:gridCol w:w="1270"/>
              <w:gridCol w:w="2790"/>
              <w:gridCol w:w="3060"/>
              <w:gridCol w:w="1204"/>
            </w:tblGrid>
            <w:tr w:rsidR="003F36F1" w:rsidRPr="003F36F1" w:rsidTr="005B630F">
              <w:trPr>
                <w:trHeight w:val="203"/>
                <w:jc w:val="center"/>
              </w:trPr>
              <w:tc>
                <w:tcPr>
                  <w:tcW w:w="763" w:type="pct"/>
                  <w:vAlign w:val="center"/>
                </w:tcPr>
                <w:p w:rsidR="00D90BEA" w:rsidRPr="003F36F1" w:rsidRDefault="0090732B" w:rsidP="00CC5A7F">
                  <w:pPr>
                    <w:pStyle w:val="afff"/>
                  </w:pPr>
                  <w:r w:rsidRPr="003F36F1">
                    <w:rPr>
                      <w:rFonts w:hint="eastAsia"/>
                    </w:rPr>
                    <w:t>类</w:t>
                  </w:r>
                  <w:r w:rsidR="00D90BEA" w:rsidRPr="003F36F1">
                    <w:rPr>
                      <w:rFonts w:hint="eastAsia"/>
                    </w:rPr>
                    <w:t>别</w:t>
                  </w:r>
                </w:p>
              </w:tc>
              <w:tc>
                <w:tcPr>
                  <w:tcW w:w="1676" w:type="pct"/>
                  <w:vAlign w:val="center"/>
                </w:tcPr>
                <w:p w:rsidR="00D90BEA" w:rsidRPr="003F36F1" w:rsidRDefault="0090732B" w:rsidP="00CC5A7F">
                  <w:pPr>
                    <w:pStyle w:val="afff"/>
                  </w:pPr>
                  <w:r w:rsidRPr="003F36F1">
                    <w:rPr>
                      <w:rFonts w:hint="eastAsia"/>
                    </w:rPr>
                    <w:t>类</w:t>
                  </w:r>
                  <w:r w:rsidR="00D90BEA" w:rsidRPr="003F36F1">
                    <w:rPr>
                      <w:rFonts w:hint="eastAsia"/>
                    </w:rPr>
                    <w:t>比对象</w:t>
                  </w:r>
                </w:p>
              </w:tc>
              <w:tc>
                <w:tcPr>
                  <w:tcW w:w="1838" w:type="pct"/>
                  <w:vAlign w:val="center"/>
                </w:tcPr>
                <w:p w:rsidR="00D90BEA" w:rsidRPr="003F36F1" w:rsidRDefault="00D90BEA" w:rsidP="00CC5A7F">
                  <w:pPr>
                    <w:pStyle w:val="afff"/>
                  </w:pPr>
                  <w:r w:rsidRPr="003F36F1">
                    <w:rPr>
                      <w:rFonts w:hint="eastAsia"/>
                    </w:rPr>
                    <w:t>本项目</w:t>
                  </w:r>
                </w:p>
              </w:tc>
              <w:tc>
                <w:tcPr>
                  <w:tcW w:w="723" w:type="pct"/>
                  <w:vAlign w:val="center"/>
                </w:tcPr>
                <w:p w:rsidR="00D90BEA" w:rsidRPr="003F36F1" w:rsidRDefault="00D90BEA" w:rsidP="00CC5A7F">
                  <w:pPr>
                    <w:pStyle w:val="afff"/>
                  </w:pPr>
                  <w:r w:rsidRPr="003F36F1">
                    <w:rPr>
                      <w:rFonts w:hint="eastAsia"/>
                    </w:rPr>
                    <w:t>可</w:t>
                  </w:r>
                  <w:r w:rsidR="0090732B" w:rsidRPr="003F36F1">
                    <w:rPr>
                      <w:rFonts w:hint="eastAsia"/>
                    </w:rPr>
                    <w:t>类</w:t>
                  </w:r>
                  <w:r w:rsidRPr="003F36F1">
                    <w:rPr>
                      <w:rFonts w:hint="eastAsia"/>
                    </w:rPr>
                    <w:t>比性</w:t>
                  </w:r>
                </w:p>
              </w:tc>
            </w:tr>
            <w:tr w:rsidR="003F36F1" w:rsidRPr="003F36F1" w:rsidTr="005B630F">
              <w:trPr>
                <w:jc w:val="center"/>
              </w:trPr>
              <w:tc>
                <w:tcPr>
                  <w:tcW w:w="763" w:type="pct"/>
                  <w:vAlign w:val="center"/>
                </w:tcPr>
                <w:p w:rsidR="00D90BEA" w:rsidRPr="003F36F1" w:rsidRDefault="00D90BEA" w:rsidP="00CC5A7F">
                  <w:pPr>
                    <w:pStyle w:val="afff"/>
                  </w:pPr>
                  <w:r w:rsidRPr="003F36F1">
                    <w:rPr>
                      <w:rFonts w:hint="eastAsia"/>
                    </w:rPr>
                    <w:t>燃料</w:t>
                  </w:r>
                </w:p>
              </w:tc>
              <w:tc>
                <w:tcPr>
                  <w:tcW w:w="1676" w:type="pct"/>
                  <w:vAlign w:val="center"/>
                </w:tcPr>
                <w:p w:rsidR="00D90BEA" w:rsidRPr="003F36F1" w:rsidRDefault="00D90BEA" w:rsidP="00CC5A7F">
                  <w:pPr>
                    <w:pStyle w:val="afff"/>
                  </w:pPr>
                  <w:r w:rsidRPr="003F36F1">
                    <w:rPr>
                      <w:rFonts w:hint="eastAsia"/>
                    </w:rPr>
                    <w:t>天然气</w:t>
                  </w:r>
                </w:p>
              </w:tc>
              <w:tc>
                <w:tcPr>
                  <w:tcW w:w="1838" w:type="pct"/>
                  <w:vAlign w:val="center"/>
                </w:tcPr>
                <w:p w:rsidR="00D90BEA" w:rsidRPr="003F36F1" w:rsidRDefault="00D90BEA" w:rsidP="00CC5A7F">
                  <w:pPr>
                    <w:pStyle w:val="afff"/>
                  </w:pPr>
                  <w:r w:rsidRPr="003F36F1">
                    <w:rPr>
                      <w:rFonts w:hint="eastAsia"/>
                    </w:rPr>
                    <w:t>天然气</w:t>
                  </w:r>
                </w:p>
              </w:tc>
              <w:tc>
                <w:tcPr>
                  <w:tcW w:w="723" w:type="pct"/>
                  <w:vAlign w:val="center"/>
                </w:tcPr>
                <w:p w:rsidR="00D90BEA" w:rsidRPr="003F36F1" w:rsidRDefault="00D90BEA" w:rsidP="00CC5A7F">
                  <w:pPr>
                    <w:pStyle w:val="afff"/>
                  </w:pPr>
                  <w:r w:rsidRPr="003F36F1">
                    <w:rPr>
                      <w:rFonts w:hint="eastAsia"/>
                    </w:rPr>
                    <w:t>燃料种</w:t>
                  </w:r>
                  <w:r w:rsidR="0090732B" w:rsidRPr="003F36F1">
                    <w:rPr>
                      <w:rFonts w:hint="eastAsia"/>
                    </w:rPr>
                    <w:t>类</w:t>
                  </w:r>
                  <w:r w:rsidRPr="003F36F1">
                    <w:rPr>
                      <w:rFonts w:hint="eastAsia"/>
                    </w:rPr>
                    <w:t>相同</w:t>
                  </w:r>
                </w:p>
              </w:tc>
            </w:tr>
            <w:tr w:rsidR="003F36F1" w:rsidRPr="003F36F1" w:rsidTr="005B630F">
              <w:trPr>
                <w:trHeight w:val="90"/>
                <w:jc w:val="center"/>
              </w:trPr>
              <w:tc>
                <w:tcPr>
                  <w:tcW w:w="763" w:type="pct"/>
                  <w:vAlign w:val="center"/>
                </w:tcPr>
                <w:p w:rsidR="00D90BEA" w:rsidRPr="003F36F1" w:rsidRDefault="00D90BEA" w:rsidP="00CC5A7F">
                  <w:pPr>
                    <w:pStyle w:val="afff"/>
                  </w:pPr>
                  <w:r w:rsidRPr="003F36F1">
                    <w:rPr>
                      <w:rFonts w:hint="eastAsia"/>
                    </w:rPr>
                    <w:t>燃料来源</w:t>
                  </w:r>
                </w:p>
              </w:tc>
              <w:tc>
                <w:tcPr>
                  <w:tcW w:w="1676" w:type="pct"/>
                  <w:vAlign w:val="center"/>
                </w:tcPr>
                <w:p w:rsidR="00D90BEA" w:rsidRPr="003F36F1" w:rsidRDefault="00D90BEA" w:rsidP="00CC5A7F">
                  <w:pPr>
                    <w:pStyle w:val="afff"/>
                  </w:pPr>
                  <w:r w:rsidRPr="003F36F1">
                    <w:rPr>
                      <w:rFonts w:hint="eastAsia"/>
                    </w:rPr>
                    <w:t>来源为市政管道燃气，满足《天然气》（</w:t>
                  </w:r>
                  <w:r w:rsidRPr="003F36F1">
                    <w:rPr>
                      <w:rFonts w:hint="eastAsia"/>
                    </w:rPr>
                    <w:t>GB17820-2018</w:t>
                  </w:r>
                  <w:r w:rsidRPr="003F36F1">
                    <w:rPr>
                      <w:rFonts w:hint="eastAsia"/>
                    </w:rPr>
                    <w:t>）中</w:t>
                  </w:r>
                  <w:r w:rsidR="00C502E5" w:rsidRPr="003F36F1">
                    <w:rPr>
                      <w:rFonts w:hint="eastAsia"/>
                    </w:rPr>
                    <w:t>一类标准燃气</w:t>
                  </w:r>
                </w:p>
              </w:tc>
              <w:tc>
                <w:tcPr>
                  <w:tcW w:w="1838" w:type="pct"/>
                  <w:vAlign w:val="center"/>
                </w:tcPr>
                <w:p w:rsidR="00D90BEA" w:rsidRPr="003F36F1" w:rsidRDefault="00D90BEA" w:rsidP="00CC5A7F">
                  <w:pPr>
                    <w:pStyle w:val="afff"/>
                  </w:pPr>
                  <w:r w:rsidRPr="003F36F1">
                    <w:rPr>
                      <w:rFonts w:hint="eastAsia"/>
                    </w:rPr>
                    <w:t>来源为市政管道燃气，满足《天然气》（</w:t>
                  </w:r>
                  <w:r w:rsidRPr="003F36F1">
                    <w:rPr>
                      <w:rFonts w:hint="eastAsia"/>
                    </w:rPr>
                    <w:t>GB17820-2018</w:t>
                  </w:r>
                  <w:r w:rsidRPr="003F36F1">
                    <w:rPr>
                      <w:rFonts w:hint="eastAsia"/>
                    </w:rPr>
                    <w:t>）中</w:t>
                  </w:r>
                  <w:r w:rsidR="00C502E5" w:rsidRPr="003F36F1">
                    <w:rPr>
                      <w:rFonts w:hint="eastAsia"/>
                    </w:rPr>
                    <w:t>一</w:t>
                  </w:r>
                  <w:r w:rsidR="0090732B" w:rsidRPr="003F36F1">
                    <w:rPr>
                      <w:rFonts w:hint="eastAsia"/>
                    </w:rPr>
                    <w:t>类</w:t>
                  </w:r>
                  <w:r w:rsidRPr="003F36F1">
                    <w:rPr>
                      <w:rFonts w:hint="eastAsia"/>
                    </w:rPr>
                    <w:t>标准</w:t>
                  </w:r>
                  <w:r w:rsidR="00C502E5" w:rsidRPr="003F36F1">
                    <w:rPr>
                      <w:rFonts w:hint="eastAsia"/>
                    </w:rPr>
                    <w:t>燃气</w:t>
                  </w:r>
                </w:p>
              </w:tc>
              <w:tc>
                <w:tcPr>
                  <w:tcW w:w="723" w:type="pct"/>
                  <w:vAlign w:val="center"/>
                </w:tcPr>
                <w:p w:rsidR="00D90BEA" w:rsidRPr="003F36F1" w:rsidRDefault="00D90BEA" w:rsidP="00CC5A7F">
                  <w:pPr>
                    <w:pStyle w:val="afff"/>
                  </w:pPr>
                  <w:r w:rsidRPr="003F36F1">
                    <w:rPr>
                      <w:rFonts w:hint="eastAsia"/>
                    </w:rPr>
                    <w:t>来源均为市政管道燃气</w:t>
                  </w:r>
                </w:p>
              </w:tc>
            </w:tr>
            <w:tr w:rsidR="003F36F1" w:rsidRPr="003F36F1" w:rsidTr="005B630F">
              <w:trPr>
                <w:jc w:val="center"/>
              </w:trPr>
              <w:tc>
                <w:tcPr>
                  <w:tcW w:w="763" w:type="pct"/>
                  <w:vAlign w:val="center"/>
                </w:tcPr>
                <w:p w:rsidR="00D90BEA" w:rsidRPr="003F36F1" w:rsidRDefault="00D90BEA" w:rsidP="00CC5A7F">
                  <w:pPr>
                    <w:pStyle w:val="afff"/>
                  </w:pPr>
                  <w:r w:rsidRPr="003F36F1">
                    <w:rPr>
                      <w:rFonts w:hint="eastAsia"/>
                    </w:rPr>
                    <w:t>规模等级</w:t>
                  </w:r>
                </w:p>
              </w:tc>
              <w:tc>
                <w:tcPr>
                  <w:tcW w:w="1676" w:type="pct"/>
                  <w:vAlign w:val="center"/>
                </w:tcPr>
                <w:p w:rsidR="00D90BEA" w:rsidRPr="003F36F1" w:rsidRDefault="00C502E5" w:rsidP="00CC5A7F">
                  <w:pPr>
                    <w:pStyle w:val="afff"/>
                  </w:pPr>
                  <w:r w:rsidRPr="003F36F1">
                    <w:rPr>
                      <w:rFonts w:hint="eastAsia"/>
                    </w:rPr>
                    <w:t>1</w:t>
                  </w:r>
                  <w:r w:rsidR="00D90BEA" w:rsidRPr="003F36F1">
                    <w:rPr>
                      <w:rFonts w:hint="eastAsia"/>
                    </w:rPr>
                    <w:t>台</w:t>
                  </w:r>
                  <w:r w:rsidRPr="003F36F1">
                    <w:rPr>
                      <w:rFonts w:hint="eastAsia"/>
                    </w:rPr>
                    <w:t>2</w:t>
                  </w:r>
                  <w:r w:rsidR="00D90BEA" w:rsidRPr="003F36F1">
                    <w:rPr>
                      <w:rFonts w:hint="eastAsia"/>
                    </w:rPr>
                    <w:t>t/h</w:t>
                  </w:r>
                  <w:r w:rsidRPr="003F36F1">
                    <w:rPr>
                      <w:rFonts w:hint="eastAsia"/>
                    </w:rPr>
                    <w:t>蒸汽锅炉</w:t>
                  </w:r>
                </w:p>
              </w:tc>
              <w:tc>
                <w:tcPr>
                  <w:tcW w:w="1838" w:type="pct"/>
                  <w:vAlign w:val="center"/>
                </w:tcPr>
                <w:p w:rsidR="00D90BEA" w:rsidRPr="003F36F1" w:rsidRDefault="00D90BEA" w:rsidP="00CC5A7F">
                  <w:pPr>
                    <w:pStyle w:val="afff"/>
                  </w:pPr>
                  <w:r w:rsidRPr="003F36F1">
                    <w:rPr>
                      <w:rFonts w:hint="eastAsia"/>
                    </w:rPr>
                    <w:t>1</w:t>
                  </w:r>
                  <w:r w:rsidRPr="003F36F1">
                    <w:rPr>
                      <w:rFonts w:hint="eastAsia"/>
                    </w:rPr>
                    <w:t>台</w:t>
                  </w:r>
                  <w:r w:rsidRPr="003F36F1">
                    <w:rPr>
                      <w:rFonts w:hint="eastAsia"/>
                    </w:rPr>
                    <w:t>2t/h</w:t>
                  </w:r>
                  <w:r w:rsidR="00C502E5" w:rsidRPr="003F36F1">
                    <w:rPr>
                      <w:rFonts w:hint="eastAsia"/>
                    </w:rPr>
                    <w:t>蒸汽锅炉</w:t>
                  </w:r>
                </w:p>
              </w:tc>
              <w:tc>
                <w:tcPr>
                  <w:tcW w:w="723" w:type="pct"/>
                  <w:vAlign w:val="center"/>
                </w:tcPr>
                <w:p w:rsidR="00D90BEA" w:rsidRPr="003F36F1" w:rsidRDefault="00D90BEA" w:rsidP="00CC5A7F">
                  <w:pPr>
                    <w:pStyle w:val="afff"/>
                  </w:pPr>
                  <w:r w:rsidRPr="003F36F1">
                    <w:rPr>
                      <w:rFonts w:hint="eastAsia"/>
                    </w:rPr>
                    <w:t>规模等级</w:t>
                  </w:r>
                  <w:r w:rsidR="00C502E5" w:rsidRPr="003F36F1">
                    <w:rPr>
                      <w:rFonts w:hint="eastAsia"/>
                    </w:rPr>
                    <w:t>相同</w:t>
                  </w:r>
                </w:p>
              </w:tc>
            </w:tr>
            <w:tr w:rsidR="003F36F1" w:rsidRPr="003F36F1" w:rsidTr="005B630F">
              <w:trPr>
                <w:trHeight w:val="633"/>
                <w:jc w:val="center"/>
              </w:trPr>
              <w:tc>
                <w:tcPr>
                  <w:tcW w:w="763" w:type="pct"/>
                  <w:vAlign w:val="center"/>
                </w:tcPr>
                <w:p w:rsidR="00D90BEA" w:rsidRPr="003F36F1" w:rsidRDefault="00D90BEA" w:rsidP="00CC5A7F">
                  <w:pPr>
                    <w:pStyle w:val="afff"/>
                  </w:pPr>
                  <w:r w:rsidRPr="003F36F1">
                    <w:rPr>
                      <w:rFonts w:hint="eastAsia"/>
                    </w:rPr>
                    <w:t>废气排放方式</w:t>
                  </w:r>
                </w:p>
              </w:tc>
              <w:tc>
                <w:tcPr>
                  <w:tcW w:w="1676" w:type="pct"/>
                  <w:vAlign w:val="center"/>
                </w:tcPr>
                <w:p w:rsidR="00D90BEA" w:rsidRPr="003F36F1" w:rsidRDefault="00C502E5" w:rsidP="00CC5A7F">
                  <w:pPr>
                    <w:pStyle w:val="afff"/>
                  </w:pPr>
                  <w:r w:rsidRPr="003F36F1">
                    <w:rPr>
                      <w:rFonts w:hint="eastAsia"/>
                    </w:rPr>
                    <w:t>1</w:t>
                  </w:r>
                  <w:r w:rsidRPr="003F36F1">
                    <w:rPr>
                      <w:rFonts w:hint="eastAsia"/>
                    </w:rPr>
                    <w:t>台</w:t>
                  </w:r>
                  <w:r w:rsidRPr="003F36F1">
                    <w:rPr>
                      <w:rFonts w:hint="eastAsia"/>
                    </w:rPr>
                    <w:t>2t/h</w:t>
                  </w:r>
                  <w:r w:rsidRPr="003F36F1">
                    <w:rPr>
                      <w:rFonts w:hint="eastAsia"/>
                    </w:rPr>
                    <w:t>蒸汽</w:t>
                  </w:r>
                  <w:r w:rsidR="00D90BEA" w:rsidRPr="003F36F1">
                    <w:rPr>
                      <w:rFonts w:hint="eastAsia"/>
                    </w:rPr>
                    <w:t>锅炉</w:t>
                  </w:r>
                  <w:r w:rsidRPr="003F36F1">
                    <w:rPr>
                      <w:rFonts w:hint="eastAsia"/>
                    </w:rPr>
                    <w:t>废气</w:t>
                  </w:r>
                  <w:r w:rsidR="00D90BEA" w:rsidRPr="003F36F1">
                    <w:rPr>
                      <w:rFonts w:hint="eastAsia"/>
                    </w:rPr>
                    <w:t>通过一根</w:t>
                  </w:r>
                  <w:r w:rsidRPr="003F36F1">
                    <w:rPr>
                      <w:rFonts w:hint="eastAsia"/>
                    </w:rPr>
                    <w:t>15</w:t>
                  </w:r>
                  <w:r w:rsidR="00D90BEA" w:rsidRPr="003F36F1">
                    <w:rPr>
                      <w:rFonts w:hint="eastAsia"/>
                    </w:rPr>
                    <w:t>米高排气筒</w:t>
                  </w:r>
                  <w:r w:rsidR="00D90BEA" w:rsidRPr="003F36F1">
                    <w:rPr>
                      <w:rFonts w:hint="eastAsia"/>
                    </w:rPr>
                    <w:t>P</w:t>
                  </w:r>
                  <w:r w:rsidRPr="003F36F1">
                    <w:rPr>
                      <w:rFonts w:hint="eastAsia"/>
                    </w:rPr>
                    <w:t>3</w:t>
                  </w:r>
                  <w:r w:rsidR="00D90BEA" w:rsidRPr="003F36F1">
                    <w:rPr>
                      <w:rFonts w:hint="eastAsia"/>
                    </w:rPr>
                    <w:t>排放</w:t>
                  </w:r>
                </w:p>
              </w:tc>
              <w:tc>
                <w:tcPr>
                  <w:tcW w:w="1838" w:type="pct"/>
                  <w:vAlign w:val="center"/>
                </w:tcPr>
                <w:p w:rsidR="00D90BEA" w:rsidRPr="003F36F1" w:rsidRDefault="00C502E5" w:rsidP="00CC5A7F">
                  <w:pPr>
                    <w:pStyle w:val="afff"/>
                  </w:pPr>
                  <w:r w:rsidRPr="003F36F1">
                    <w:rPr>
                      <w:rFonts w:hint="eastAsia"/>
                    </w:rPr>
                    <w:t>1</w:t>
                  </w:r>
                  <w:r w:rsidRPr="003F36F1">
                    <w:rPr>
                      <w:rFonts w:hint="eastAsia"/>
                    </w:rPr>
                    <w:t>台</w:t>
                  </w:r>
                  <w:r w:rsidRPr="003F36F1">
                    <w:rPr>
                      <w:rFonts w:hint="eastAsia"/>
                    </w:rPr>
                    <w:t>2t/h</w:t>
                  </w:r>
                  <w:r w:rsidRPr="003F36F1">
                    <w:rPr>
                      <w:rFonts w:hint="eastAsia"/>
                    </w:rPr>
                    <w:t>蒸汽</w:t>
                  </w:r>
                  <w:r w:rsidR="005B630F" w:rsidRPr="003F36F1">
                    <w:rPr>
                      <w:rFonts w:hint="eastAsia"/>
                    </w:rPr>
                    <w:t>锅炉</w:t>
                  </w:r>
                  <w:r w:rsidRPr="003F36F1">
                    <w:rPr>
                      <w:rFonts w:hint="eastAsia"/>
                    </w:rPr>
                    <w:t>废气</w:t>
                  </w:r>
                  <w:r w:rsidR="005B630F" w:rsidRPr="003F36F1">
                    <w:rPr>
                      <w:rFonts w:hint="eastAsia"/>
                    </w:rPr>
                    <w:t>通过一根</w:t>
                  </w:r>
                  <w:r w:rsidR="005B630F" w:rsidRPr="003F36F1">
                    <w:rPr>
                      <w:rFonts w:hint="eastAsia"/>
                    </w:rPr>
                    <w:t>20</w:t>
                  </w:r>
                  <w:r w:rsidR="005B630F" w:rsidRPr="003F36F1">
                    <w:rPr>
                      <w:rFonts w:hint="eastAsia"/>
                    </w:rPr>
                    <w:t>米高排气</w:t>
                  </w:r>
                  <w:r w:rsidR="005B630F" w:rsidRPr="003F36F1">
                    <w:rPr>
                      <w:rFonts w:hint="eastAsia"/>
                      <w:szCs w:val="21"/>
                    </w:rPr>
                    <w:t>筒</w:t>
                  </w:r>
                  <w:r w:rsidR="005B630F" w:rsidRPr="003F36F1">
                    <w:rPr>
                      <w:rFonts w:hint="eastAsia"/>
                      <w:szCs w:val="21"/>
                    </w:rPr>
                    <w:t>DA003</w:t>
                  </w:r>
                  <w:r w:rsidR="005B630F" w:rsidRPr="003F36F1">
                    <w:rPr>
                      <w:rFonts w:hint="eastAsia"/>
                    </w:rPr>
                    <w:t>排放</w:t>
                  </w:r>
                </w:p>
              </w:tc>
              <w:tc>
                <w:tcPr>
                  <w:tcW w:w="723" w:type="pct"/>
                  <w:vAlign w:val="center"/>
                </w:tcPr>
                <w:p w:rsidR="00D90BEA" w:rsidRPr="003F36F1" w:rsidRDefault="00D90BEA" w:rsidP="00CC5A7F">
                  <w:pPr>
                    <w:pStyle w:val="afff"/>
                  </w:pPr>
                  <w:r w:rsidRPr="003F36F1">
                    <w:rPr>
                      <w:rFonts w:hint="eastAsia"/>
                    </w:rPr>
                    <w:t>排放方式相同</w:t>
                  </w:r>
                </w:p>
              </w:tc>
            </w:tr>
            <w:tr w:rsidR="003F36F1" w:rsidRPr="003F36F1" w:rsidTr="005B630F">
              <w:trPr>
                <w:jc w:val="center"/>
              </w:trPr>
              <w:tc>
                <w:tcPr>
                  <w:tcW w:w="763" w:type="pct"/>
                  <w:vAlign w:val="center"/>
                </w:tcPr>
                <w:p w:rsidR="00D90BEA" w:rsidRPr="003F36F1" w:rsidRDefault="00D90BEA" w:rsidP="00CC5A7F">
                  <w:pPr>
                    <w:pStyle w:val="afff"/>
                  </w:pPr>
                  <w:r w:rsidRPr="003F36F1">
                    <w:rPr>
                      <w:rFonts w:hint="eastAsia"/>
                    </w:rPr>
                    <w:lastRenderedPageBreak/>
                    <w:t>污染物控制措施</w:t>
                  </w:r>
                </w:p>
              </w:tc>
              <w:tc>
                <w:tcPr>
                  <w:tcW w:w="1676" w:type="pct"/>
                  <w:vAlign w:val="center"/>
                </w:tcPr>
                <w:p w:rsidR="00D90BEA" w:rsidRPr="003F36F1" w:rsidRDefault="00D90BEA" w:rsidP="00CC5A7F">
                  <w:pPr>
                    <w:pStyle w:val="afff"/>
                  </w:pPr>
                  <w:r w:rsidRPr="003F36F1">
                    <w:rPr>
                      <w:rFonts w:hint="eastAsia"/>
                    </w:rPr>
                    <w:t>低氮燃烧器</w:t>
                  </w:r>
                </w:p>
              </w:tc>
              <w:tc>
                <w:tcPr>
                  <w:tcW w:w="1838" w:type="pct"/>
                  <w:vAlign w:val="center"/>
                </w:tcPr>
                <w:p w:rsidR="00D90BEA" w:rsidRPr="003F36F1" w:rsidRDefault="00D90BEA" w:rsidP="00CC5A7F">
                  <w:pPr>
                    <w:pStyle w:val="afff"/>
                  </w:pPr>
                  <w:r w:rsidRPr="003F36F1">
                    <w:rPr>
                      <w:rFonts w:hint="eastAsia"/>
                    </w:rPr>
                    <w:t>低氮燃烧器</w:t>
                  </w:r>
                </w:p>
              </w:tc>
              <w:tc>
                <w:tcPr>
                  <w:tcW w:w="723" w:type="pct"/>
                  <w:vAlign w:val="center"/>
                </w:tcPr>
                <w:p w:rsidR="00D90BEA" w:rsidRPr="003F36F1" w:rsidRDefault="00D90BEA" w:rsidP="00CC5A7F">
                  <w:pPr>
                    <w:pStyle w:val="afff"/>
                  </w:pPr>
                  <w:r w:rsidRPr="003F36F1">
                    <w:rPr>
                      <w:rFonts w:hint="eastAsia"/>
                    </w:rPr>
                    <w:t>与</w:t>
                  </w:r>
                  <w:r w:rsidR="0090732B" w:rsidRPr="003F36F1">
                    <w:rPr>
                      <w:rFonts w:hint="eastAsia"/>
                    </w:rPr>
                    <w:t>类</w:t>
                  </w:r>
                  <w:r w:rsidRPr="003F36F1">
                    <w:rPr>
                      <w:rFonts w:hint="eastAsia"/>
                    </w:rPr>
                    <w:t>比项目相同</w:t>
                  </w:r>
                </w:p>
              </w:tc>
            </w:tr>
          </w:tbl>
          <w:p w:rsidR="006A69C6" w:rsidRPr="003F36F1" w:rsidRDefault="006A69C6" w:rsidP="00E84C94">
            <w:pPr>
              <w:adjustRightInd w:val="0"/>
              <w:snapToGrid w:val="0"/>
              <w:spacing w:line="360" w:lineRule="auto"/>
              <w:ind w:firstLine="480"/>
              <w:rPr>
                <w:bCs/>
                <w:sz w:val="24"/>
              </w:rPr>
            </w:pPr>
            <w:r w:rsidRPr="003F36F1">
              <w:rPr>
                <w:rFonts w:hint="eastAsia"/>
                <w:sz w:val="24"/>
              </w:rPr>
              <w:t>由上表可知，本项目燃料</w:t>
            </w:r>
            <w:r w:rsidR="00C502E5" w:rsidRPr="003F36F1">
              <w:rPr>
                <w:rFonts w:hint="eastAsia"/>
                <w:sz w:val="24"/>
              </w:rPr>
              <w:t>来源</w:t>
            </w:r>
            <w:r w:rsidRPr="003F36F1">
              <w:rPr>
                <w:rFonts w:hint="eastAsia"/>
                <w:sz w:val="24"/>
              </w:rPr>
              <w:t>、锅炉</w:t>
            </w:r>
            <w:r w:rsidR="0090732B" w:rsidRPr="003F36F1">
              <w:rPr>
                <w:rFonts w:hint="eastAsia"/>
                <w:sz w:val="24"/>
              </w:rPr>
              <w:t>类</w:t>
            </w:r>
            <w:r w:rsidRPr="003F36F1">
              <w:rPr>
                <w:rFonts w:hint="eastAsia"/>
                <w:sz w:val="24"/>
              </w:rPr>
              <w:t>型、</w:t>
            </w:r>
            <w:r w:rsidR="00C502E5" w:rsidRPr="003F36F1">
              <w:rPr>
                <w:rFonts w:hint="eastAsia"/>
                <w:sz w:val="24"/>
              </w:rPr>
              <w:t>规模等级、废气排放方式、</w:t>
            </w:r>
            <w:r w:rsidRPr="003F36F1">
              <w:rPr>
                <w:rFonts w:hint="eastAsia"/>
                <w:sz w:val="24"/>
              </w:rPr>
              <w:t>污染控制措施与</w:t>
            </w:r>
            <w:r w:rsidR="00C502E5" w:rsidRPr="003F36F1">
              <w:rPr>
                <w:rFonts w:hint="eastAsia"/>
                <w:sz w:val="24"/>
              </w:rPr>
              <w:t>类比</w:t>
            </w:r>
            <w:r w:rsidRPr="003F36F1">
              <w:rPr>
                <w:rFonts w:hint="eastAsia"/>
                <w:sz w:val="24"/>
              </w:rPr>
              <w:t>工程相似，因此具有可</w:t>
            </w:r>
            <w:r w:rsidR="0090732B" w:rsidRPr="003F36F1">
              <w:rPr>
                <w:rFonts w:hint="eastAsia"/>
                <w:sz w:val="24"/>
              </w:rPr>
              <w:t>类</w:t>
            </w:r>
            <w:r w:rsidRPr="003F36F1">
              <w:rPr>
                <w:rFonts w:hint="eastAsia"/>
                <w:sz w:val="24"/>
              </w:rPr>
              <w:t>比性，本项目</w:t>
            </w:r>
            <w:r w:rsidRPr="003F36F1">
              <w:rPr>
                <w:rFonts w:hint="eastAsia"/>
                <w:sz w:val="24"/>
              </w:rPr>
              <w:t>1</w:t>
            </w:r>
            <w:r w:rsidRPr="003F36F1">
              <w:rPr>
                <w:rFonts w:hint="eastAsia"/>
                <w:sz w:val="24"/>
              </w:rPr>
              <w:t>台</w:t>
            </w:r>
            <w:r w:rsidRPr="003F36F1">
              <w:rPr>
                <w:rFonts w:hint="eastAsia"/>
                <w:sz w:val="24"/>
              </w:rPr>
              <w:t>2t/h</w:t>
            </w:r>
            <w:r w:rsidRPr="003F36F1">
              <w:rPr>
                <w:rFonts w:hint="eastAsia"/>
                <w:sz w:val="24"/>
              </w:rPr>
              <w:t>燃气锅炉排放的烟气黑度小于</w:t>
            </w:r>
            <w:r w:rsidRPr="003F36F1">
              <w:rPr>
                <w:rFonts w:hint="eastAsia"/>
                <w:sz w:val="24"/>
              </w:rPr>
              <w:t>1</w:t>
            </w:r>
            <w:r w:rsidRPr="003F36F1">
              <w:rPr>
                <w:rFonts w:hint="eastAsia"/>
                <w:sz w:val="24"/>
              </w:rPr>
              <w:t>（林格曼黑度，级）。</w:t>
            </w:r>
          </w:p>
          <w:p w:rsidR="00E84C94" w:rsidRPr="003F36F1" w:rsidRDefault="00E84C94" w:rsidP="00E84C94">
            <w:pPr>
              <w:adjustRightInd w:val="0"/>
              <w:snapToGrid w:val="0"/>
              <w:spacing w:line="360" w:lineRule="auto"/>
              <w:ind w:firstLine="480"/>
              <w:rPr>
                <w:bCs/>
                <w:sz w:val="24"/>
              </w:rPr>
            </w:pPr>
            <w:r w:rsidRPr="003F36F1">
              <w:rPr>
                <w:rFonts w:hint="eastAsia"/>
                <w:bCs/>
                <w:sz w:val="24"/>
              </w:rPr>
              <w:t>综上本项目</w:t>
            </w:r>
            <w:r w:rsidR="00422379" w:rsidRPr="003F36F1">
              <w:rPr>
                <w:rFonts w:hint="eastAsia"/>
                <w:bCs/>
                <w:sz w:val="24"/>
              </w:rPr>
              <w:t>锅炉</w:t>
            </w:r>
            <w:r w:rsidRPr="003F36F1">
              <w:rPr>
                <w:rFonts w:hint="eastAsia"/>
                <w:bCs/>
                <w:sz w:val="24"/>
              </w:rPr>
              <w:t>燃气废气排放情况见下表。</w:t>
            </w:r>
          </w:p>
          <w:p w:rsidR="003F4BE3" w:rsidRPr="003F36F1" w:rsidRDefault="000F6579" w:rsidP="00E91741">
            <w:pPr>
              <w:pStyle w:val="lh---"/>
              <w:framePr w:wrap="around"/>
              <w:rPr>
                <w:color w:val="auto"/>
              </w:rPr>
            </w:pPr>
            <w:r w:rsidRPr="003F36F1">
              <w:rPr>
                <w:rFonts w:hint="eastAsia"/>
                <w:color w:val="auto"/>
              </w:rPr>
              <w:t>锅炉燃气废气</w:t>
            </w:r>
            <w:r w:rsidR="00C80611" w:rsidRPr="003F36F1">
              <w:rPr>
                <w:color w:val="auto"/>
              </w:rPr>
              <w:t>排</w:t>
            </w:r>
            <w:r w:rsidRPr="003F36F1">
              <w:rPr>
                <w:rFonts w:hint="eastAsia"/>
                <w:color w:val="auto"/>
              </w:rPr>
              <w:t>放</w:t>
            </w:r>
            <w:r w:rsidR="00C80611" w:rsidRPr="003F36F1">
              <w:rPr>
                <w:color w:val="auto"/>
              </w:rPr>
              <w:t>情况一览表</w:t>
            </w:r>
          </w:p>
          <w:tbl>
            <w:tblPr>
              <w:tblStyle w:val="af2"/>
              <w:tblW w:w="5000" w:type="pct"/>
              <w:jc w:val="center"/>
              <w:tblLook w:val="04A0" w:firstRow="1" w:lastRow="0" w:firstColumn="1" w:lastColumn="0" w:noHBand="0" w:noVBand="1"/>
            </w:tblPr>
            <w:tblGrid>
              <w:gridCol w:w="1378"/>
              <w:gridCol w:w="841"/>
              <w:gridCol w:w="1134"/>
              <w:gridCol w:w="1229"/>
              <w:gridCol w:w="1129"/>
              <w:gridCol w:w="1230"/>
              <w:gridCol w:w="1383"/>
            </w:tblGrid>
            <w:tr w:rsidR="003F36F1" w:rsidRPr="003F36F1" w:rsidTr="00491FF1">
              <w:trPr>
                <w:trHeight w:val="397"/>
                <w:jc w:val="center"/>
              </w:trPr>
              <w:tc>
                <w:tcPr>
                  <w:tcW w:w="828" w:type="pct"/>
                  <w:vMerge w:val="restart"/>
                  <w:vAlign w:val="center"/>
                </w:tcPr>
                <w:p w:rsidR="000F6579" w:rsidRPr="003F36F1" w:rsidRDefault="000F6579" w:rsidP="00CC5A7F">
                  <w:pPr>
                    <w:pStyle w:val="afff"/>
                    <w:rPr>
                      <w:bCs/>
                    </w:rPr>
                  </w:pPr>
                  <w:r w:rsidRPr="003F36F1">
                    <w:rPr>
                      <w:rFonts w:hint="eastAsia"/>
                    </w:rPr>
                    <w:t>设备</w:t>
                  </w:r>
                </w:p>
              </w:tc>
              <w:tc>
                <w:tcPr>
                  <w:tcW w:w="505" w:type="pct"/>
                  <w:vMerge w:val="restart"/>
                  <w:vAlign w:val="center"/>
                </w:tcPr>
                <w:p w:rsidR="000F6579" w:rsidRPr="003F36F1" w:rsidRDefault="000F6579" w:rsidP="00CC5A7F">
                  <w:pPr>
                    <w:pStyle w:val="afff"/>
                    <w:rPr>
                      <w:bCs/>
                    </w:rPr>
                  </w:pPr>
                  <w:r w:rsidRPr="003F36F1">
                    <w:rPr>
                      <w:rFonts w:hint="eastAsia"/>
                    </w:rPr>
                    <w:t>排放源</w:t>
                  </w:r>
                </w:p>
              </w:tc>
              <w:tc>
                <w:tcPr>
                  <w:tcW w:w="681" w:type="pct"/>
                  <w:vMerge w:val="restart"/>
                  <w:vAlign w:val="center"/>
                </w:tcPr>
                <w:p w:rsidR="000F6579" w:rsidRPr="003F36F1" w:rsidRDefault="000F6579" w:rsidP="00CC5A7F">
                  <w:pPr>
                    <w:pStyle w:val="afff"/>
                    <w:rPr>
                      <w:bCs/>
                    </w:rPr>
                  </w:pPr>
                  <w:r w:rsidRPr="003F36F1">
                    <w:rPr>
                      <w:rFonts w:hint="eastAsia"/>
                    </w:rPr>
                    <w:t>烟气量</w:t>
                  </w:r>
                </w:p>
                <w:p w:rsidR="000F6579" w:rsidRPr="003F36F1" w:rsidRDefault="000F6579" w:rsidP="00CC5A7F">
                  <w:pPr>
                    <w:pStyle w:val="afff"/>
                    <w:rPr>
                      <w:bCs/>
                    </w:rPr>
                  </w:pPr>
                  <w:r w:rsidRPr="003F36F1">
                    <w:rPr>
                      <w:rFonts w:hint="eastAsia"/>
                    </w:rPr>
                    <w:t>Nm</w:t>
                  </w:r>
                  <w:r w:rsidRPr="003F36F1">
                    <w:rPr>
                      <w:rFonts w:hint="eastAsia"/>
                      <w:vertAlign w:val="superscript"/>
                    </w:rPr>
                    <w:t>3</w:t>
                  </w:r>
                  <w:r w:rsidRPr="003F36F1">
                    <w:rPr>
                      <w:rFonts w:hint="eastAsia"/>
                    </w:rPr>
                    <w:t>/h</w:t>
                  </w:r>
                </w:p>
              </w:tc>
              <w:tc>
                <w:tcPr>
                  <w:tcW w:w="738" w:type="pct"/>
                  <w:vMerge w:val="restart"/>
                  <w:vAlign w:val="center"/>
                </w:tcPr>
                <w:p w:rsidR="000F6579" w:rsidRPr="003F36F1" w:rsidRDefault="000F6579" w:rsidP="00CC5A7F">
                  <w:pPr>
                    <w:pStyle w:val="afff"/>
                    <w:rPr>
                      <w:bCs/>
                    </w:rPr>
                  </w:pPr>
                  <w:r w:rsidRPr="003F36F1">
                    <w:rPr>
                      <w:rFonts w:hint="eastAsia"/>
                    </w:rPr>
                    <w:t>污染物种</w:t>
                  </w:r>
                  <w:r w:rsidR="0090732B" w:rsidRPr="003F36F1">
                    <w:rPr>
                      <w:rFonts w:hint="eastAsia"/>
                    </w:rPr>
                    <w:t>类</w:t>
                  </w:r>
                </w:p>
              </w:tc>
              <w:tc>
                <w:tcPr>
                  <w:tcW w:w="2249" w:type="pct"/>
                  <w:gridSpan w:val="3"/>
                  <w:vAlign w:val="center"/>
                </w:tcPr>
                <w:p w:rsidR="000F6579" w:rsidRPr="003F36F1" w:rsidRDefault="000F6579" w:rsidP="00CC5A7F">
                  <w:pPr>
                    <w:pStyle w:val="afff"/>
                    <w:rPr>
                      <w:bCs/>
                    </w:rPr>
                  </w:pPr>
                  <w:r w:rsidRPr="003F36F1">
                    <w:rPr>
                      <w:rFonts w:hint="eastAsia"/>
                    </w:rPr>
                    <w:t>排放情况</w:t>
                  </w:r>
                </w:p>
              </w:tc>
            </w:tr>
            <w:tr w:rsidR="003F36F1" w:rsidRPr="003F36F1" w:rsidTr="00491FF1">
              <w:trPr>
                <w:trHeight w:val="471"/>
                <w:jc w:val="center"/>
              </w:trPr>
              <w:tc>
                <w:tcPr>
                  <w:tcW w:w="828" w:type="pct"/>
                  <w:vMerge/>
                  <w:vAlign w:val="center"/>
                </w:tcPr>
                <w:p w:rsidR="000F6579" w:rsidRPr="003F36F1" w:rsidRDefault="000F6579" w:rsidP="00CC5A7F">
                  <w:pPr>
                    <w:pStyle w:val="afff"/>
                  </w:pPr>
                </w:p>
              </w:tc>
              <w:tc>
                <w:tcPr>
                  <w:tcW w:w="505" w:type="pct"/>
                  <w:vMerge/>
                  <w:vAlign w:val="center"/>
                </w:tcPr>
                <w:p w:rsidR="000F6579" w:rsidRPr="003F36F1" w:rsidRDefault="000F6579" w:rsidP="00CC5A7F">
                  <w:pPr>
                    <w:pStyle w:val="afff"/>
                  </w:pPr>
                </w:p>
              </w:tc>
              <w:tc>
                <w:tcPr>
                  <w:tcW w:w="681" w:type="pct"/>
                  <w:vMerge/>
                  <w:vAlign w:val="center"/>
                </w:tcPr>
                <w:p w:rsidR="000F6579" w:rsidRPr="003F36F1" w:rsidRDefault="000F6579" w:rsidP="00CC5A7F">
                  <w:pPr>
                    <w:pStyle w:val="afff"/>
                  </w:pPr>
                </w:p>
              </w:tc>
              <w:tc>
                <w:tcPr>
                  <w:tcW w:w="738" w:type="pct"/>
                  <w:vMerge/>
                  <w:vAlign w:val="center"/>
                </w:tcPr>
                <w:p w:rsidR="000F6579" w:rsidRPr="003F36F1" w:rsidRDefault="000F6579" w:rsidP="00CC5A7F">
                  <w:pPr>
                    <w:pStyle w:val="afff"/>
                  </w:pPr>
                </w:p>
              </w:tc>
              <w:tc>
                <w:tcPr>
                  <w:tcW w:w="678" w:type="pct"/>
                  <w:vAlign w:val="center"/>
                </w:tcPr>
                <w:p w:rsidR="000F6579" w:rsidRPr="003F36F1" w:rsidRDefault="000F6579" w:rsidP="00CC5A7F">
                  <w:pPr>
                    <w:pStyle w:val="afff"/>
                    <w:rPr>
                      <w:bCs/>
                    </w:rPr>
                  </w:pPr>
                  <w:r w:rsidRPr="003F36F1">
                    <w:rPr>
                      <w:rFonts w:hint="eastAsia"/>
                    </w:rPr>
                    <w:t>年排放量</w:t>
                  </w:r>
                  <w:r w:rsidRPr="003F36F1">
                    <w:rPr>
                      <w:rFonts w:hint="eastAsia"/>
                    </w:rPr>
                    <w:t>t/a</w:t>
                  </w:r>
                </w:p>
              </w:tc>
              <w:tc>
                <w:tcPr>
                  <w:tcW w:w="739" w:type="pct"/>
                  <w:vAlign w:val="center"/>
                </w:tcPr>
                <w:p w:rsidR="000F6579" w:rsidRPr="003F36F1" w:rsidRDefault="000F6579" w:rsidP="00CC5A7F">
                  <w:pPr>
                    <w:pStyle w:val="afff"/>
                    <w:rPr>
                      <w:bCs/>
                    </w:rPr>
                  </w:pPr>
                  <w:r w:rsidRPr="003F36F1">
                    <w:rPr>
                      <w:rFonts w:hint="eastAsia"/>
                    </w:rPr>
                    <w:t>排放速率</w:t>
                  </w:r>
                  <w:r w:rsidRPr="003F36F1">
                    <w:rPr>
                      <w:rFonts w:hint="eastAsia"/>
                    </w:rPr>
                    <w:t>kg/h</w:t>
                  </w:r>
                </w:p>
              </w:tc>
              <w:tc>
                <w:tcPr>
                  <w:tcW w:w="832" w:type="pct"/>
                  <w:vAlign w:val="center"/>
                </w:tcPr>
                <w:p w:rsidR="000F6579" w:rsidRPr="003F36F1" w:rsidRDefault="000F6579" w:rsidP="00CC5A7F">
                  <w:pPr>
                    <w:pStyle w:val="afff"/>
                    <w:rPr>
                      <w:bCs/>
                    </w:rPr>
                  </w:pPr>
                  <w:r w:rsidRPr="003F36F1">
                    <w:rPr>
                      <w:rFonts w:hint="eastAsia"/>
                    </w:rPr>
                    <w:t>排放浓度</w:t>
                  </w:r>
                  <w:r w:rsidRPr="003F36F1">
                    <w:rPr>
                      <w:rFonts w:hint="eastAsia"/>
                    </w:rPr>
                    <w:t>mg/m</w:t>
                  </w:r>
                  <w:r w:rsidRPr="003F36F1">
                    <w:rPr>
                      <w:rFonts w:hint="eastAsia"/>
                      <w:vertAlign w:val="superscript"/>
                    </w:rPr>
                    <w:t>3</w:t>
                  </w:r>
                </w:p>
              </w:tc>
            </w:tr>
            <w:tr w:rsidR="003F36F1" w:rsidRPr="003F36F1" w:rsidTr="00491FF1">
              <w:trPr>
                <w:trHeight w:val="340"/>
                <w:jc w:val="center"/>
              </w:trPr>
              <w:tc>
                <w:tcPr>
                  <w:tcW w:w="828" w:type="pct"/>
                  <w:vMerge w:val="restart"/>
                  <w:vAlign w:val="center"/>
                </w:tcPr>
                <w:p w:rsidR="00AE26CC" w:rsidRPr="003F36F1" w:rsidRDefault="00AE26CC" w:rsidP="00CC5A7F">
                  <w:pPr>
                    <w:pStyle w:val="afff"/>
                  </w:pPr>
                  <w:r w:rsidRPr="003F36F1">
                    <w:rPr>
                      <w:rFonts w:hint="eastAsia"/>
                    </w:rPr>
                    <w:t>1</w:t>
                  </w:r>
                  <w:r w:rsidRPr="003F36F1">
                    <w:rPr>
                      <w:rFonts w:hint="eastAsia"/>
                    </w:rPr>
                    <w:t>台</w:t>
                  </w:r>
                  <w:r w:rsidRPr="003F36F1">
                    <w:rPr>
                      <w:rFonts w:hint="eastAsia"/>
                    </w:rPr>
                    <w:t>2t/h</w:t>
                  </w:r>
                  <w:r w:rsidRPr="003F36F1">
                    <w:rPr>
                      <w:rFonts w:hint="eastAsia"/>
                    </w:rPr>
                    <w:t>燃气</w:t>
                  </w:r>
                  <w:r w:rsidRPr="003F36F1">
                    <w:rPr>
                      <w:rFonts w:hint="eastAsia"/>
                      <w:bCs/>
                    </w:rPr>
                    <w:t>锅炉</w:t>
                  </w:r>
                </w:p>
              </w:tc>
              <w:tc>
                <w:tcPr>
                  <w:tcW w:w="505" w:type="pct"/>
                  <w:vMerge w:val="restart"/>
                  <w:vAlign w:val="center"/>
                </w:tcPr>
                <w:p w:rsidR="00AE26CC" w:rsidRPr="003F36F1" w:rsidRDefault="00AE26CC" w:rsidP="00CC5A7F">
                  <w:pPr>
                    <w:pStyle w:val="afff"/>
                  </w:pPr>
                  <w:r w:rsidRPr="003F36F1">
                    <w:rPr>
                      <w:rFonts w:hint="eastAsia"/>
                    </w:rPr>
                    <w:t>排气筒</w:t>
                  </w:r>
                  <w:r w:rsidRPr="003F36F1">
                    <w:rPr>
                      <w:rFonts w:hint="eastAsia"/>
                    </w:rPr>
                    <w:t>DA003</w:t>
                  </w:r>
                </w:p>
              </w:tc>
              <w:tc>
                <w:tcPr>
                  <w:tcW w:w="681" w:type="pct"/>
                  <w:vMerge w:val="restart"/>
                  <w:vAlign w:val="center"/>
                </w:tcPr>
                <w:p w:rsidR="00AE26CC" w:rsidRPr="003F36F1" w:rsidRDefault="00276DEE" w:rsidP="00CC5A7F">
                  <w:pPr>
                    <w:pStyle w:val="afff"/>
                  </w:pPr>
                  <w:r w:rsidRPr="003F36F1">
                    <w:rPr>
                      <w:rFonts w:hint="eastAsia"/>
                    </w:rPr>
                    <w:t>1578.38</w:t>
                  </w:r>
                </w:p>
              </w:tc>
              <w:tc>
                <w:tcPr>
                  <w:tcW w:w="738" w:type="pct"/>
                  <w:vAlign w:val="center"/>
                </w:tcPr>
                <w:p w:rsidR="00AE26CC" w:rsidRPr="003F36F1" w:rsidRDefault="00AE26CC" w:rsidP="00CC5A7F">
                  <w:pPr>
                    <w:pStyle w:val="afff"/>
                  </w:pPr>
                  <w:r w:rsidRPr="003F36F1">
                    <w:rPr>
                      <w:rFonts w:hint="eastAsia"/>
                    </w:rPr>
                    <w:t>颗粒物</w:t>
                  </w:r>
                </w:p>
              </w:tc>
              <w:tc>
                <w:tcPr>
                  <w:tcW w:w="678" w:type="pct"/>
                  <w:vAlign w:val="center"/>
                </w:tcPr>
                <w:p w:rsidR="00AE26CC" w:rsidRPr="003F36F1" w:rsidRDefault="00AE26CC" w:rsidP="00CC5A7F">
                  <w:pPr>
                    <w:pStyle w:val="afff"/>
                    <w:rPr>
                      <w:rFonts w:ascii="宋体" w:hAnsi="宋体" w:cs="宋体"/>
                    </w:rPr>
                  </w:pPr>
                  <w:r w:rsidRPr="003F36F1">
                    <w:rPr>
                      <w:rFonts w:hint="eastAsia"/>
                    </w:rPr>
                    <w:t>0.0317</w:t>
                  </w:r>
                </w:p>
              </w:tc>
              <w:tc>
                <w:tcPr>
                  <w:tcW w:w="739" w:type="pct"/>
                  <w:vAlign w:val="center"/>
                </w:tcPr>
                <w:p w:rsidR="00AE26CC" w:rsidRPr="003F36F1" w:rsidRDefault="00AE26CC" w:rsidP="00CC5A7F">
                  <w:pPr>
                    <w:pStyle w:val="afff"/>
                    <w:rPr>
                      <w:rFonts w:ascii="宋体" w:hAnsi="宋体" w:cs="宋体"/>
                    </w:rPr>
                  </w:pPr>
                  <w:r w:rsidRPr="003F36F1">
                    <w:rPr>
                      <w:rFonts w:hint="eastAsia"/>
                    </w:rPr>
                    <w:t>0.0152</w:t>
                  </w:r>
                </w:p>
              </w:tc>
              <w:tc>
                <w:tcPr>
                  <w:tcW w:w="832" w:type="pct"/>
                  <w:vAlign w:val="center"/>
                </w:tcPr>
                <w:p w:rsidR="00AE26CC" w:rsidRPr="003F36F1" w:rsidRDefault="00276DEE" w:rsidP="00CC5A7F">
                  <w:pPr>
                    <w:pStyle w:val="afff"/>
                  </w:pPr>
                  <w:r w:rsidRPr="003F36F1">
                    <w:rPr>
                      <w:rFonts w:hint="eastAsia"/>
                    </w:rPr>
                    <w:t>9.6491</w:t>
                  </w:r>
                </w:p>
              </w:tc>
            </w:tr>
            <w:tr w:rsidR="003F36F1" w:rsidRPr="003F36F1" w:rsidTr="00491FF1">
              <w:trPr>
                <w:trHeight w:val="340"/>
                <w:jc w:val="center"/>
              </w:trPr>
              <w:tc>
                <w:tcPr>
                  <w:tcW w:w="828" w:type="pct"/>
                  <w:vMerge/>
                  <w:vAlign w:val="center"/>
                </w:tcPr>
                <w:p w:rsidR="00AE26CC" w:rsidRPr="003F36F1" w:rsidRDefault="00AE26CC" w:rsidP="00CC5A7F">
                  <w:pPr>
                    <w:pStyle w:val="afff"/>
                  </w:pPr>
                </w:p>
              </w:tc>
              <w:tc>
                <w:tcPr>
                  <w:tcW w:w="505" w:type="pct"/>
                  <w:vMerge/>
                  <w:vAlign w:val="center"/>
                </w:tcPr>
                <w:p w:rsidR="00AE26CC" w:rsidRPr="003F36F1" w:rsidRDefault="00AE26CC" w:rsidP="00CC5A7F">
                  <w:pPr>
                    <w:pStyle w:val="afff"/>
                  </w:pPr>
                </w:p>
              </w:tc>
              <w:tc>
                <w:tcPr>
                  <w:tcW w:w="681" w:type="pct"/>
                  <w:vMerge/>
                  <w:vAlign w:val="center"/>
                </w:tcPr>
                <w:p w:rsidR="00AE26CC" w:rsidRPr="003F36F1" w:rsidRDefault="00AE26CC" w:rsidP="00CC5A7F">
                  <w:pPr>
                    <w:pStyle w:val="afff"/>
                  </w:pPr>
                </w:p>
              </w:tc>
              <w:tc>
                <w:tcPr>
                  <w:tcW w:w="738" w:type="pct"/>
                  <w:vAlign w:val="center"/>
                </w:tcPr>
                <w:p w:rsidR="00AE26CC" w:rsidRPr="003F36F1" w:rsidRDefault="00AE26CC" w:rsidP="00CC5A7F">
                  <w:pPr>
                    <w:pStyle w:val="afff"/>
                  </w:pPr>
                  <w:r w:rsidRPr="003F36F1">
                    <w:rPr>
                      <w:rFonts w:hint="eastAsia"/>
                    </w:rPr>
                    <w:t>SO</w:t>
                  </w:r>
                  <w:r w:rsidRPr="003F36F1">
                    <w:rPr>
                      <w:rFonts w:hint="eastAsia"/>
                      <w:vertAlign w:val="subscript"/>
                    </w:rPr>
                    <w:t>2</w:t>
                  </w:r>
                </w:p>
              </w:tc>
              <w:tc>
                <w:tcPr>
                  <w:tcW w:w="678" w:type="pct"/>
                  <w:vAlign w:val="center"/>
                </w:tcPr>
                <w:p w:rsidR="00AE26CC" w:rsidRPr="003F36F1" w:rsidRDefault="00DF304D" w:rsidP="00CC5A7F">
                  <w:pPr>
                    <w:pStyle w:val="afff"/>
                    <w:rPr>
                      <w:rFonts w:ascii="宋体" w:hAnsi="宋体" w:cs="宋体"/>
                    </w:rPr>
                  </w:pPr>
                  <w:r w:rsidRPr="003F36F1">
                    <w:rPr>
                      <w:rFonts w:hint="eastAsia"/>
                    </w:rPr>
                    <w:t>0.0127</w:t>
                  </w:r>
                </w:p>
              </w:tc>
              <w:tc>
                <w:tcPr>
                  <w:tcW w:w="739" w:type="pct"/>
                  <w:vAlign w:val="center"/>
                </w:tcPr>
                <w:p w:rsidR="00AE26CC" w:rsidRPr="003F36F1" w:rsidRDefault="00DF304D" w:rsidP="00CC5A7F">
                  <w:pPr>
                    <w:pStyle w:val="afff"/>
                    <w:rPr>
                      <w:rFonts w:ascii="宋体" w:hAnsi="宋体" w:cs="宋体"/>
                    </w:rPr>
                  </w:pPr>
                  <w:r w:rsidRPr="003F36F1">
                    <w:rPr>
                      <w:rFonts w:hint="eastAsia"/>
                    </w:rPr>
                    <w:t>0.0061</w:t>
                  </w:r>
                </w:p>
              </w:tc>
              <w:tc>
                <w:tcPr>
                  <w:tcW w:w="832" w:type="pct"/>
                  <w:vAlign w:val="center"/>
                </w:tcPr>
                <w:p w:rsidR="00AE26CC" w:rsidRPr="003F36F1" w:rsidRDefault="00DF304D" w:rsidP="00CC5A7F">
                  <w:pPr>
                    <w:pStyle w:val="afff"/>
                  </w:pPr>
                  <w:r w:rsidRPr="003F36F1">
                    <w:rPr>
                      <w:rFonts w:hint="eastAsia"/>
                    </w:rPr>
                    <w:t>3.8597</w:t>
                  </w:r>
                </w:p>
              </w:tc>
            </w:tr>
            <w:tr w:rsidR="003F36F1" w:rsidRPr="003F36F1" w:rsidTr="00491FF1">
              <w:trPr>
                <w:trHeight w:val="340"/>
                <w:jc w:val="center"/>
              </w:trPr>
              <w:tc>
                <w:tcPr>
                  <w:tcW w:w="828" w:type="pct"/>
                  <w:vMerge/>
                  <w:vAlign w:val="center"/>
                </w:tcPr>
                <w:p w:rsidR="00AE26CC" w:rsidRPr="003F36F1" w:rsidRDefault="00AE26CC" w:rsidP="00CC5A7F">
                  <w:pPr>
                    <w:pStyle w:val="afff"/>
                  </w:pPr>
                </w:p>
              </w:tc>
              <w:tc>
                <w:tcPr>
                  <w:tcW w:w="505" w:type="pct"/>
                  <w:vMerge/>
                  <w:vAlign w:val="center"/>
                </w:tcPr>
                <w:p w:rsidR="00AE26CC" w:rsidRPr="003F36F1" w:rsidRDefault="00AE26CC" w:rsidP="00CC5A7F">
                  <w:pPr>
                    <w:pStyle w:val="afff"/>
                  </w:pPr>
                </w:p>
              </w:tc>
              <w:tc>
                <w:tcPr>
                  <w:tcW w:w="681" w:type="pct"/>
                  <w:vMerge/>
                  <w:vAlign w:val="center"/>
                </w:tcPr>
                <w:p w:rsidR="00AE26CC" w:rsidRPr="003F36F1" w:rsidRDefault="00AE26CC" w:rsidP="00CC5A7F">
                  <w:pPr>
                    <w:pStyle w:val="afff"/>
                  </w:pPr>
                </w:p>
              </w:tc>
              <w:tc>
                <w:tcPr>
                  <w:tcW w:w="738" w:type="pct"/>
                  <w:vAlign w:val="center"/>
                </w:tcPr>
                <w:p w:rsidR="00AE26CC" w:rsidRPr="003F36F1" w:rsidRDefault="00AE26CC" w:rsidP="00CC5A7F">
                  <w:pPr>
                    <w:pStyle w:val="afff"/>
                  </w:pPr>
                  <w:r w:rsidRPr="003F36F1">
                    <w:rPr>
                      <w:rFonts w:hint="eastAsia"/>
                    </w:rPr>
                    <w:t>NOx</w:t>
                  </w:r>
                </w:p>
              </w:tc>
              <w:tc>
                <w:tcPr>
                  <w:tcW w:w="678" w:type="pct"/>
                  <w:vAlign w:val="center"/>
                </w:tcPr>
                <w:p w:rsidR="00AE26CC" w:rsidRPr="003F36F1" w:rsidRDefault="00AE26CC" w:rsidP="00CC5A7F">
                  <w:pPr>
                    <w:pStyle w:val="afff"/>
                    <w:rPr>
                      <w:rFonts w:ascii="宋体" w:hAnsi="宋体" w:cs="宋体"/>
                    </w:rPr>
                  </w:pPr>
                  <w:r w:rsidRPr="003F36F1">
                    <w:rPr>
                      <w:rFonts w:hint="eastAsia"/>
                    </w:rPr>
                    <w:t>0.0960</w:t>
                  </w:r>
                </w:p>
              </w:tc>
              <w:tc>
                <w:tcPr>
                  <w:tcW w:w="739" w:type="pct"/>
                  <w:vAlign w:val="center"/>
                </w:tcPr>
                <w:p w:rsidR="00AE26CC" w:rsidRPr="003F36F1" w:rsidRDefault="00AE26CC" w:rsidP="00CC5A7F">
                  <w:pPr>
                    <w:pStyle w:val="afff"/>
                    <w:rPr>
                      <w:rFonts w:ascii="宋体" w:hAnsi="宋体" w:cs="宋体"/>
                    </w:rPr>
                  </w:pPr>
                  <w:r w:rsidRPr="003F36F1">
                    <w:rPr>
                      <w:rFonts w:hint="eastAsia"/>
                    </w:rPr>
                    <w:t>0.0461</w:t>
                  </w:r>
                </w:p>
              </w:tc>
              <w:tc>
                <w:tcPr>
                  <w:tcW w:w="832" w:type="pct"/>
                  <w:vAlign w:val="center"/>
                </w:tcPr>
                <w:p w:rsidR="00AE26CC" w:rsidRPr="003F36F1" w:rsidRDefault="00276DEE" w:rsidP="00CC5A7F">
                  <w:pPr>
                    <w:pStyle w:val="afff"/>
                  </w:pPr>
                  <w:r w:rsidRPr="003F36F1">
                    <w:rPr>
                      <w:rFonts w:hint="eastAsia"/>
                    </w:rPr>
                    <w:t>29.2369</w:t>
                  </w:r>
                </w:p>
              </w:tc>
            </w:tr>
            <w:tr w:rsidR="003F36F1" w:rsidRPr="003F36F1" w:rsidTr="00491FF1">
              <w:trPr>
                <w:trHeight w:val="340"/>
                <w:jc w:val="center"/>
              </w:trPr>
              <w:tc>
                <w:tcPr>
                  <w:tcW w:w="828" w:type="pct"/>
                  <w:vMerge/>
                  <w:vAlign w:val="center"/>
                </w:tcPr>
                <w:p w:rsidR="00AE26CC" w:rsidRPr="003F36F1" w:rsidRDefault="00AE26CC" w:rsidP="00CC5A7F">
                  <w:pPr>
                    <w:pStyle w:val="afff"/>
                  </w:pPr>
                </w:p>
              </w:tc>
              <w:tc>
                <w:tcPr>
                  <w:tcW w:w="505" w:type="pct"/>
                  <w:vMerge/>
                  <w:vAlign w:val="center"/>
                </w:tcPr>
                <w:p w:rsidR="00AE26CC" w:rsidRPr="003F36F1" w:rsidRDefault="00AE26CC" w:rsidP="00CC5A7F">
                  <w:pPr>
                    <w:pStyle w:val="afff"/>
                  </w:pPr>
                </w:p>
              </w:tc>
              <w:tc>
                <w:tcPr>
                  <w:tcW w:w="681" w:type="pct"/>
                  <w:vMerge/>
                  <w:vAlign w:val="center"/>
                </w:tcPr>
                <w:p w:rsidR="00AE26CC" w:rsidRPr="003F36F1" w:rsidRDefault="00AE26CC" w:rsidP="00CC5A7F">
                  <w:pPr>
                    <w:pStyle w:val="afff"/>
                  </w:pPr>
                </w:p>
              </w:tc>
              <w:tc>
                <w:tcPr>
                  <w:tcW w:w="738" w:type="pct"/>
                  <w:vAlign w:val="center"/>
                </w:tcPr>
                <w:p w:rsidR="00AE26CC" w:rsidRPr="003F36F1" w:rsidRDefault="00AE26CC" w:rsidP="00CC5A7F">
                  <w:pPr>
                    <w:pStyle w:val="afff"/>
                  </w:pPr>
                  <w:r w:rsidRPr="003F36F1">
                    <w:rPr>
                      <w:rFonts w:hint="eastAsia"/>
                    </w:rPr>
                    <w:t>CO</w:t>
                  </w:r>
                </w:p>
              </w:tc>
              <w:tc>
                <w:tcPr>
                  <w:tcW w:w="678" w:type="pct"/>
                  <w:vAlign w:val="center"/>
                </w:tcPr>
                <w:p w:rsidR="00AE26CC" w:rsidRPr="003F36F1" w:rsidRDefault="00AE26CC" w:rsidP="00CC5A7F">
                  <w:pPr>
                    <w:pStyle w:val="afff"/>
                    <w:rPr>
                      <w:rFonts w:ascii="宋体" w:hAnsi="宋体" w:cs="宋体"/>
                    </w:rPr>
                  </w:pPr>
                  <w:r w:rsidRPr="003F36F1">
                    <w:rPr>
                      <w:rFonts w:hint="eastAsia"/>
                    </w:rPr>
                    <w:t>0.1774</w:t>
                  </w:r>
                </w:p>
              </w:tc>
              <w:tc>
                <w:tcPr>
                  <w:tcW w:w="739" w:type="pct"/>
                  <w:vAlign w:val="center"/>
                </w:tcPr>
                <w:p w:rsidR="00AE26CC" w:rsidRPr="003F36F1" w:rsidRDefault="00AE26CC" w:rsidP="00CC5A7F">
                  <w:pPr>
                    <w:pStyle w:val="afff"/>
                    <w:rPr>
                      <w:rFonts w:ascii="宋体" w:hAnsi="宋体" w:cs="宋体"/>
                    </w:rPr>
                  </w:pPr>
                  <w:r w:rsidRPr="003F36F1">
                    <w:rPr>
                      <w:rFonts w:hint="eastAsia"/>
                    </w:rPr>
                    <w:t>0.0853</w:t>
                  </w:r>
                </w:p>
              </w:tc>
              <w:tc>
                <w:tcPr>
                  <w:tcW w:w="832" w:type="pct"/>
                  <w:vAlign w:val="center"/>
                </w:tcPr>
                <w:p w:rsidR="00AE26CC" w:rsidRPr="003F36F1" w:rsidRDefault="00276DEE" w:rsidP="00CC5A7F">
                  <w:pPr>
                    <w:pStyle w:val="afff"/>
                  </w:pPr>
                  <w:r w:rsidRPr="003F36F1">
                    <w:rPr>
                      <w:rFonts w:hint="eastAsia"/>
                    </w:rPr>
                    <w:t>54.0351</w:t>
                  </w:r>
                </w:p>
              </w:tc>
            </w:tr>
            <w:tr w:rsidR="003F36F1" w:rsidRPr="003F36F1" w:rsidTr="00491FF1">
              <w:trPr>
                <w:trHeight w:val="340"/>
                <w:jc w:val="center"/>
              </w:trPr>
              <w:tc>
                <w:tcPr>
                  <w:tcW w:w="828" w:type="pct"/>
                  <w:vMerge/>
                  <w:vAlign w:val="center"/>
                </w:tcPr>
                <w:p w:rsidR="000F6579" w:rsidRPr="003F36F1" w:rsidRDefault="000F6579" w:rsidP="00CC5A7F">
                  <w:pPr>
                    <w:pStyle w:val="afff"/>
                  </w:pPr>
                </w:p>
              </w:tc>
              <w:tc>
                <w:tcPr>
                  <w:tcW w:w="505" w:type="pct"/>
                  <w:vMerge/>
                  <w:vAlign w:val="center"/>
                </w:tcPr>
                <w:p w:rsidR="000F6579" w:rsidRPr="003F36F1" w:rsidRDefault="000F6579" w:rsidP="00CC5A7F">
                  <w:pPr>
                    <w:pStyle w:val="afff"/>
                  </w:pPr>
                </w:p>
              </w:tc>
              <w:tc>
                <w:tcPr>
                  <w:tcW w:w="681" w:type="pct"/>
                  <w:vMerge/>
                  <w:vAlign w:val="center"/>
                </w:tcPr>
                <w:p w:rsidR="000F6579" w:rsidRPr="003F36F1" w:rsidRDefault="000F6579" w:rsidP="00CC5A7F">
                  <w:pPr>
                    <w:pStyle w:val="afff"/>
                  </w:pPr>
                </w:p>
              </w:tc>
              <w:tc>
                <w:tcPr>
                  <w:tcW w:w="738" w:type="pct"/>
                  <w:vAlign w:val="center"/>
                </w:tcPr>
                <w:p w:rsidR="000F6579" w:rsidRPr="003F36F1" w:rsidRDefault="000F6579" w:rsidP="00CC5A7F">
                  <w:pPr>
                    <w:pStyle w:val="afff"/>
                  </w:pPr>
                  <w:r w:rsidRPr="003F36F1">
                    <w:rPr>
                      <w:rFonts w:hint="eastAsia"/>
                    </w:rPr>
                    <w:t>烟气黑度</w:t>
                  </w:r>
                </w:p>
              </w:tc>
              <w:tc>
                <w:tcPr>
                  <w:tcW w:w="2249" w:type="pct"/>
                  <w:gridSpan w:val="3"/>
                  <w:vAlign w:val="center"/>
                </w:tcPr>
                <w:p w:rsidR="000F6579" w:rsidRPr="003F36F1" w:rsidRDefault="000F6579" w:rsidP="00CC5A7F">
                  <w:pPr>
                    <w:pStyle w:val="afff"/>
                  </w:pPr>
                  <w:r w:rsidRPr="003F36F1">
                    <w:rPr>
                      <w:rFonts w:hint="eastAsia"/>
                    </w:rPr>
                    <w:t>＜</w:t>
                  </w:r>
                  <w:r w:rsidRPr="003F36F1">
                    <w:rPr>
                      <w:rFonts w:hint="eastAsia"/>
                    </w:rPr>
                    <w:t>1</w:t>
                  </w:r>
                  <w:r w:rsidRPr="003F36F1">
                    <w:rPr>
                      <w:rFonts w:hint="eastAsia"/>
                    </w:rPr>
                    <w:t>（林格曼黑度，级）</w:t>
                  </w:r>
                </w:p>
              </w:tc>
            </w:tr>
          </w:tbl>
          <w:p w:rsidR="003F4BE3" w:rsidRPr="003F36F1" w:rsidRDefault="00C80611" w:rsidP="00DB7508">
            <w:pPr>
              <w:pStyle w:val="lh-2---"/>
              <w:numPr>
                <w:ilvl w:val="1"/>
                <w:numId w:val="6"/>
              </w:numPr>
              <w:ind w:left="0"/>
            </w:pPr>
            <w:r w:rsidRPr="003F36F1">
              <w:t>废气污染源源强核算汇总</w:t>
            </w:r>
          </w:p>
          <w:p w:rsidR="003F4BE3" w:rsidRPr="003F36F1" w:rsidRDefault="00C80611" w:rsidP="00B7201C">
            <w:pPr>
              <w:pStyle w:val="lh--1"/>
            </w:pPr>
            <w:r w:rsidRPr="003F36F1">
              <w:t>（</w:t>
            </w:r>
            <w:r w:rsidRPr="003F36F1">
              <w:t>1</w:t>
            </w:r>
            <w:r w:rsidRPr="003F36F1">
              <w:t>）正常情况下</w:t>
            </w:r>
          </w:p>
          <w:p w:rsidR="003F4BE3" w:rsidRPr="003F36F1" w:rsidRDefault="00C80611" w:rsidP="00B7201C">
            <w:pPr>
              <w:pStyle w:val="lh--1"/>
              <w:rPr>
                <w:b/>
              </w:rPr>
            </w:pPr>
            <w:r w:rsidRPr="003F36F1">
              <w:t>本项目正常工况下废气污染源源强核算结果见下表。</w:t>
            </w:r>
          </w:p>
        </w:tc>
      </w:tr>
    </w:tbl>
    <w:p w:rsidR="003F4BE3" w:rsidRPr="003F36F1" w:rsidRDefault="003F4BE3" w:rsidP="00424B6C">
      <w:pPr>
        <w:ind w:firstLine="420"/>
      </w:pPr>
    </w:p>
    <w:p w:rsidR="003F4BE3" w:rsidRPr="003F36F1" w:rsidRDefault="003F4BE3" w:rsidP="00424B6C">
      <w:pPr>
        <w:ind w:firstLine="420"/>
        <w:sectPr w:rsidR="003F4BE3" w:rsidRPr="003F36F1">
          <w:pgSz w:w="11907" w:h="16840"/>
          <w:pgMar w:top="1701" w:right="1531" w:bottom="1701" w:left="1531" w:header="851" w:footer="851"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53"/>
        <w:gridCol w:w="14355"/>
      </w:tblGrid>
      <w:tr w:rsidR="003F36F1" w:rsidRPr="003F36F1" w:rsidTr="00B53BCE">
        <w:trPr>
          <w:trHeight w:val="6810"/>
          <w:jc w:val="center"/>
        </w:trPr>
        <w:tc>
          <w:tcPr>
            <w:tcW w:w="120" w:type="pct"/>
            <w:tcMar>
              <w:left w:w="28" w:type="dxa"/>
              <w:right w:w="28" w:type="dxa"/>
            </w:tcMar>
            <w:vAlign w:val="center"/>
          </w:tcPr>
          <w:p w:rsidR="003F4BE3" w:rsidRPr="003F36F1" w:rsidRDefault="00C80611" w:rsidP="0054150D">
            <w:pPr>
              <w:pStyle w:val="01"/>
            </w:pPr>
            <w:r w:rsidRPr="003F36F1">
              <w:lastRenderedPageBreak/>
              <w:t>运营</w:t>
            </w:r>
          </w:p>
          <w:p w:rsidR="003F4BE3" w:rsidRPr="003F36F1" w:rsidRDefault="00C80611" w:rsidP="0054150D">
            <w:pPr>
              <w:pStyle w:val="01"/>
            </w:pPr>
            <w:r w:rsidRPr="003F36F1">
              <w:t>期环</w:t>
            </w:r>
          </w:p>
          <w:p w:rsidR="003F4BE3" w:rsidRPr="003F36F1" w:rsidRDefault="00C80611" w:rsidP="0054150D">
            <w:pPr>
              <w:pStyle w:val="01"/>
            </w:pPr>
            <w:r w:rsidRPr="003F36F1">
              <w:t>境影</w:t>
            </w:r>
          </w:p>
          <w:p w:rsidR="003F4BE3" w:rsidRPr="003F36F1" w:rsidRDefault="00C80611" w:rsidP="0054150D">
            <w:pPr>
              <w:pStyle w:val="01"/>
            </w:pPr>
            <w:r w:rsidRPr="003F36F1">
              <w:t>响和</w:t>
            </w:r>
          </w:p>
          <w:p w:rsidR="003F4BE3" w:rsidRPr="003F36F1" w:rsidRDefault="00C80611" w:rsidP="0054150D">
            <w:pPr>
              <w:pStyle w:val="01"/>
            </w:pPr>
            <w:r w:rsidRPr="003F36F1">
              <w:t>保护</w:t>
            </w:r>
          </w:p>
          <w:p w:rsidR="003F4BE3" w:rsidRPr="003F36F1" w:rsidRDefault="00C80611" w:rsidP="0054150D">
            <w:pPr>
              <w:pStyle w:val="01"/>
            </w:pPr>
            <w:r w:rsidRPr="003F36F1">
              <w:t>措施</w:t>
            </w:r>
          </w:p>
        </w:tc>
        <w:tc>
          <w:tcPr>
            <w:tcW w:w="4880" w:type="pct"/>
          </w:tcPr>
          <w:p w:rsidR="003F4BE3" w:rsidRPr="003F36F1" w:rsidRDefault="00C80611" w:rsidP="00E91741">
            <w:pPr>
              <w:pStyle w:val="lh---"/>
              <w:framePr w:wrap="around"/>
              <w:rPr>
                <w:color w:val="auto"/>
              </w:rPr>
            </w:pPr>
            <w:r w:rsidRPr="003F36F1">
              <w:rPr>
                <w:color w:val="auto"/>
              </w:rPr>
              <w:t>全厂废气污染源源强核算结果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9"/>
              <w:gridCol w:w="354"/>
              <w:gridCol w:w="921"/>
              <w:gridCol w:w="1257"/>
              <w:gridCol w:w="972"/>
              <w:gridCol w:w="1749"/>
              <w:gridCol w:w="884"/>
              <w:gridCol w:w="675"/>
              <w:gridCol w:w="698"/>
              <w:gridCol w:w="704"/>
              <w:gridCol w:w="1127"/>
              <w:gridCol w:w="1936"/>
              <w:gridCol w:w="1294"/>
              <w:gridCol w:w="749"/>
            </w:tblGrid>
            <w:tr w:rsidR="003F36F1" w:rsidRPr="003F36F1" w:rsidTr="00C74F27">
              <w:trPr>
                <w:trHeight w:val="340"/>
              </w:trPr>
              <w:tc>
                <w:tcPr>
                  <w:tcW w:w="286" w:type="pct"/>
                  <w:vMerge w:val="restar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工序</w:t>
                  </w:r>
                  <w:r w:rsidRPr="003F36F1">
                    <w:rPr>
                      <w:szCs w:val="21"/>
                    </w:rPr>
                    <w:t>/</w:t>
                  </w:r>
                  <w:r w:rsidRPr="003F36F1">
                    <w:rPr>
                      <w:szCs w:val="21"/>
                    </w:rPr>
                    <w:t>生产线</w:t>
                  </w:r>
                </w:p>
              </w:tc>
              <w:tc>
                <w:tcPr>
                  <w:tcW w:w="125" w:type="pct"/>
                  <w:vMerge w:val="restar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装置</w:t>
                  </w:r>
                </w:p>
              </w:tc>
              <w:tc>
                <w:tcPr>
                  <w:tcW w:w="326" w:type="pct"/>
                  <w:vMerge w:val="restar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污染源</w:t>
                  </w:r>
                </w:p>
              </w:tc>
              <w:tc>
                <w:tcPr>
                  <w:tcW w:w="445" w:type="pct"/>
                  <w:vMerge w:val="restar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污染物</w:t>
                  </w:r>
                </w:p>
              </w:tc>
              <w:tc>
                <w:tcPr>
                  <w:tcW w:w="1276" w:type="pct"/>
                  <w:gridSpan w:val="3"/>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污染物产生</w:t>
                  </w:r>
                </w:p>
              </w:tc>
              <w:tc>
                <w:tcPr>
                  <w:tcW w:w="735" w:type="pct"/>
                  <w:gridSpan w:val="3"/>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治理措施</w:t>
                  </w:r>
                </w:p>
              </w:tc>
              <w:tc>
                <w:tcPr>
                  <w:tcW w:w="1542" w:type="pct"/>
                  <w:gridSpan w:val="3"/>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污染物排放</w:t>
                  </w:r>
                </w:p>
              </w:tc>
              <w:tc>
                <w:tcPr>
                  <w:tcW w:w="265" w:type="pct"/>
                  <w:vMerge w:val="restar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排放时间</w:t>
                  </w:r>
                  <w:r w:rsidRPr="003F36F1">
                    <w:rPr>
                      <w:szCs w:val="21"/>
                    </w:rPr>
                    <w:t>/h</w:t>
                  </w:r>
                </w:p>
              </w:tc>
            </w:tr>
            <w:tr w:rsidR="003F36F1" w:rsidRPr="003F36F1" w:rsidTr="00C74F27">
              <w:trPr>
                <w:trHeight w:val="340"/>
              </w:trPr>
              <w:tc>
                <w:tcPr>
                  <w:tcW w:w="286" w:type="pct"/>
                  <w:vMerge/>
                  <w:shd w:val="clear" w:color="auto" w:fill="auto"/>
                  <w:vAlign w:val="center"/>
                </w:tcPr>
                <w:p w:rsidR="003F4BE3" w:rsidRPr="003F36F1" w:rsidRDefault="003F4BE3" w:rsidP="00C74F27">
                  <w:pPr>
                    <w:pStyle w:val="afc"/>
                    <w:framePr w:hSpace="0" w:wrap="auto" w:vAnchor="margin" w:xAlign="left" w:yAlign="inline"/>
                    <w:suppressOverlap w:val="0"/>
                    <w:rPr>
                      <w:szCs w:val="21"/>
                    </w:rPr>
                  </w:pPr>
                </w:p>
              </w:tc>
              <w:tc>
                <w:tcPr>
                  <w:tcW w:w="125" w:type="pct"/>
                  <w:vMerge/>
                  <w:shd w:val="clear" w:color="auto" w:fill="auto"/>
                  <w:vAlign w:val="center"/>
                </w:tcPr>
                <w:p w:rsidR="003F4BE3" w:rsidRPr="003F36F1" w:rsidRDefault="003F4BE3" w:rsidP="00C74F27">
                  <w:pPr>
                    <w:pStyle w:val="afc"/>
                    <w:framePr w:hSpace="0" w:wrap="auto" w:vAnchor="margin" w:xAlign="left" w:yAlign="inline"/>
                    <w:suppressOverlap w:val="0"/>
                    <w:rPr>
                      <w:szCs w:val="21"/>
                    </w:rPr>
                  </w:pPr>
                </w:p>
              </w:tc>
              <w:tc>
                <w:tcPr>
                  <w:tcW w:w="326" w:type="pct"/>
                  <w:vMerge/>
                  <w:shd w:val="clear" w:color="auto" w:fill="auto"/>
                  <w:vAlign w:val="center"/>
                </w:tcPr>
                <w:p w:rsidR="003F4BE3" w:rsidRPr="003F36F1" w:rsidRDefault="003F4BE3" w:rsidP="00C74F27">
                  <w:pPr>
                    <w:pStyle w:val="afc"/>
                    <w:framePr w:hSpace="0" w:wrap="auto" w:vAnchor="margin" w:xAlign="left" w:yAlign="inline"/>
                    <w:suppressOverlap w:val="0"/>
                    <w:rPr>
                      <w:szCs w:val="21"/>
                    </w:rPr>
                  </w:pPr>
                </w:p>
              </w:tc>
              <w:tc>
                <w:tcPr>
                  <w:tcW w:w="445" w:type="pct"/>
                  <w:vMerge/>
                  <w:shd w:val="clear" w:color="auto" w:fill="auto"/>
                  <w:vAlign w:val="center"/>
                </w:tcPr>
                <w:p w:rsidR="003F4BE3" w:rsidRPr="003F36F1" w:rsidRDefault="003F4BE3" w:rsidP="00C74F27">
                  <w:pPr>
                    <w:pStyle w:val="afc"/>
                    <w:framePr w:hSpace="0" w:wrap="auto" w:vAnchor="margin" w:xAlign="left" w:yAlign="inline"/>
                    <w:suppressOverlap w:val="0"/>
                    <w:rPr>
                      <w:szCs w:val="21"/>
                    </w:rPr>
                  </w:pPr>
                </w:p>
              </w:tc>
              <w:tc>
                <w:tcPr>
                  <w:tcW w:w="344" w:type="pc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废气产生量</w:t>
                  </w:r>
                  <w:r w:rsidRPr="003F36F1">
                    <w:rPr>
                      <w:szCs w:val="21"/>
                    </w:rPr>
                    <w:t>/</w:t>
                  </w:r>
                  <w:r w:rsidRPr="003F36F1">
                    <w:rPr>
                      <w:szCs w:val="21"/>
                    </w:rPr>
                    <w:t>（</w:t>
                  </w:r>
                  <w:r w:rsidRPr="003F36F1">
                    <w:rPr>
                      <w:szCs w:val="21"/>
                    </w:rPr>
                    <w:t>m</w:t>
                  </w:r>
                  <w:r w:rsidRPr="003F36F1">
                    <w:rPr>
                      <w:szCs w:val="21"/>
                      <w:vertAlign w:val="superscript"/>
                    </w:rPr>
                    <w:t>3</w:t>
                  </w:r>
                  <w:r w:rsidRPr="003F36F1">
                    <w:rPr>
                      <w:szCs w:val="21"/>
                    </w:rPr>
                    <w:t>/h</w:t>
                  </w:r>
                  <w:r w:rsidRPr="003F36F1">
                    <w:rPr>
                      <w:szCs w:val="21"/>
                    </w:rPr>
                    <w:t>）</w:t>
                  </w:r>
                </w:p>
              </w:tc>
              <w:tc>
                <w:tcPr>
                  <w:tcW w:w="619" w:type="pc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产生浓度</w:t>
                  </w:r>
                  <w:r w:rsidRPr="003F36F1">
                    <w:rPr>
                      <w:szCs w:val="21"/>
                    </w:rPr>
                    <w:t>/</w:t>
                  </w:r>
                </w:p>
                <w:p w:rsidR="003F4BE3" w:rsidRPr="003F36F1" w:rsidRDefault="00C80611" w:rsidP="00C74F27">
                  <w:pPr>
                    <w:pStyle w:val="afc"/>
                    <w:framePr w:hSpace="0" w:wrap="auto" w:vAnchor="margin" w:xAlign="left" w:yAlign="inline"/>
                    <w:suppressOverlap w:val="0"/>
                    <w:rPr>
                      <w:szCs w:val="21"/>
                    </w:rPr>
                  </w:pPr>
                  <w:r w:rsidRPr="003F36F1">
                    <w:rPr>
                      <w:szCs w:val="21"/>
                    </w:rPr>
                    <w:t>（</w:t>
                  </w:r>
                  <w:r w:rsidRPr="003F36F1">
                    <w:rPr>
                      <w:szCs w:val="21"/>
                    </w:rPr>
                    <w:t>mg/m</w:t>
                  </w:r>
                  <w:r w:rsidRPr="003F36F1">
                    <w:rPr>
                      <w:szCs w:val="21"/>
                      <w:vertAlign w:val="superscript"/>
                    </w:rPr>
                    <w:t>3</w:t>
                  </w:r>
                  <w:r w:rsidRPr="003F36F1">
                    <w:rPr>
                      <w:szCs w:val="21"/>
                    </w:rPr>
                    <w:t>）</w:t>
                  </w:r>
                </w:p>
              </w:tc>
              <w:tc>
                <w:tcPr>
                  <w:tcW w:w="313" w:type="pc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产生速率</w:t>
                  </w:r>
                  <w:r w:rsidRPr="003F36F1">
                    <w:rPr>
                      <w:szCs w:val="21"/>
                    </w:rPr>
                    <w:t>/</w:t>
                  </w:r>
                </w:p>
                <w:p w:rsidR="003F4BE3" w:rsidRPr="003F36F1" w:rsidRDefault="00C80611" w:rsidP="00C74F27">
                  <w:pPr>
                    <w:pStyle w:val="afc"/>
                    <w:framePr w:hSpace="0" w:wrap="auto" w:vAnchor="margin" w:xAlign="left" w:yAlign="inline"/>
                    <w:suppressOverlap w:val="0"/>
                    <w:rPr>
                      <w:szCs w:val="21"/>
                    </w:rPr>
                  </w:pPr>
                  <w:r w:rsidRPr="003F36F1">
                    <w:rPr>
                      <w:szCs w:val="21"/>
                    </w:rPr>
                    <w:t>（</w:t>
                  </w:r>
                  <w:r w:rsidRPr="003F36F1">
                    <w:rPr>
                      <w:szCs w:val="21"/>
                    </w:rPr>
                    <w:t>kg/h</w:t>
                  </w:r>
                  <w:r w:rsidRPr="003F36F1">
                    <w:rPr>
                      <w:szCs w:val="21"/>
                    </w:rPr>
                    <w:t>）</w:t>
                  </w:r>
                </w:p>
              </w:tc>
              <w:tc>
                <w:tcPr>
                  <w:tcW w:w="239" w:type="pc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工艺</w:t>
                  </w:r>
                </w:p>
              </w:tc>
              <w:tc>
                <w:tcPr>
                  <w:tcW w:w="247" w:type="pc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收集效率</w:t>
                  </w:r>
                  <w:r w:rsidRPr="003F36F1">
                    <w:rPr>
                      <w:szCs w:val="21"/>
                    </w:rPr>
                    <w:t>/%</w:t>
                  </w:r>
                </w:p>
              </w:tc>
              <w:tc>
                <w:tcPr>
                  <w:tcW w:w="249" w:type="pc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处理效率</w:t>
                  </w:r>
                  <w:r w:rsidRPr="003F36F1">
                    <w:rPr>
                      <w:szCs w:val="21"/>
                    </w:rPr>
                    <w:t>/%</w:t>
                  </w:r>
                </w:p>
              </w:tc>
              <w:tc>
                <w:tcPr>
                  <w:tcW w:w="399" w:type="pc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废气排放量</w:t>
                  </w:r>
                  <w:r w:rsidRPr="003F36F1">
                    <w:rPr>
                      <w:szCs w:val="21"/>
                    </w:rPr>
                    <w:t>/</w:t>
                  </w:r>
                  <w:r w:rsidRPr="003F36F1">
                    <w:rPr>
                      <w:szCs w:val="21"/>
                    </w:rPr>
                    <w:t>（</w:t>
                  </w:r>
                  <w:r w:rsidRPr="003F36F1">
                    <w:rPr>
                      <w:szCs w:val="21"/>
                    </w:rPr>
                    <w:t>m</w:t>
                  </w:r>
                  <w:r w:rsidRPr="003F36F1">
                    <w:rPr>
                      <w:szCs w:val="21"/>
                      <w:vertAlign w:val="superscript"/>
                    </w:rPr>
                    <w:t>3</w:t>
                  </w:r>
                  <w:r w:rsidRPr="003F36F1">
                    <w:rPr>
                      <w:szCs w:val="21"/>
                    </w:rPr>
                    <w:t>/h</w:t>
                  </w:r>
                  <w:r w:rsidRPr="003F36F1">
                    <w:rPr>
                      <w:szCs w:val="21"/>
                    </w:rPr>
                    <w:t>）</w:t>
                  </w:r>
                </w:p>
              </w:tc>
              <w:tc>
                <w:tcPr>
                  <w:tcW w:w="685" w:type="pc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排放浓度</w:t>
                  </w:r>
                  <w:r w:rsidRPr="003F36F1">
                    <w:rPr>
                      <w:szCs w:val="21"/>
                    </w:rPr>
                    <w:t>/</w:t>
                  </w:r>
                  <w:r w:rsidRPr="003F36F1">
                    <w:rPr>
                      <w:szCs w:val="21"/>
                    </w:rPr>
                    <w:t>（</w:t>
                  </w:r>
                  <w:r w:rsidRPr="003F36F1">
                    <w:rPr>
                      <w:szCs w:val="21"/>
                    </w:rPr>
                    <w:t>mg/m</w:t>
                  </w:r>
                  <w:r w:rsidRPr="003F36F1">
                    <w:rPr>
                      <w:szCs w:val="21"/>
                      <w:vertAlign w:val="superscript"/>
                    </w:rPr>
                    <w:t>3</w:t>
                  </w:r>
                  <w:r w:rsidRPr="003F36F1">
                    <w:rPr>
                      <w:szCs w:val="21"/>
                    </w:rPr>
                    <w:t>）</w:t>
                  </w:r>
                </w:p>
              </w:tc>
              <w:tc>
                <w:tcPr>
                  <w:tcW w:w="458" w:type="pct"/>
                  <w:shd w:val="clear" w:color="auto" w:fill="auto"/>
                  <w:vAlign w:val="center"/>
                </w:tcPr>
                <w:p w:rsidR="003F4BE3" w:rsidRPr="003F36F1" w:rsidRDefault="00C80611" w:rsidP="00C74F27">
                  <w:pPr>
                    <w:pStyle w:val="afc"/>
                    <w:framePr w:hSpace="0" w:wrap="auto" w:vAnchor="margin" w:xAlign="left" w:yAlign="inline"/>
                    <w:suppressOverlap w:val="0"/>
                    <w:rPr>
                      <w:szCs w:val="21"/>
                    </w:rPr>
                  </w:pPr>
                  <w:r w:rsidRPr="003F36F1">
                    <w:rPr>
                      <w:szCs w:val="21"/>
                    </w:rPr>
                    <w:t>排放速率</w:t>
                  </w:r>
                  <w:r w:rsidRPr="003F36F1">
                    <w:rPr>
                      <w:szCs w:val="21"/>
                    </w:rPr>
                    <w:t>/</w:t>
                  </w:r>
                  <w:r w:rsidRPr="003F36F1">
                    <w:rPr>
                      <w:szCs w:val="21"/>
                    </w:rPr>
                    <w:t>（</w:t>
                  </w:r>
                  <w:r w:rsidRPr="003F36F1">
                    <w:rPr>
                      <w:szCs w:val="21"/>
                    </w:rPr>
                    <w:t>kg/h</w:t>
                  </w:r>
                  <w:r w:rsidRPr="003F36F1">
                    <w:rPr>
                      <w:szCs w:val="21"/>
                    </w:rPr>
                    <w:t>）</w:t>
                  </w:r>
                </w:p>
              </w:tc>
              <w:tc>
                <w:tcPr>
                  <w:tcW w:w="265" w:type="pct"/>
                  <w:vMerge/>
                  <w:shd w:val="clear" w:color="auto" w:fill="auto"/>
                  <w:vAlign w:val="center"/>
                </w:tcPr>
                <w:p w:rsidR="003F4BE3" w:rsidRPr="003F36F1" w:rsidRDefault="003F4BE3" w:rsidP="00C74F27">
                  <w:pPr>
                    <w:pStyle w:val="afc"/>
                    <w:framePr w:hSpace="0" w:wrap="auto" w:vAnchor="margin" w:xAlign="left" w:yAlign="inline"/>
                    <w:suppressOverlap w:val="0"/>
                    <w:rPr>
                      <w:szCs w:val="21"/>
                    </w:rPr>
                  </w:pPr>
                </w:p>
              </w:tc>
            </w:tr>
            <w:tr w:rsidR="003F36F1" w:rsidRPr="003F36F1" w:rsidTr="00C74F27">
              <w:trPr>
                <w:trHeight w:val="340"/>
              </w:trPr>
              <w:tc>
                <w:tcPr>
                  <w:tcW w:w="286" w:type="pct"/>
                  <w:vMerge w:val="restart"/>
                  <w:shd w:val="clear" w:color="auto" w:fill="auto"/>
                  <w:vAlign w:val="center"/>
                </w:tcPr>
                <w:p w:rsidR="00693CAD" w:rsidRPr="003F36F1" w:rsidRDefault="00693CAD" w:rsidP="00CC5A7F">
                  <w:pPr>
                    <w:pStyle w:val="afff"/>
                  </w:pPr>
                  <w:r w:rsidRPr="003F36F1">
                    <w:rPr>
                      <w:rFonts w:hint="eastAsia"/>
                    </w:rPr>
                    <w:t>炒制、炸制</w:t>
                  </w:r>
                </w:p>
              </w:tc>
              <w:tc>
                <w:tcPr>
                  <w:tcW w:w="125" w:type="pct"/>
                  <w:vMerge w:val="restart"/>
                  <w:shd w:val="clear" w:color="auto" w:fill="auto"/>
                  <w:vAlign w:val="center"/>
                </w:tcPr>
                <w:p w:rsidR="00693CAD" w:rsidRPr="003F36F1" w:rsidRDefault="00693CAD" w:rsidP="00CC5A7F">
                  <w:pPr>
                    <w:pStyle w:val="afff"/>
                  </w:pPr>
                  <w:r w:rsidRPr="003F36F1">
                    <w:rPr>
                      <w:rFonts w:hint="eastAsia"/>
                    </w:rPr>
                    <w:t>炒锅</w:t>
                  </w:r>
                </w:p>
              </w:tc>
              <w:tc>
                <w:tcPr>
                  <w:tcW w:w="326" w:type="pct"/>
                  <w:vMerge w:val="restart"/>
                  <w:shd w:val="clear" w:color="auto" w:fill="auto"/>
                  <w:vAlign w:val="center"/>
                </w:tcPr>
                <w:p w:rsidR="00693CAD" w:rsidRPr="003F36F1" w:rsidRDefault="00693CAD" w:rsidP="00CC5A7F">
                  <w:pPr>
                    <w:pStyle w:val="afff"/>
                  </w:pPr>
                  <w:r w:rsidRPr="003F36F1">
                    <w:rPr>
                      <w:rFonts w:hint="eastAsia"/>
                    </w:rPr>
                    <w:t>DA001/</w:t>
                  </w:r>
                  <w:r w:rsidRPr="003F36F1">
                    <w:t>P</w:t>
                  </w:r>
                  <w:r w:rsidRPr="003F36F1">
                    <w:rPr>
                      <w:rFonts w:hint="eastAsia"/>
                      <w:vertAlign w:val="subscript"/>
                    </w:rPr>
                    <w:t>1</w:t>
                  </w:r>
                </w:p>
              </w:tc>
              <w:tc>
                <w:tcPr>
                  <w:tcW w:w="445" w:type="pct"/>
                  <w:shd w:val="clear" w:color="auto" w:fill="auto"/>
                  <w:vAlign w:val="center"/>
                </w:tcPr>
                <w:p w:rsidR="00693CAD" w:rsidRPr="003F36F1" w:rsidRDefault="00693CAD" w:rsidP="00CC5A7F">
                  <w:pPr>
                    <w:pStyle w:val="afff"/>
                  </w:pPr>
                  <w:r w:rsidRPr="003F36F1">
                    <w:rPr>
                      <w:rFonts w:hint="eastAsia"/>
                    </w:rPr>
                    <w:t>油烟</w:t>
                  </w:r>
                </w:p>
              </w:tc>
              <w:tc>
                <w:tcPr>
                  <w:tcW w:w="344" w:type="pct"/>
                  <w:vMerge w:val="restart"/>
                  <w:shd w:val="clear" w:color="auto" w:fill="auto"/>
                  <w:vAlign w:val="center"/>
                </w:tcPr>
                <w:p w:rsidR="00693CAD" w:rsidRPr="003F36F1" w:rsidRDefault="00AE26CC" w:rsidP="00CC5A7F">
                  <w:pPr>
                    <w:pStyle w:val="afff"/>
                  </w:pPr>
                  <w:r w:rsidRPr="003F36F1">
                    <w:rPr>
                      <w:rFonts w:hint="eastAsia"/>
                    </w:rPr>
                    <w:t>50</w:t>
                  </w:r>
                  <w:r w:rsidR="00693CAD" w:rsidRPr="003F36F1">
                    <w:t>000</w:t>
                  </w:r>
                </w:p>
              </w:tc>
              <w:tc>
                <w:tcPr>
                  <w:tcW w:w="619" w:type="pct"/>
                  <w:shd w:val="clear" w:color="auto" w:fill="auto"/>
                  <w:vAlign w:val="center"/>
                </w:tcPr>
                <w:p w:rsidR="00693CAD" w:rsidRPr="003F36F1" w:rsidRDefault="00693CAD" w:rsidP="00CC5A7F">
                  <w:pPr>
                    <w:pStyle w:val="afff"/>
                  </w:pPr>
                  <w:r w:rsidRPr="003F36F1">
                    <w:t>—</w:t>
                  </w:r>
                </w:p>
              </w:tc>
              <w:tc>
                <w:tcPr>
                  <w:tcW w:w="313" w:type="pct"/>
                  <w:shd w:val="clear" w:color="auto" w:fill="auto"/>
                  <w:vAlign w:val="center"/>
                </w:tcPr>
                <w:p w:rsidR="00693CAD" w:rsidRPr="003F36F1" w:rsidRDefault="00693CAD" w:rsidP="00CC5A7F">
                  <w:pPr>
                    <w:pStyle w:val="afff"/>
                  </w:pPr>
                  <w:r w:rsidRPr="003F36F1">
                    <w:t>—</w:t>
                  </w:r>
                </w:p>
              </w:tc>
              <w:tc>
                <w:tcPr>
                  <w:tcW w:w="239" w:type="pct"/>
                  <w:vMerge w:val="restart"/>
                  <w:shd w:val="clear" w:color="auto" w:fill="auto"/>
                  <w:vAlign w:val="center"/>
                </w:tcPr>
                <w:p w:rsidR="00693CAD" w:rsidRPr="003F36F1" w:rsidRDefault="00693CAD" w:rsidP="00CC5A7F">
                  <w:pPr>
                    <w:pStyle w:val="afff"/>
                  </w:pPr>
                  <w:r w:rsidRPr="003F36F1">
                    <w:rPr>
                      <w:rFonts w:hint="eastAsia"/>
                    </w:rPr>
                    <w:t>油烟净化器</w:t>
                  </w:r>
                </w:p>
              </w:tc>
              <w:tc>
                <w:tcPr>
                  <w:tcW w:w="247" w:type="pct"/>
                  <w:vMerge w:val="restart"/>
                  <w:shd w:val="clear" w:color="auto" w:fill="auto"/>
                  <w:vAlign w:val="center"/>
                </w:tcPr>
                <w:p w:rsidR="00693CAD" w:rsidRPr="003F36F1" w:rsidRDefault="00AE26CC" w:rsidP="00CC5A7F">
                  <w:pPr>
                    <w:pStyle w:val="afff"/>
                  </w:pPr>
                  <w:r w:rsidRPr="003F36F1">
                    <w:rPr>
                      <w:rFonts w:hint="eastAsia"/>
                    </w:rPr>
                    <w:t>80</w:t>
                  </w:r>
                </w:p>
              </w:tc>
              <w:tc>
                <w:tcPr>
                  <w:tcW w:w="249" w:type="pct"/>
                  <w:shd w:val="clear" w:color="auto" w:fill="auto"/>
                  <w:vAlign w:val="center"/>
                </w:tcPr>
                <w:p w:rsidR="00693CAD" w:rsidRPr="003F36F1" w:rsidRDefault="00AE26CC" w:rsidP="00CC5A7F">
                  <w:pPr>
                    <w:pStyle w:val="afff"/>
                  </w:pPr>
                  <w:r w:rsidRPr="003F36F1">
                    <w:rPr>
                      <w:rFonts w:hint="eastAsia"/>
                    </w:rPr>
                    <w:t>85</w:t>
                  </w:r>
                </w:p>
              </w:tc>
              <w:tc>
                <w:tcPr>
                  <w:tcW w:w="399" w:type="pct"/>
                  <w:vMerge w:val="restart"/>
                  <w:shd w:val="clear" w:color="auto" w:fill="auto"/>
                  <w:vAlign w:val="center"/>
                </w:tcPr>
                <w:p w:rsidR="00693CAD" w:rsidRPr="003F36F1" w:rsidRDefault="00AE26CC" w:rsidP="00CC5A7F">
                  <w:pPr>
                    <w:pStyle w:val="afff"/>
                  </w:pPr>
                  <w:r w:rsidRPr="003F36F1">
                    <w:rPr>
                      <w:rFonts w:hint="eastAsia"/>
                    </w:rPr>
                    <w:t>5</w:t>
                  </w:r>
                  <w:r w:rsidR="00693CAD" w:rsidRPr="003F36F1">
                    <w:rPr>
                      <w:rFonts w:hint="eastAsia"/>
                    </w:rPr>
                    <w:t>0</w:t>
                  </w:r>
                  <w:r w:rsidR="00693CAD" w:rsidRPr="003F36F1">
                    <w:t>000</w:t>
                  </w:r>
                </w:p>
              </w:tc>
              <w:tc>
                <w:tcPr>
                  <w:tcW w:w="685" w:type="pct"/>
                  <w:shd w:val="clear" w:color="auto" w:fill="auto"/>
                  <w:vAlign w:val="center"/>
                </w:tcPr>
                <w:p w:rsidR="00693CAD" w:rsidRPr="003F36F1" w:rsidRDefault="00693CAD" w:rsidP="00CC5A7F">
                  <w:pPr>
                    <w:pStyle w:val="afff"/>
                  </w:pPr>
                  <w:r w:rsidRPr="003F36F1">
                    <w:rPr>
                      <w:rFonts w:hint="eastAsia"/>
                    </w:rPr>
                    <w:t>＜</w:t>
                  </w:r>
                  <w:r w:rsidRPr="003F36F1">
                    <w:rPr>
                      <w:rFonts w:hint="eastAsia"/>
                    </w:rPr>
                    <w:t>1</w:t>
                  </w:r>
                </w:p>
              </w:tc>
              <w:tc>
                <w:tcPr>
                  <w:tcW w:w="458" w:type="pct"/>
                  <w:shd w:val="clear" w:color="auto" w:fill="auto"/>
                  <w:vAlign w:val="center"/>
                </w:tcPr>
                <w:p w:rsidR="00693CAD" w:rsidRPr="003F36F1" w:rsidRDefault="00693CAD" w:rsidP="00CC5A7F">
                  <w:pPr>
                    <w:pStyle w:val="afff"/>
                  </w:pPr>
                  <w:r w:rsidRPr="003F36F1">
                    <w:t>—</w:t>
                  </w:r>
                </w:p>
              </w:tc>
              <w:tc>
                <w:tcPr>
                  <w:tcW w:w="265" w:type="pct"/>
                  <w:vMerge w:val="restart"/>
                  <w:shd w:val="clear" w:color="auto" w:fill="auto"/>
                  <w:vAlign w:val="center"/>
                </w:tcPr>
                <w:p w:rsidR="00693CAD" w:rsidRPr="003F36F1" w:rsidRDefault="00693CAD" w:rsidP="00CC5A7F">
                  <w:pPr>
                    <w:pStyle w:val="afff"/>
                  </w:pPr>
                  <w:r w:rsidRPr="003F36F1">
                    <w:t>2</w:t>
                  </w:r>
                  <w:r w:rsidRPr="003F36F1">
                    <w:rPr>
                      <w:rFonts w:hint="eastAsia"/>
                    </w:rPr>
                    <w:t>080</w:t>
                  </w:r>
                </w:p>
              </w:tc>
            </w:tr>
            <w:tr w:rsidR="003F36F1" w:rsidRPr="003F36F1" w:rsidTr="00C74F27">
              <w:trPr>
                <w:trHeight w:val="340"/>
              </w:trPr>
              <w:tc>
                <w:tcPr>
                  <w:tcW w:w="286" w:type="pct"/>
                  <w:vMerge/>
                  <w:shd w:val="clear" w:color="auto" w:fill="auto"/>
                  <w:vAlign w:val="center"/>
                </w:tcPr>
                <w:p w:rsidR="00AE26CC" w:rsidRPr="003F36F1" w:rsidRDefault="00AE26CC" w:rsidP="00CC5A7F">
                  <w:pPr>
                    <w:pStyle w:val="afff"/>
                  </w:pPr>
                </w:p>
              </w:tc>
              <w:tc>
                <w:tcPr>
                  <w:tcW w:w="125" w:type="pct"/>
                  <w:vMerge/>
                  <w:shd w:val="clear" w:color="auto" w:fill="auto"/>
                  <w:vAlign w:val="center"/>
                </w:tcPr>
                <w:p w:rsidR="00AE26CC" w:rsidRPr="003F36F1" w:rsidRDefault="00AE26CC" w:rsidP="00CC5A7F">
                  <w:pPr>
                    <w:pStyle w:val="afff"/>
                  </w:pPr>
                </w:p>
              </w:tc>
              <w:tc>
                <w:tcPr>
                  <w:tcW w:w="326" w:type="pct"/>
                  <w:vMerge/>
                  <w:shd w:val="clear" w:color="auto" w:fill="auto"/>
                  <w:vAlign w:val="center"/>
                </w:tcPr>
                <w:p w:rsidR="00AE26CC" w:rsidRPr="003F36F1" w:rsidRDefault="00AE26CC" w:rsidP="00CC5A7F">
                  <w:pPr>
                    <w:pStyle w:val="afff"/>
                  </w:pPr>
                </w:p>
              </w:tc>
              <w:tc>
                <w:tcPr>
                  <w:tcW w:w="445" w:type="pct"/>
                  <w:shd w:val="clear" w:color="auto" w:fill="auto"/>
                  <w:vAlign w:val="center"/>
                </w:tcPr>
                <w:p w:rsidR="00AE26CC" w:rsidRPr="003F36F1" w:rsidRDefault="00AE26CC" w:rsidP="00CC5A7F">
                  <w:pPr>
                    <w:pStyle w:val="afff"/>
                  </w:pPr>
                  <w:r w:rsidRPr="003F36F1">
                    <w:t>臭气浓度</w:t>
                  </w:r>
                </w:p>
              </w:tc>
              <w:tc>
                <w:tcPr>
                  <w:tcW w:w="344" w:type="pct"/>
                  <w:vMerge/>
                  <w:shd w:val="clear" w:color="auto" w:fill="auto"/>
                  <w:vAlign w:val="center"/>
                </w:tcPr>
                <w:p w:rsidR="00AE26CC" w:rsidRPr="003F36F1" w:rsidRDefault="00AE26CC" w:rsidP="00CC5A7F">
                  <w:pPr>
                    <w:pStyle w:val="afff"/>
                  </w:pPr>
                </w:p>
              </w:tc>
              <w:tc>
                <w:tcPr>
                  <w:tcW w:w="619" w:type="pct"/>
                  <w:shd w:val="clear" w:color="auto" w:fill="auto"/>
                  <w:vAlign w:val="center"/>
                </w:tcPr>
                <w:p w:rsidR="00AE26CC" w:rsidRPr="003F36F1" w:rsidRDefault="00AE26CC" w:rsidP="00CC5A7F">
                  <w:pPr>
                    <w:pStyle w:val="afff"/>
                  </w:pPr>
                  <w:r w:rsidRPr="003F36F1">
                    <w:rPr>
                      <w:rFonts w:hint="eastAsia"/>
                    </w:rPr>
                    <w:t>＜</w:t>
                  </w:r>
                  <w:r w:rsidRPr="003F36F1">
                    <w:rPr>
                      <w:rFonts w:hint="eastAsia"/>
                    </w:rPr>
                    <w:t>1000</w:t>
                  </w:r>
                  <w:r w:rsidRPr="003F36F1">
                    <w:rPr>
                      <w:rFonts w:hint="eastAsia"/>
                    </w:rPr>
                    <w:t>（无量纲）</w:t>
                  </w:r>
                </w:p>
              </w:tc>
              <w:tc>
                <w:tcPr>
                  <w:tcW w:w="313" w:type="pct"/>
                  <w:shd w:val="clear" w:color="auto" w:fill="auto"/>
                  <w:vAlign w:val="center"/>
                </w:tcPr>
                <w:p w:rsidR="00AE26CC" w:rsidRPr="003F36F1" w:rsidRDefault="00AE26CC" w:rsidP="00CC5A7F">
                  <w:pPr>
                    <w:pStyle w:val="afff"/>
                  </w:pPr>
                  <w:r w:rsidRPr="003F36F1">
                    <w:t>—</w:t>
                  </w:r>
                </w:p>
              </w:tc>
              <w:tc>
                <w:tcPr>
                  <w:tcW w:w="239" w:type="pct"/>
                  <w:vMerge/>
                  <w:shd w:val="clear" w:color="auto" w:fill="auto"/>
                  <w:vAlign w:val="center"/>
                </w:tcPr>
                <w:p w:rsidR="00AE26CC" w:rsidRPr="003F36F1" w:rsidRDefault="00AE26CC" w:rsidP="00CC5A7F">
                  <w:pPr>
                    <w:pStyle w:val="afff"/>
                  </w:pPr>
                </w:p>
              </w:tc>
              <w:tc>
                <w:tcPr>
                  <w:tcW w:w="247" w:type="pct"/>
                  <w:vMerge/>
                  <w:shd w:val="clear" w:color="auto" w:fill="auto"/>
                  <w:vAlign w:val="center"/>
                </w:tcPr>
                <w:p w:rsidR="00AE26CC" w:rsidRPr="003F36F1" w:rsidRDefault="00AE26CC" w:rsidP="00CC5A7F">
                  <w:pPr>
                    <w:pStyle w:val="afff"/>
                  </w:pPr>
                </w:p>
              </w:tc>
              <w:tc>
                <w:tcPr>
                  <w:tcW w:w="249" w:type="pct"/>
                  <w:shd w:val="clear" w:color="auto" w:fill="auto"/>
                  <w:vAlign w:val="center"/>
                </w:tcPr>
                <w:p w:rsidR="00AE26CC" w:rsidRPr="003F36F1" w:rsidRDefault="00AE26CC" w:rsidP="00CC5A7F">
                  <w:pPr>
                    <w:pStyle w:val="afff"/>
                  </w:pPr>
                </w:p>
              </w:tc>
              <w:tc>
                <w:tcPr>
                  <w:tcW w:w="399" w:type="pct"/>
                  <w:vMerge/>
                  <w:shd w:val="clear" w:color="auto" w:fill="auto"/>
                  <w:vAlign w:val="center"/>
                </w:tcPr>
                <w:p w:rsidR="00AE26CC" w:rsidRPr="003F36F1" w:rsidRDefault="00AE26CC" w:rsidP="00CC5A7F">
                  <w:pPr>
                    <w:pStyle w:val="afff"/>
                  </w:pPr>
                </w:p>
              </w:tc>
              <w:tc>
                <w:tcPr>
                  <w:tcW w:w="685" w:type="pct"/>
                  <w:shd w:val="clear" w:color="auto" w:fill="auto"/>
                  <w:vAlign w:val="center"/>
                </w:tcPr>
                <w:p w:rsidR="00AE26CC" w:rsidRPr="003F36F1" w:rsidRDefault="00AE26CC" w:rsidP="00CC5A7F">
                  <w:pPr>
                    <w:pStyle w:val="afff"/>
                  </w:pPr>
                  <w:r w:rsidRPr="003F36F1">
                    <w:rPr>
                      <w:rFonts w:hint="eastAsia"/>
                    </w:rPr>
                    <w:t>＜</w:t>
                  </w:r>
                  <w:r w:rsidRPr="003F36F1">
                    <w:rPr>
                      <w:rFonts w:hint="eastAsia"/>
                    </w:rPr>
                    <w:t>1000</w:t>
                  </w:r>
                  <w:r w:rsidRPr="003F36F1">
                    <w:rPr>
                      <w:rFonts w:hint="eastAsia"/>
                    </w:rPr>
                    <w:t>（无量纲）</w:t>
                  </w:r>
                </w:p>
              </w:tc>
              <w:tc>
                <w:tcPr>
                  <w:tcW w:w="458" w:type="pct"/>
                  <w:shd w:val="clear" w:color="auto" w:fill="auto"/>
                  <w:vAlign w:val="center"/>
                </w:tcPr>
                <w:p w:rsidR="00AE26CC" w:rsidRPr="003F36F1" w:rsidRDefault="00AE26CC" w:rsidP="00CC5A7F">
                  <w:pPr>
                    <w:pStyle w:val="afff"/>
                  </w:pPr>
                  <w:r w:rsidRPr="003F36F1">
                    <w:t>—</w:t>
                  </w:r>
                </w:p>
              </w:tc>
              <w:tc>
                <w:tcPr>
                  <w:tcW w:w="265" w:type="pct"/>
                  <w:vMerge/>
                  <w:shd w:val="clear" w:color="auto" w:fill="auto"/>
                  <w:vAlign w:val="center"/>
                </w:tcPr>
                <w:p w:rsidR="00AE26CC" w:rsidRPr="003F36F1" w:rsidRDefault="00AE26CC" w:rsidP="00CC5A7F">
                  <w:pPr>
                    <w:pStyle w:val="afff"/>
                  </w:pPr>
                </w:p>
              </w:tc>
            </w:tr>
            <w:tr w:rsidR="003F36F1" w:rsidRPr="003F36F1" w:rsidTr="00C74F27">
              <w:trPr>
                <w:trHeight w:val="340"/>
              </w:trPr>
              <w:tc>
                <w:tcPr>
                  <w:tcW w:w="286" w:type="pct"/>
                  <w:vMerge w:val="restart"/>
                  <w:shd w:val="clear" w:color="auto" w:fill="auto"/>
                  <w:vAlign w:val="center"/>
                </w:tcPr>
                <w:p w:rsidR="00AE26CC" w:rsidRPr="003F36F1" w:rsidRDefault="00AE26CC" w:rsidP="00CC5A7F">
                  <w:pPr>
                    <w:pStyle w:val="afff"/>
                  </w:pPr>
                  <w:r w:rsidRPr="003F36F1">
                    <w:rPr>
                      <w:rFonts w:hint="eastAsia"/>
                    </w:rPr>
                    <w:t>锅炉</w:t>
                  </w:r>
                </w:p>
              </w:tc>
              <w:tc>
                <w:tcPr>
                  <w:tcW w:w="125" w:type="pct"/>
                  <w:vMerge w:val="restart"/>
                  <w:shd w:val="clear" w:color="auto" w:fill="auto"/>
                  <w:vAlign w:val="center"/>
                </w:tcPr>
                <w:p w:rsidR="00AE26CC" w:rsidRPr="003F36F1" w:rsidRDefault="00AE26CC" w:rsidP="00CC5A7F">
                  <w:pPr>
                    <w:pStyle w:val="afff"/>
                  </w:pPr>
                  <w:r w:rsidRPr="003F36F1">
                    <w:rPr>
                      <w:rFonts w:hint="eastAsia"/>
                    </w:rPr>
                    <w:t>锅炉</w:t>
                  </w:r>
                </w:p>
              </w:tc>
              <w:tc>
                <w:tcPr>
                  <w:tcW w:w="326" w:type="pct"/>
                  <w:vMerge w:val="restart"/>
                  <w:shd w:val="clear" w:color="auto" w:fill="auto"/>
                  <w:vAlign w:val="center"/>
                </w:tcPr>
                <w:p w:rsidR="00AE26CC" w:rsidRPr="003F36F1" w:rsidRDefault="00AE26CC" w:rsidP="00CC5A7F">
                  <w:pPr>
                    <w:pStyle w:val="afff"/>
                  </w:pPr>
                  <w:r w:rsidRPr="003F36F1">
                    <w:rPr>
                      <w:rFonts w:hint="eastAsia"/>
                    </w:rPr>
                    <w:t>DA003</w:t>
                  </w:r>
                  <w:r w:rsidRPr="003F36F1">
                    <w:t>/P</w:t>
                  </w:r>
                  <w:r w:rsidRPr="003F36F1">
                    <w:rPr>
                      <w:vertAlign w:val="subscript"/>
                    </w:rPr>
                    <w:t>3</w:t>
                  </w:r>
                </w:p>
              </w:tc>
              <w:tc>
                <w:tcPr>
                  <w:tcW w:w="445" w:type="pct"/>
                  <w:shd w:val="clear" w:color="auto" w:fill="auto"/>
                  <w:vAlign w:val="center"/>
                </w:tcPr>
                <w:p w:rsidR="00AE26CC" w:rsidRPr="003F36F1" w:rsidRDefault="00AE26CC" w:rsidP="00CC5A7F">
                  <w:pPr>
                    <w:pStyle w:val="afff"/>
                  </w:pPr>
                  <w:r w:rsidRPr="003F36F1">
                    <w:rPr>
                      <w:rFonts w:hint="eastAsia"/>
                    </w:rPr>
                    <w:t>颗粒物</w:t>
                  </w:r>
                </w:p>
              </w:tc>
              <w:tc>
                <w:tcPr>
                  <w:tcW w:w="344" w:type="pct"/>
                  <w:vMerge w:val="restart"/>
                  <w:shd w:val="clear" w:color="auto" w:fill="auto"/>
                  <w:vAlign w:val="center"/>
                </w:tcPr>
                <w:p w:rsidR="00AE26CC" w:rsidRPr="003F36F1" w:rsidRDefault="00276DEE" w:rsidP="00CC5A7F">
                  <w:pPr>
                    <w:pStyle w:val="afff"/>
                  </w:pPr>
                  <w:r w:rsidRPr="003F36F1">
                    <w:rPr>
                      <w:rFonts w:hint="eastAsia"/>
                    </w:rPr>
                    <w:t>1578.38</w:t>
                  </w:r>
                </w:p>
              </w:tc>
              <w:tc>
                <w:tcPr>
                  <w:tcW w:w="619" w:type="pct"/>
                  <w:shd w:val="clear" w:color="auto" w:fill="auto"/>
                  <w:vAlign w:val="center"/>
                </w:tcPr>
                <w:p w:rsidR="00AE26CC" w:rsidRPr="003F36F1" w:rsidRDefault="00276DEE" w:rsidP="00CC5A7F">
                  <w:pPr>
                    <w:pStyle w:val="afff"/>
                  </w:pPr>
                  <w:r w:rsidRPr="003F36F1">
                    <w:rPr>
                      <w:rFonts w:hint="eastAsia"/>
                    </w:rPr>
                    <w:t>9.6491</w:t>
                  </w:r>
                </w:p>
              </w:tc>
              <w:tc>
                <w:tcPr>
                  <w:tcW w:w="313" w:type="pct"/>
                  <w:shd w:val="clear" w:color="auto" w:fill="auto"/>
                  <w:vAlign w:val="center"/>
                </w:tcPr>
                <w:p w:rsidR="00AE26CC" w:rsidRPr="003F36F1" w:rsidRDefault="00AE26CC" w:rsidP="00CC5A7F">
                  <w:pPr>
                    <w:pStyle w:val="afff"/>
                    <w:rPr>
                      <w:rFonts w:ascii="宋体" w:hAnsi="宋体" w:cs="宋体"/>
                    </w:rPr>
                  </w:pPr>
                  <w:r w:rsidRPr="003F36F1">
                    <w:rPr>
                      <w:rFonts w:hint="eastAsia"/>
                    </w:rPr>
                    <w:t>0.0152</w:t>
                  </w:r>
                </w:p>
              </w:tc>
              <w:tc>
                <w:tcPr>
                  <w:tcW w:w="239" w:type="pct"/>
                  <w:shd w:val="clear" w:color="auto" w:fill="auto"/>
                  <w:vAlign w:val="center"/>
                </w:tcPr>
                <w:p w:rsidR="00AE26CC" w:rsidRPr="003F36F1" w:rsidRDefault="00AE26CC" w:rsidP="00CC5A7F">
                  <w:pPr>
                    <w:pStyle w:val="afff"/>
                  </w:pPr>
                  <w:r w:rsidRPr="003F36F1">
                    <w:t>—</w:t>
                  </w:r>
                </w:p>
              </w:tc>
              <w:tc>
                <w:tcPr>
                  <w:tcW w:w="247" w:type="pct"/>
                  <w:shd w:val="clear" w:color="auto" w:fill="auto"/>
                  <w:vAlign w:val="center"/>
                </w:tcPr>
                <w:p w:rsidR="00AE26CC" w:rsidRPr="003F36F1" w:rsidRDefault="00AE26CC" w:rsidP="00CC5A7F">
                  <w:pPr>
                    <w:pStyle w:val="afff"/>
                  </w:pPr>
                  <w:r w:rsidRPr="003F36F1">
                    <w:t>—</w:t>
                  </w:r>
                </w:p>
              </w:tc>
              <w:tc>
                <w:tcPr>
                  <w:tcW w:w="249" w:type="pct"/>
                  <w:shd w:val="clear" w:color="auto" w:fill="auto"/>
                  <w:vAlign w:val="center"/>
                </w:tcPr>
                <w:p w:rsidR="00AE26CC" w:rsidRPr="003F36F1" w:rsidRDefault="00AE26CC" w:rsidP="00CC5A7F">
                  <w:pPr>
                    <w:pStyle w:val="afff"/>
                  </w:pPr>
                  <w:r w:rsidRPr="003F36F1">
                    <w:t>—</w:t>
                  </w:r>
                </w:p>
              </w:tc>
              <w:tc>
                <w:tcPr>
                  <w:tcW w:w="399" w:type="pct"/>
                  <w:vMerge w:val="restart"/>
                  <w:shd w:val="clear" w:color="auto" w:fill="auto"/>
                  <w:vAlign w:val="center"/>
                </w:tcPr>
                <w:p w:rsidR="00AE26CC" w:rsidRPr="003F36F1" w:rsidRDefault="00276DEE" w:rsidP="00CC5A7F">
                  <w:pPr>
                    <w:pStyle w:val="afff"/>
                  </w:pPr>
                  <w:r w:rsidRPr="003F36F1">
                    <w:rPr>
                      <w:rFonts w:hint="eastAsia"/>
                    </w:rPr>
                    <w:t>1578.38</w:t>
                  </w:r>
                </w:p>
              </w:tc>
              <w:tc>
                <w:tcPr>
                  <w:tcW w:w="685" w:type="pct"/>
                  <w:shd w:val="clear" w:color="auto" w:fill="auto"/>
                  <w:vAlign w:val="center"/>
                </w:tcPr>
                <w:p w:rsidR="00AE26CC" w:rsidRPr="003F36F1" w:rsidRDefault="00276DEE" w:rsidP="00CC5A7F">
                  <w:pPr>
                    <w:pStyle w:val="afff"/>
                  </w:pPr>
                  <w:r w:rsidRPr="003F36F1">
                    <w:rPr>
                      <w:rFonts w:hint="eastAsia"/>
                    </w:rPr>
                    <w:t>9.6491</w:t>
                  </w:r>
                </w:p>
              </w:tc>
              <w:tc>
                <w:tcPr>
                  <w:tcW w:w="458" w:type="pct"/>
                  <w:shd w:val="clear" w:color="auto" w:fill="auto"/>
                  <w:vAlign w:val="center"/>
                </w:tcPr>
                <w:p w:rsidR="00AE26CC" w:rsidRPr="003F36F1" w:rsidRDefault="00AE26CC" w:rsidP="00CC5A7F">
                  <w:pPr>
                    <w:pStyle w:val="afff"/>
                    <w:rPr>
                      <w:rFonts w:ascii="宋体" w:hAnsi="宋体" w:cs="宋体"/>
                    </w:rPr>
                  </w:pPr>
                  <w:r w:rsidRPr="003F36F1">
                    <w:rPr>
                      <w:rFonts w:hint="eastAsia"/>
                    </w:rPr>
                    <w:t>0.0152</w:t>
                  </w:r>
                </w:p>
              </w:tc>
              <w:tc>
                <w:tcPr>
                  <w:tcW w:w="265" w:type="pct"/>
                  <w:vMerge w:val="restart"/>
                  <w:shd w:val="clear" w:color="auto" w:fill="auto"/>
                  <w:vAlign w:val="center"/>
                </w:tcPr>
                <w:p w:rsidR="00AE26CC" w:rsidRPr="003F36F1" w:rsidRDefault="00AE26CC" w:rsidP="00CC5A7F">
                  <w:pPr>
                    <w:pStyle w:val="afff"/>
                  </w:pPr>
                  <w:r w:rsidRPr="003F36F1">
                    <w:t>2</w:t>
                  </w:r>
                  <w:r w:rsidRPr="003F36F1">
                    <w:rPr>
                      <w:rFonts w:hint="eastAsia"/>
                    </w:rPr>
                    <w:t>080</w:t>
                  </w:r>
                </w:p>
              </w:tc>
            </w:tr>
            <w:tr w:rsidR="003F36F1" w:rsidRPr="003F36F1" w:rsidTr="00C74F27">
              <w:trPr>
                <w:trHeight w:val="340"/>
              </w:trPr>
              <w:tc>
                <w:tcPr>
                  <w:tcW w:w="286" w:type="pct"/>
                  <w:vMerge/>
                  <w:shd w:val="clear" w:color="auto" w:fill="auto"/>
                  <w:vAlign w:val="center"/>
                </w:tcPr>
                <w:p w:rsidR="00AE26CC" w:rsidRPr="003F36F1" w:rsidRDefault="00AE26CC" w:rsidP="00CC5A7F">
                  <w:pPr>
                    <w:pStyle w:val="afff"/>
                  </w:pPr>
                </w:p>
              </w:tc>
              <w:tc>
                <w:tcPr>
                  <w:tcW w:w="125" w:type="pct"/>
                  <w:vMerge/>
                  <w:shd w:val="clear" w:color="auto" w:fill="auto"/>
                  <w:vAlign w:val="center"/>
                </w:tcPr>
                <w:p w:rsidR="00AE26CC" w:rsidRPr="003F36F1" w:rsidRDefault="00AE26CC" w:rsidP="00CC5A7F">
                  <w:pPr>
                    <w:pStyle w:val="afff"/>
                  </w:pPr>
                </w:p>
              </w:tc>
              <w:tc>
                <w:tcPr>
                  <w:tcW w:w="326" w:type="pct"/>
                  <w:vMerge/>
                  <w:shd w:val="clear" w:color="auto" w:fill="auto"/>
                  <w:vAlign w:val="center"/>
                </w:tcPr>
                <w:p w:rsidR="00AE26CC" w:rsidRPr="003F36F1" w:rsidRDefault="00AE26CC" w:rsidP="00CC5A7F">
                  <w:pPr>
                    <w:pStyle w:val="afff"/>
                  </w:pPr>
                </w:p>
              </w:tc>
              <w:tc>
                <w:tcPr>
                  <w:tcW w:w="445" w:type="pct"/>
                  <w:shd w:val="clear" w:color="auto" w:fill="auto"/>
                  <w:vAlign w:val="center"/>
                </w:tcPr>
                <w:p w:rsidR="00AE26CC" w:rsidRPr="003F36F1" w:rsidRDefault="00AE26CC" w:rsidP="00CC5A7F">
                  <w:pPr>
                    <w:pStyle w:val="afff"/>
                  </w:pPr>
                  <w:r w:rsidRPr="003F36F1">
                    <w:rPr>
                      <w:rFonts w:hint="eastAsia"/>
                    </w:rPr>
                    <w:t>SO</w:t>
                  </w:r>
                  <w:r w:rsidRPr="003F36F1">
                    <w:rPr>
                      <w:rFonts w:hint="eastAsia"/>
                      <w:vertAlign w:val="subscript"/>
                    </w:rPr>
                    <w:t>2</w:t>
                  </w:r>
                </w:p>
              </w:tc>
              <w:tc>
                <w:tcPr>
                  <w:tcW w:w="344" w:type="pct"/>
                  <w:vMerge/>
                  <w:shd w:val="clear" w:color="auto" w:fill="auto"/>
                  <w:vAlign w:val="center"/>
                </w:tcPr>
                <w:p w:rsidR="00AE26CC" w:rsidRPr="003F36F1" w:rsidRDefault="00AE26CC" w:rsidP="00CC5A7F">
                  <w:pPr>
                    <w:pStyle w:val="afff"/>
                  </w:pPr>
                </w:p>
              </w:tc>
              <w:tc>
                <w:tcPr>
                  <w:tcW w:w="619" w:type="pct"/>
                  <w:shd w:val="clear" w:color="auto" w:fill="auto"/>
                  <w:vAlign w:val="center"/>
                </w:tcPr>
                <w:p w:rsidR="00AE26CC" w:rsidRPr="003F36F1" w:rsidRDefault="00DF304D" w:rsidP="00CC5A7F">
                  <w:pPr>
                    <w:pStyle w:val="afff"/>
                  </w:pPr>
                  <w:r w:rsidRPr="003F36F1">
                    <w:rPr>
                      <w:rFonts w:hint="eastAsia"/>
                    </w:rPr>
                    <w:t>3.8597</w:t>
                  </w:r>
                </w:p>
              </w:tc>
              <w:tc>
                <w:tcPr>
                  <w:tcW w:w="313" w:type="pct"/>
                  <w:shd w:val="clear" w:color="auto" w:fill="auto"/>
                  <w:vAlign w:val="center"/>
                </w:tcPr>
                <w:p w:rsidR="00AE26CC" w:rsidRPr="003F36F1" w:rsidRDefault="00DF304D" w:rsidP="00CC5A7F">
                  <w:pPr>
                    <w:pStyle w:val="afff"/>
                    <w:rPr>
                      <w:rFonts w:ascii="宋体" w:hAnsi="宋体" w:cs="宋体"/>
                    </w:rPr>
                  </w:pPr>
                  <w:r w:rsidRPr="003F36F1">
                    <w:rPr>
                      <w:rFonts w:hint="eastAsia"/>
                    </w:rPr>
                    <w:t>0.0061</w:t>
                  </w:r>
                </w:p>
              </w:tc>
              <w:tc>
                <w:tcPr>
                  <w:tcW w:w="239" w:type="pct"/>
                  <w:shd w:val="clear" w:color="auto" w:fill="auto"/>
                  <w:vAlign w:val="center"/>
                </w:tcPr>
                <w:p w:rsidR="00AE26CC" w:rsidRPr="003F36F1" w:rsidRDefault="00AE26CC" w:rsidP="00CC5A7F">
                  <w:pPr>
                    <w:pStyle w:val="afff"/>
                  </w:pPr>
                  <w:r w:rsidRPr="003F36F1">
                    <w:t>—</w:t>
                  </w:r>
                </w:p>
              </w:tc>
              <w:tc>
                <w:tcPr>
                  <w:tcW w:w="247" w:type="pct"/>
                  <w:shd w:val="clear" w:color="auto" w:fill="auto"/>
                  <w:vAlign w:val="center"/>
                </w:tcPr>
                <w:p w:rsidR="00AE26CC" w:rsidRPr="003F36F1" w:rsidRDefault="00AE26CC" w:rsidP="00CC5A7F">
                  <w:pPr>
                    <w:pStyle w:val="afff"/>
                  </w:pPr>
                  <w:r w:rsidRPr="003F36F1">
                    <w:t>—</w:t>
                  </w:r>
                </w:p>
              </w:tc>
              <w:tc>
                <w:tcPr>
                  <w:tcW w:w="249" w:type="pct"/>
                  <w:shd w:val="clear" w:color="auto" w:fill="auto"/>
                  <w:vAlign w:val="center"/>
                </w:tcPr>
                <w:p w:rsidR="00AE26CC" w:rsidRPr="003F36F1" w:rsidRDefault="00AE26CC" w:rsidP="00CC5A7F">
                  <w:pPr>
                    <w:pStyle w:val="afff"/>
                  </w:pPr>
                  <w:r w:rsidRPr="003F36F1">
                    <w:t>—</w:t>
                  </w:r>
                </w:p>
              </w:tc>
              <w:tc>
                <w:tcPr>
                  <w:tcW w:w="399" w:type="pct"/>
                  <w:vMerge/>
                  <w:shd w:val="clear" w:color="auto" w:fill="auto"/>
                  <w:vAlign w:val="center"/>
                </w:tcPr>
                <w:p w:rsidR="00AE26CC" w:rsidRPr="003F36F1" w:rsidRDefault="00AE26CC" w:rsidP="00CC5A7F">
                  <w:pPr>
                    <w:pStyle w:val="afff"/>
                  </w:pPr>
                </w:p>
              </w:tc>
              <w:tc>
                <w:tcPr>
                  <w:tcW w:w="685" w:type="pct"/>
                  <w:shd w:val="clear" w:color="auto" w:fill="auto"/>
                  <w:vAlign w:val="center"/>
                </w:tcPr>
                <w:p w:rsidR="00AE26CC" w:rsidRPr="003F36F1" w:rsidRDefault="00DF304D" w:rsidP="00CC5A7F">
                  <w:pPr>
                    <w:pStyle w:val="afff"/>
                  </w:pPr>
                  <w:r w:rsidRPr="003F36F1">
                    <w:rPr>
                      <w:rFonts w:hint="eastAsia"/>
                    </w:rPr>
                    <w:t>3.8597</w:t>
                  </w:r>
                </w:p>
              </w:tc>
              <w:tc>
                <w:tcPr>
                  <w:tcW w:w="458" w:type="pct"/>
                  <w:shd w:val="clear" w:color="auto" w:fill="auto"/>
                  <w:vAlign w:val="center"/>
                </w:tcPr>
                <w:p w:rsidR="00AE26CC" w:rsidRPr="003F36F1" w:rsidRDefault="00DF304D" w:rsidP="00CC5A7F">
                  <w:pPr>
                    <w:pStyle w:val="afff"/>
                    <w:rPr>
                      <w:rFonts w:ascii="宋体" w:hAnsi="宋体" w:cs="宋体"/>
                    </w:rPr>
                  </w:pPr>
                  <w:r w:rsidRPr="003F36F1">
                    <w:rPr>
                      <w:rFonts w:hint="eastAsia"/>
                    </w:rPr>
                    <w:t>0.0061</w:t>
                  </w:r>
                </w:p>
              </w:tc>
              <w:tc>
                <w:tcPr>
                  <w:tcW w:w="265" w:type="pct"/>
                  <w:vMerge/>
                  <w:shd w:val="clear" w:color="auto" w:fill="auto"/>
                  <w:vAlign w:val="center"/>
                </w:tcPr>
                <w:p w:rsidR="00AE26CC" w:rsidRPr="003F36F1" w:rsidRDefault="00AE26CC" w:rsidP="00CC5A7F">
                  <w:pPr>
                    <w:pStyle w:val="afff"/>
                  </w:pPr>
                </w:p>
              </w:tc>
            </w:tr>
            <w:tr w:rsidR="003F36F1" w:rsidRPr="003F36F1" w:rsidTr="00C74F27">
              <w:trPr>
                <w:trHeight w:val="340"/>
              </w:trPr>
              <w:tc>
                <w:tcPr>
                  <w:tcW w:w="286" w:type="pct"/>
                  <w:vMerge/>
                  <w:shd w:val="clear" w:color="auto" w:fill="auto"/>
                  <w:vAlign w:val="center"/>
                </w:tcPr>
                <w:p w:rsidR="00AE26CC" w:rsidRPr="003F36F1" w:rsidRDefault="00AE26CC" w:rsidP="00CC5A7F">
                  <w:pPr>
                    <w:pStyle w:val="afff"/>
                  </w:pPr>
                </w:p>
              </w:tc>
              <w:tc>
                <w:tcPr>
                  <w:tcW w:w="125" w:type="pct"/>
                  <w:vMerge/>
                  <w:shd w:val="clear" w:color="auto" w:fill="auto"/>
                  <w:vAlign w:val="center"/>
                </w:tcPr>
                <w:p w:rsidR="00AE26CC" w:rsidRPr="003F36F1" w:rsidRDefault="00AE26CC" w:rsidP="00CC5A7F">
                  <w:pPr>
                    <w:pStyle w:val="afff"/>
                  </w:pPr>
                </w:p>
              </w:tc>
              <w:tc>
                <w:tcPr>
                  <w:tcW w:w="326" w:type="pct"/>
                  <w:vMerge/>
                  <w:shd w:val="clear" w:color="auto" w:fill="auto"/>
                  <w:vAlign w:val="center"/>
                </w:tcPr>
                <w:p w:rsidR="00AE26CC" w:rsidRPr="003F36F1" w:rsidRDefault="00AE26CC" w:rsidP="00CC5A7F">
                  <w:pPr>
                    <w:pStyle w:val="afff"/>
                  </w:pPr>
                </w:p>
              </w:tc>
              <w:tc>
                <w:tcPr>
                  <w:tcW w:w="445" w:type="pct"/>
                  <w:shd w:val="clear" w:color="auto" w:fill="auto"/>
                  <w:vAlign w:val="center"/>
                </w:tcPr>
                <w:p w:rsidR="00AE26CC" w:rsidRPr="003F36F1" w:rsidRDefault="00AE26CC" w:rsidP="00CC5A7F">
                  <w:pPr>
                    <w:pStyle w:val="afff"/>
                  </w:pPr>
                  <w:r w:rsidRPr="003F36F1">
                    <w:rPr>
                      <w:rFonts w:hint="eastAsia"/>
                    </w:rPr>
                    <w:t>NOx</w:t>
                  </w:r>
                </w:p>
              </w:tc>
              <w:tc>
                <w:tcPr>
                  <w:tcW w:w="344" w:type="pct"/>
                  <w:vMerge/>
                  <w:shd w:val="clear" w:color="auto" w:fill="auto"/>
                  <w:vAlign w:val="center"/>
                </w:tcPr>
                <w:p w:rsidR="00AE26CC" w:rsidRPr="003F36F1" w:rsidRDefault="00AE26CC" w:rsidP="00CC5A7F">
                  <w:pPr>
                    <w:pStyle w:val="afff"/>
                  </w:pPr>
                </w:p>
              </w:tc>
              <w:tc>
                <w:tcPr>
                  <w:tcW w:w="619" w:type="pct"/>
                  <w:shd w:val="clear" w:color="auto" w:fill="auto"/>
                  <w:vAlign w:val="center"/>
                </w:tcPr>
                <w:p w:rsidR="00AE26CC" w:rsidRPr="003F36F1" w:rsidRDefault="00276DEE" w:rsidP="00CC5A7F">
                  <w:pPr>
                    <w:pStyle w:val="afff"/>
                  </w:pPr>
                  <w:r w:rsidRPr="003F36F1">
                    <w:rPr>
                      <w:rFonts w:hint="eastAsia"/>
                    </w:rPr>
                    <w:t>29.2369</w:t>
                  </w:r>
                </w:p>
              </w:tc>
              <w:tc>
                <w:tcPr>
                  <w:tcW w:w="313" w:type="pct"/>
                  <w:shd w:val="clear" w:color="auto" w:fill="auto"/>
                  <w:vAlign w:val="center"/>
                </w:tcPr>
                <w:p w:rsidR="00AE26CC" w:rsidRPr="003F36F1" w:rsidRDefault="00AE26CC" w:rsidP="00CC5A7F">
                  <w:pPr>
                    <w:pStyle w:val="afff"/>
                    <w:rPr>
                      <w:rFonts w:ascii="宋体" w:hAnsi="宋体" w:cs="宋体"/>
                    </w:rPr>
                  </w:pPr>
                  <w:r w:rsidRPr="003F36F1">
                    <w:rPr>
                      <w:rFonts w:hint="eastAsia"/>
                    </w:rPr>
                    <w:t>0.0461</w:t>
                  </w:r>
                </w:p>
              </w:tc>
              <w:tc>
                <w:tcPr>
                  <w:tcW w:w="239" w:type="pct"/>
                  <w:shd w:val="clear" w:color="auto" w:fill="auto"/>
                  <w:vAlign w:val="center"/>
                </w:tcPr>
                <w:p w:rsidR="00AE26CC" w:rsidRPr="003F36F1" w:rsidRDefault="00AE26CC" w:rsidP="00CC5A7F">
                  <w:pPr>
                    <w:pStyle w:val="afff"/>
                  </w:pPr>
                  <w:r w:rsidRPr="003F36F1">
                    <w:rPr>
                      <w:rFonts w:hint="eastAsia"/>
                    </w:rPr>
                    <w:t>低氮燃烧器</w:t>
                  </w:r>
                </w:p>
              </w:tc>
              <w:tc>
                <w:tcPr>
                  <w:tcW w:w="247" w:type="pct"/>
                  <w:shd w:val="clear" w:color="auto" w:fill="auto"/>
                  <w:vAlign w:val="center"/>
                </w:tcPr>
                <w:p w:rsidR="00AE26CC" w:rsidRPr="003F36F1" w:rsidRDefault="00AE26CC" w:rsidP="00CC5A7F">
                  <w:pPr>
                    <w:pStyle w:val="afff"/>
                  </w:pPr>
                  <w:r w:rsidRPr="003F36F1">
                    <w:t>—</w:t>
                  </w:r>
                </w:p>
              </w:tc>
              <w:tc>
                <w:tcPr>
                  <w:tcW w:w="249" w:type="pct"/>
                  <w:shd w:val="clear" w:color="auto" w:fill="auto"/>
                  <w:vAlign w:val="center"/>
                </w:tcPr>
                <w:p w:rsidR="00AE26CC" w:rsidRPr="003F36F1" w:rsidRDefault="00D7282B" w:rsidP="00CC5A7F">
                  <w:pPr>
                    <w:pStyle w:val="afff"/>
                  </w:pPr>
                  <w:r w:rsidRPr="003F36F1">
                    <w:t>—</w:t>
                  </w:r>
                </w:p>
              </w:tc>
              <w:tc>
                <w:tcPr>
                  <w:tcW w:w="399" w:type="pct"/>
                  <w:vMerge/>
                  <w:shd w:val="clear" w:color="auto" w:fill="auto"/>
                  <w:vAlign w:val="center"/>
                </w:tcPr>
                <w:p w:rsidR="00AE26CC" w:rsidRPr="003F36F1" w:rsidRDefault="00AE26CC" w:rsidP="00CC5A7F">
                  <w:pPr>
                    <w:pStyle w:val="afff"/>
                  </w:pPr>
                </w:p>
              </w:tc>
              <w:tc>
                <w:tcPr>
                  <w:tcW w:w="685" w:type="pct"/>
                  <w:shd w:val="clear" w:color="auto" w:fill="auto"/>
                  <w:vAlign w:val="center"/>
                </w:tcPr>
                <w:p w:rsidR="00AE26CC" w:rsidRPr="003F36F1" w:rsidRDefault="00276DEE" w:rsidP="00CC5A7F">
                  <w:pPr>
                    <w:pStyle w:val="afff"/>
                  </w:pPr>
                  <w:r w:rsidRPr="003F36F1">
                    <w:rPr>
                      <w:rFonts w:hint="eastAsia"/>
                    </w:rPr>
                    <w:t>29.2369</w:t>
                  </w:r>
                </w:p>
              </w:tc>
              <w:tc>
                <w:tcPr>
                  <w:tcW w:w="458" w:type="pct"/>
                  <w:shd w:val="clear" w:color="auto" w:fill="auto"/>
                  <w:vAlign w:val="center"/>
                </w:tcPr>
                <w:p w:rsidR="00AE26CC" w:rsidRPr="003F36F1" w:rsidRDefault="00AE26CC" w:rsidP="00CC5A7F">
                  <w:pPr>
                    <w:pStyle w:val="afff"/>
                    <w:rPr>
                      <w:rFonts w:ascii="宋体" w:hAnsi="宋体" w:cs="宋体"/>
                    </w:rPr>
                  </w:pPr>
                  <w:r w:rsidRPr="003F36F1">
                    <w:rPr>
                      <w:rFonts w:hint="eastAsia"/>
                    </w:rPr>
                    <w:t>0.0461</w:t>
                  </w:r>
                </w:p>
              </w:tc>
              <w:tc>
                <w:tcPr>
                  <w:tcW w:w="265" w:type="pct"/>
                  <w:vMerge/>
                  <w:shd w:val="clear" w:color="auto" w:fill="auto"/>
                  <w:vAlign w:val="center"/>
                </w:tcPr>
                <w:p w:rsidR="00AE26CC" w:rsidRPr="003F36F1" w:rsidRDefault="00AE26CC" w:rsidP="00CC5A7F">
                  <w:pPr>
                    <w:pStyle w:val="afff"/>
                  </w:pPr>
                </w:p>
              </w:tc>
            </w:tr>
            <w:tr w:rsidR="003F36F1" w:rsidRPr="003F36F1" w:rsidTr="00C74F27">
              <w:trPr>
                <w:trHeight w:val="340"/>
              </w:trPr>
              <w:tc>
                <w:tcPr>
                  <w:tcW w:w="286" w:type="pct"/>
                  <w:vMerge/>
                  <w:shd w:val="clear" w:color="auto" w:fill="auto"/>
                  <w:vAlign w:val="center"/>
                </w:tcPr>
                <w:p w:rsidR="00AE26CC" w:rsidRPr="003F36F1" w:rsidRDefault="00AE26CC" w:rsidP="00CC5A7F">
                  <w:pPr>
                    <w:pStyle w:val="afff"/>
                  </w:pPr>
                </w:p>
              </w:tc>
              <w:tc>
                <w:tcPr>
                  <w:tcW w:w="125" w:type="pct"/>
                  <w:vMerge/>
                  <w:shd w:val="clear" w:color="auto" w:fill="auto"/>
                  <w:vAlign w:val="center"/>
                </w:tcPr>
                <w:p w:rsidR="00AE26CC" w:rsidRPr="003F36F1" w:rsidRDefault="00AE26CC" w:rsidP="00CC5A7F">
                  <w:pPr>
                    <w:pStyle w:val="afff"/>
                  </w:pPr>
                </w:p>
              </w:tc>
              <w:tc>
                <w:tcPr>
                  <w:tcW w:w="326" w:type="pct"/>
                  <w:vMerge/>
                  <w:shd w:val="clear" w:color="auto" w:fill="auto"/>
                  <w:vAlign w:val="center"/>
                </w:tcPr>
                <w:p w:rsidR="00AE26CC" w:rsidRPr="003F36F1" w:rsidRDefault="00AE26CC" w:rsidP="00CC5A7F">
                  <w:pPr>
                    <w:pStyle w:val="afff"/>
                  </w:pPr>
                </w:p>
              </w:tc>
              <w:tc>
                <w:tcPr>
                  <w:tcW w:w="445" w:type="pct"/>
                  <w:shd w:val="clear" w:color="auto" w:fill="auto"/>
                  <w:vAlign w:val="center"/>
                </w:tcPr>
                <w:p w:rsidR="00AE26CC" w:rsidRPr="003F36F1" w:rsidRDefault="00AE26CC" w:rsidP="00CC5A7F">
                  <w:pPr>
                    <w:pStyle w:val="afff"/>
                  </w:pPr>
                  <w:r w:rsidRPr="003F36F1">
                    <w:rPr>
                      <w:rFonts w:hint="eastAsia"/>
                    </w:rPr>
                    <w:t>CO</w:t>
                  </w:r>
                </w:p>
              </w:tc>
              <w:tc>
                <w:tcPr>
                  <w:tcW w:w="344" w:type="pct"/>
                  <w:vMerge/>
                  <w:shd w:val="clear" w:color="auto" w:fill="auto"/>
                  <w:vAlign w:val="center"/>
                </w:tcPr>
                <w:p w:rsidR="00AE26CC" w:rsidRPr="003F36F1" w:rsidRDefault="00AE26CC" w:rsidP="00CC5A7F">
                  <w:pPr>
                    <w:pStyle w:val="afff"/>
                  </w:pPr>
                </w:p>
              </w:tc>
              <w:tc>
                <w:tcPr>
                  <w:tcW w:w="619" w:type="pct"/>
                  <w:shd w:val="clear" w:color="auto" w:fill="auto"/>
                  <w:vAlign w:val="center"/>
                </w:tcPr>
                <w:p w:rsidR="00AE26CC" w:rsidRPr="003F36F1" w:rsidRDefault="00276DEE" w:rsidP="00CC5A7F">
                  <w:pPr>
                    <w:pStyle w:val="afff"/>
                  </w:pPr>
                  <w:r w:rsidRPr="003F36F1">
                    <w:rPr>
                      <w:rFonts w:hint="eastAsia"/>
                    </w:rPr>
                    <w:t>54.0351</w:t>
                  </w:r>
                </w:p>
              </w:tc>
              <w:tc>
                <w:tcPr>
                  <w:tcW w:w="313" w:type="pct"/>
                  <w:shd w:val="clear" w:color="auto" w:fill="auto"/>
                  <w:vAlign w:val="center"/>
                </w:tcPr>
                <w:p w:rsidR="00AE26CC" w:rsidRPr="003F36F1" w:rsidRDefault="00AE26CC" w:rsidP="00CC5A7F">
                  <w:pPr>
                    <w:pStyle w:val="afff"/>
                    <w:rPr>
                      <w:rFonts w:ascii="宋体" w:hAnsi="宋体" w:cs="宋体"/>
                    </w:rPr>
                  </w:pPr>
                  <w:r w:rsidRPr="003F36F1">
                    <w:rPr>
                      <w:rFonts w:hint="eastAsia"/>
                    </w:rPr>
                    <w:t>0.0853</w:t>
                  </w:r>
                </w:p>
              </w:tc>
              <w:tc>
                <w:tcPr>
                  <w:tcW w:w="239" w:type="pct"/>
                  <w:shd w:val="clear" w:color="auto" w:fill="auto"/>
                  <w:vAlign w:val="center"/>
                </w:tcPr>
                <w:p w:rsidR="00AE26CC" w:rsidRPr="003F36F1" w:rsidRDefault="00AE26CC" w:rsidP="00CC5A7F">
                  <w:pPr>
                    <w:pStyle w:val="afff"/>
                  </w:pPr>
                  <w:r w:rsidRPr="003F36F1">
                    <w:t>—</w:t>
                  </w:r>
                </w:p>
              </w:tc>
              <w:tc>
                <w:tcPr>
                  <w:tcW w:w="247" w:type="pct"/>
                  <w:shd w:val="clear" w:color="auto" w:fill="auto"/>
                  <w:vAlign w:val="center"/>
                </w:tcPr>
                <w:p w:rsidR="00AE26CC" w:rsidRPr="003F36F1" w:rsidRDefault="00AE26CC" w:rsidP="00CC5A7F">
                  <w:pPr>
                    <w:pStyle w:val="afff"/>
                  </w:pPr>
                  <w:r w:rsidRPr="003F36F1">
                    <w:t>—</w:t>
                  </w:r>
                </w:p>
              </w:tc>
              <w:tc>
                <w:tcPr>
                  <w:tcW w:w="249" w:type="pct"/>
                  <w:shd w:val="clear" w:color="auto" w:fill="auto"/>
                  <w:vAlign w:val="center"/>
                </w:tcPr>
                <w:p w:rsidR="00AE26CC" w:rsidRPr="003F36F1" w:rsidRDefault="00AE26CC" w:rsidP="00CC5A7F">
                  <w:pPr>
                    <w:pStyle w:val="afff"/>
                  </w:pPr>
                  <w:r w:rsidRPr="003F36F1">
                    <w:t>—</w:t>
                  </w:r>
                </w:p>
              </w:tc>
              <w:tc>
                <w:tcPr>
                  <w:tcW w:w="399" w:type="pct"/>
                  <w:vMerge/>
                  <w:shd w:val="clear" w:color="auto" w:fill="auto"/>
                  <w:vAlign w:val="center"/>
                </w:tcPr>
                <w:p w:rsidR="00AE26CC" w:rsidRPr="003F36F1" w:rsidRDefault="00AE26CC" w:rsidP="00CC5A7F">
                  <w:pPr>
                    <w:pStyle w:val="afff"/>
                  </w:pPr>
                </w:p>
              </w:tc>
              <w:tc>
                <w:tcPr>
                  <w:tcW w:w="685" w:type="pct"/>
                  <w:shd w:val="clear" w:color="auto" w:fill="auto"/>
                  <w:vAlign w:val="center"/>
                </w:tcPr>
                <w:p w:rsidR="00AE26CC" w:rsidRPr="003F36F1" w:rsidRDefault="00276DEE" w:rsidP="00CC5A7F">
                  <w:pPr>
                    <w:pStyle w:val="afff"/>
                  </w:pPr>
                  <w:r w:rsidRPr="003F36F1">
                    <w:rPr>
                      <w:rFonts w:hint="eastAsia"/>
                    </w:rPr>
                    <w:t>54.0351</w:t>
                  </w:r>
                </w:p>
              </w:tc>
              <w:tc>
                <w:tcPr>
                  <w:tcW w:w="458" w:type="pct"/>
                  <w:shd w:val="clear" w:color="auto" w:fill="auto"/>
                  <w:vAlign w:val="center"/>
                </w:tcPr>
                <w:p w:rsidR="00AE26CC" w:rsidRPr="003F36F1" w:rsidRDefault="00AE26CC" w:rsidP="00CC5A7F">
                  <w:pPr>
                    <w:pStyle w:val="afff"/>
                    <w:rPr>
                      <w:rFonts w:ascii="宋体" w:hAnsi="宋体" w:cs="宋体"/>
                    </w:rPr>
                  </w:pPr>
                  <w:r w:rsidRPr="003F36F1">
                    <w:rPr>
                      <w:rFonts w:hint="eastAsia"/>
                    </w:rPr>
                    <w:t>0.0853</w:t>
                  </w:r>
                </w:p>
              </w:tc>
              <w:tc>
                <w:tcPr>
                  <w:tcW w:w="265" w:type="pct"/>
                  <w:vMerge/>
                  <w:shd w:val="clear" w:color="auto" w:fill="auto"/>
                  <w:vAlign w:val="center"/>
                </w:tcPr>
                <w:p w:rsidR="00AE26CC" w:rsidRPr="003F36F1" w:rsidRDefault="00AE26CC" w:rsidP="00CC5A7F">
                  <w:pPr>
                    <w:pStyle w:val="afff"/>
                  </w:pPr>
                </w:p>
              </w:tc>
            </w:tr>
            <w:tr w:rsidR="003F36F1" w:rsidRPr="003F36F1" w:rsidTr="00C74F27">
              <w:trPr>
                <w:trHeight w:val="340"/>
              </w:trPr>
              <w:tc>
                <w:tcPr>
                  <w:tcW w:w="286" w:type="pct"/>
                  <w:vMerge/>
                  <w:shd w:val="clear" w:color="auto" w:fill="auto"/>
                  <w:vAlign w:val="center"/>
                </w:tcPr>
                <w:p w:rsidR="00C74F27" w:rsidRPr="003F36F1" w:rsidRDefault="00C74F27" w:rsidP="00CC5A7F">
                  <w:pPr>
                    <w:pStyle w:val="afff"/>
                  </w:pPr>
                </w:p>
              </w:tc>
              <w:tc>
                <w:tcPr>
                  <w:tcW w:w="125" w:type="pct"/>
                  <w:vMerge/>
                  <w:shd w:val="clear" w:color="auto" w:fill="auto"/>
                  <w:vAlign w:val="center"/>
                </w:tcPr>
                <w:p w:rsidR="00C74F27" w:rsidRPr="003F36F1" w:rsidRDefault="00C74F27" w:rsidP="00CC5A7F">
                  <w:pPr>
                    <w:pStyle w:val="afff"/>
                  </w:pPr>
                </w:p>
              </w:tc>
              <w:tc>
                <w:tcPr>
                  <w:tcW w:w="326" w:type="pct"/>
                  <w:vMerge/>
                  <w:shd w:val="clear" w:color="auto" w:fill="auto"/>
                  <w:vAlign w:val="center"/>
                </w:tcPr>
                <w:p w:rsidR="00C74F27" w:rsidRPr="003F36F1" w:rsidRDefault="00C74F27" w:rsidP="00CC5A7F">
                  <w:pPr>
                    <w:pStyle w:val="afff"/>
                  </w:pPr>
                </w:p>
              </w:tc>
              <w:tc>
                <w:tcPr>
                  <w:tcW w:w="445" w:type="pct"/>
                  <w:shd w:val="clear" w:color="auto" w:fill="auto"/>
                  <w:vAlign w:val="center"/>
                </w:tcPr>
                <w:p w:rsidR="00C74F27" w:rsidRPr="003F36F1" w:rsidRDefault="00C74F27" w:rsidP="00CC5A7F">
                  <w:pPr>
                    <w:pStyle w:val="afff"/>
                  </w:pPr>
                  <w:r w:rsidRPr="003F36F1">
                    <w:rPr>
                      <w:rFonts w:hint="eastAsia"/>
                    </w:rPr>
                    <w:t>烟气黑度</w:t>
                  </w:r>
                </w:p>
              </w:tc>
              <w:tc>
                <w:tcPr>
                  <w:tcW w:w="344" w:type="pct"/>
                  <w:vMerge/>
                  <w:shd w:val="clear" w:color="auto" w:fill="auto"/>
                  <w:vAlign w:val="center"/>
                </w:tcPr>
                <w:p w:rsidR="00C74F27" w:rsidRPr="003F36F1" w:rsidRDefault="00C74F27" w:rsidP="00CC5A7F">
                  <w:pPr>
                    <w:pStyle w:val="afff"/>
                  </w:pPr>
                </w:p>
              </w:tc>
              <w:tc>
                <w:tcPr>
                  <w:tcW w:w="619" w:type="pct"/>
                  <w:shd w:val="clear" w:color="auto" w:fill="auto"/>
                  <w:vAlign w:val="center"/>
                </w:tcPr>
                <w:p w:rsidR="00C74F27" w:rsidRPr="003F36F1" w:rsidRDefault="00C74F27" w:rsidP="00CC5A7F">
                  <w:pPr>
                    <w:pStyle w:val="afff"/>
                    <w:rPr>
                      <w:rFonts w:ascii="宋体" w:hAnsi="宋体" w:cs="宋体"/>
                    </w:rPr>
                  </w:pPr>
                  <w:r w:rsidRPr="003F36F1">
                    <w:rPr>
                      <w:rFonts w:hint="eastAsia"/>
                    </w:rPr>
                    <w:t>＜</w:t>
                  </w:r>
                  <w:r w:rsidRPr="003F36F1">
                    <w:rPr>
                      <w:rFonts w:hint="eastAsia"/>
                    </w:rPr>
                    <w:t>1</w:t>
                  </w:r>
                  <w:r w:rsidRPr="003F36F1">
                    <w:rPr>
                      <w:rFonts w:hint="eastAsia"/>
                    </w:rPr>
                    <w:t>（林格曼黑度，级）</w:t>
                  </w:r>
                </w:p>
              </w:tc>
              <w:tc>
                <w:tcPr>
                  <w:tcW w:w="313" w:type="pct"/>
                  <w:shd w:val="clear" w:color="auto" w:fill="auto"/>
                  <w:vAlign w:val="center"/>
                </w:tcPr>
                <w:p w:rsidR="00C74F27" w:rsidRPr="003F36F1" w:rsidRDefault="00C74F27" w:rsidP="00CC5A7F">
                  <w:pPr>
                    <w:pStyle w:val="afff"/>
                    <w:rPr>
                      <w:rFonts w:ascii="宋体" w:hAnsi="宋体" w:cs="宋体"/>
                    </w:rPr>
                  </w:pPr>
                  <w:r w:rsidRPr="003F36F1">
                    <w:t>—</w:t>
                  </w:r>
                </w:p>
              </w:tc>
              <w:tc>
                <w:tcPr>
                  <w:tcW w:w="239" w:type="pct"/>
                  <w:shd w:val="clear" w:color="auto" w:fill="auto"/>
                  <w:vAlign w:val="center"/>
                </w:tcPr>
                <w:p w:rsidR="00C74F27" w:rsidRPr="003F36F1" w:rsidRDefault="00C74F27" w:rsidP="00CC5A7F">
                  <w:pPr>
                    <w:pStyle w:val="afff"/>
                  </w:pPr>
                  <w:r w:rsidRPr="003F36F1">
                    <w:t>—</w:t>
                  </w:r>
                </w:p>
              </w:tc>
              <w:tc>
                <w:tcPr>
                  <w:tcW w:w="247" w:type="pct"/>
                  <w:shd w:val="clear" w:color="auto" w:fill="auto"/>
                  <w:vAlign w:val="center"/>
                </w:tcPr>
                <w:p w:rsidR="00C74F27" w:rsidRPr="003F36F1" w:rsidRDefault="00C74F27" w:rsidP="00CC5A7F">
                  <w:pPr>
                    <w:pStyle w:val="afff"/>
                  </w:pPr>
                  <w:r w:rsidRPr="003F36F1">
                    <w:t>—</w:t>
                  </w:r>
                </w:p>
              </w:tc>
              <w:tc>
                <w:tcPr>
                  <w:tcW w:w="249" w:type="pct"/>
                  <w:shd w:val="clear" w:color="auto" w:fill="auto"/>
                  <w:vAlign w:val="center"/>
                </w:tcPr>
                <w:p w:rsidR="00C74F27" w:rsidRPr="003F36F1" w:rsidRDefault="00C74F27" w:rsidP="00CC5A7F">
                  <w:pPr>
                    <w:pStyle w:val="afff"/>
                  </w:pPr>
                  <w:r w:rsidRPr="003F36F1">
                    <w:t>—</w:t>
                  </w:r>
                </w:p>
              </w:tc>
              <w:tc>
                <w:tcPr>
                  <w:tcW w:w="399" w:type="pct"/>
                  <w:vMerge/>
                  <w:shd w:val="clear" w:color="auto" w:fill="auto"/>
                  <w:vAlign w:val="center"/>
                </w:tcPr>
                <w:p w:rsidR="00C74F27" w:rsidRPr="003F36F1" w:rsidRDefault="00C74F27" w:rsidP="00CC5A7F">
                  <w:pPr>
                    <w:pStyle w:val="afff"/>
                  </w:pPr>
                </w:p>
              </w:tc>
              <w:tc>
                <w:tcPr>
                  <w:tcW w:w="685" w:type="pct"/>
                  <w:shd w:val="clear" w:color="auto" w:fill="auto"/>
                  <w:vAlign w:val="center"/>
                </w:tcPr>
                <w:p w:rsidR="00C74F27" w:rsidRPr="003F36F1" w:rsidRDefault="00C74F27" w:rsidP="00CC5A7F">
                  <w:pPr>
                    <w:pStyle w:val="afff"/>
                    <w:rPr>
                      <w:rFonts w:ascii="宋体" w:hAnsi="宋体" w:cs="宋体"/>
                    </w:rPr>
                  </w:pPr>
                  <w:r w:rsidRPr="003F36F1">
                    <w:rPr>
                      <w:rFonts w:hint="eastAsia"/>
                    </w:rPr>
                    <w:t>＜</w:t>
                  </w:r>
                  <w:r w:rsidRPr="003F36F1">
                    <w:rPr>
                      <w:rFonts w:hint="eastAsia"/>
                    </w:rPr>
                    <w:t>1</w:t>
                  </w:r>
                  <w:r w:rsidRPr="003F36F1">
                    <w:rPr>
                      <w:rFonts w:hint="eastAsia"/>
                    </w:rPr>
                    <w:t>（林格曼黑度，级）</w:t>
                  </w:r>
                </w:p>
              </w:tc>
              <w:tc>
                <w:tcPr>
                  <w:tcW w:w="458" w:type="pct"/>
                  <w:shd w:val="clear" w:color="auto" w:fill="auto"/>
                  <w:vAlign w:val="center"/>
                </w:tcPr>
                <w:p w:rsidR="00C74F27" w:rsidRPr="003F36F1" w:rsidRDefault="00C74F27" w:rsidP="00CC5A7F">
                  <w:pPr>
                    <w:pStyle w:val="afff"/>
                    <w:rPr>
                      <w:rFonts w:ascii="宋体" w:hAnsi="宋体" w:cs="宋体"/>
                    </w:rPr>
                  </w:pPr>
                  <w:r w:rsidRPr="003F36F1">
                    <w:t>—</w:t>
                  </w:r>
                </w:p>
              </w:tc>
              <w:tc>
                <w:tcPr>
                  <w:tcW w:w="265" w:type="pct"/>
                  <w:vMerge/>
                  <w:shd w:val="clear" w:color="auto" w:fill="auto"/>
                  <w:vAlign w:val="center"/>
                </w:tcPr>
                <w:p w:rsidR="00C74F27" w:rsidRPr="003F36F1" w:rsidRDefault="00C74F27" w:rsidP="00CC5A7F">
                  <w:pPr>
                    <w:pStyle w:val="afff"/>
                  </w:pPr>
                </w:p>
              </w:tc>
            </w:tr>
            <w:tr w:rsidR="003F36F1" w:rsidRPr="003F36F1" w:rsidTr="00C74F27">
              <w:trPr>
                <w:trHeight w:val="340"/>
              </w:trPr>
              <w:tc>
                <w:tcPr>
                  <w:tcW w:w="286" w:type="pct"/>
                  <w:shd w:val="clear" w:color="auto" w:fill="auto"/>
                  <w:vAlign w:val="center"/>
                </w:tcPr>
                <w:p w:rsidR="00C74F27" w:rsidRPr="003F36F1" w:rsidRDefault="00C74F27" w:rsidP="00CC5A7F">
                  <w:pPr>
                    <w:pStyle w:val="afff"/>
                  </w:pPr>
                  <w:r w:rsidRPr="003F36F1">
                    <w:rPr>
                      <w:rFonts w:hint="eastAsia"/>
                    </w:rPr>
                    <w:t>炒制、炸制</w:t>
                  </w:r>
                </w:p>
              </w:tc>
              <w:tc>
                <w:tcPr>
                  <w:tcW w:w="125" w:type="pct"/>
                  <w:shd w:val="clear" w:color="auto" w:fill="auto"/>
                  <w:vAlign w:val="center"/>
                </w:tcPr>
                <w:p w:rsidR="00C74F27" w:rsidRPr="003F36F1" w:rsidRDefault="00C74F27" w:rsidP="00CC5A7F">
                  <w:pPr>
                    <w:pStyle w:val="afff"/>
                  </w:pPr>
                  <w:r w:rsidRPr="003F36F1">
                    <w:rPr>
                      <w:rFonts w:hint="eastAsia"/>
                    </w:rPr>
                    <w:t>炒锅</w:t>
                  </w:r>
                </w:p>
              </w:tc>
              <w:tc>
                <w:tcPr>
                  <w:tcW w:w="326" w:type="pct"/>
                  <w:shd w:val="clear" w:color="auto" w:fill="auto"/>
                  <w:vAlign w:val="center"/>
                </w:tcPr>
                <w:p w:rsidR="00C74F27" w:rsidRPr="003F36F1" w:rsidRDefault="00C74F27" w:rsidP="00CC5A7F">
                  <w:pPr>
                    <w:pStyle w:val="afff"/>
                  </w:pPr>
                  <w:r w:rsidRPr="003F36F1">
                    <w:rPr>
                      <w:rFonts w:hint="eastAsia"/>
                    </w:rPr>
                    <w:t>厂界</w:t>
                  </w:r>
                </w:p>
              </w:tc>
              <w:tc>
                <w:tcPr>
                  <w:tcW w:w="445" w:type="pct"/>
                  <w:shd w:val="clear" w:color="auto" w:fill="auto"/>
                  <w:vAlign w:val="center"/>
                </w:tcPr>
                <w:p w:rsidR="00C74F27" w:rsidRPr="003F36F1" w:rsidRDefault="00C74F27" w:rsidP="00CC5A7F">
                  <w:pPr>
                    <w:pStyle w:val="afff"/>
                  </w:pPr>
                  <w:r w:rsidRPr="003F36F1">
                    <w:t>臭气浓度</w:t>
                  </w:r>
                </w:p>
              </w:tc>
              <w:tc>
                <w:tcPr>
                  <w:tcW w:w="344" w:type="pct"/>
                  <w:shd w:val="clear" w:color="auto" w:fill="auto"/>
                  <w:vAlign w:val="center"/>
                </w:tcPr>
                <w:p w:rsidR="00C74F27" w:rsidRPr="003F36F1" w:rsidRDefault="00C74F27" w:rsidP="00CC5A7F">
                  <w:pPr>
                    <w:pStyle w:val="afff"/>
                  </w:pPr>
                  <w:r w:rsidRPr="003F36F1">
                    <w:t>—</w:t>
                  </w:r>
                </w:p>
              </w:tc>
              <w:tc>
                <w:tcPr>
                  <w:tcW w:w="619" w:type="pct"/>
                  <w:shd w:val="clear" w:color="auto" w:fill="auto"/>
                  <w:vAlign w:val="center"/>
                </w:tcPr>
                <w:p w:rsidR="00C74F27" w:rsidRPr="003F36F1" w:rsidRDefault="00C74F27" w:rsidP="00CC5A7F">
                  <w:pPr>
                    <w:pStyle w:val="afff"/>
                  </w:pPr>
                  <w:r w:rsidRPr="003F36F1">
                    <w:rPr>
                      <w:rFonts w:hint="eastAsia"/>
                    </w:rPr>
                    <w:t>＜</w:t>
                  </w:r>
                  <w:r w:rsidRPr="003F36F1">
                    <w:rPr>
                      <w:rFonts w:hint="eastAsia"/>
                    </w:rPr>
                    <w:t>20</w:t>
                  </w:r>
                  <w:r w:rsidRPr="003F36F1">
                    <w:rPr>
                      <w:rFonts w:hint="eastAsia"/>
                    </w:rPr>
                    <w:t>（无量纲）</w:t>
                  </w:r>
                </w:p>
              </w:tc>
              <w:tc>
                <w:tcPr>
                  <w:tcW w:w="313" w:type="pct"/>
                  <w:shd w:val="clear" w:color="auto" w:fill="auto"/>
                  <w:vAlign w:val="center"/>
                </w:tcPr>
                <w:p w:rsidR="00C74F27" w:rsidRPr="003F36F1" w:rsidRDefault="00C74F27" w:rsidP="00CC5A7F">
                  <w:pPr>
                    <w:pStyle w:val="afff"/>
                  </w:pPr>
                  <w:r w:rsidRPr="003F36F1">
                    <w:t>—</w:t>
                  </w:r>
                </w:p>
              </w:tc>
              <w:tc>
                <w:tcPr>
                  <w:tcW w:w="239" w:type="pct"/>
                  <w:shd w:val="clear" w:color="auto" w:fill="auto"/>
                  <w:vAlign w:val="center"/>
                </w:tcPr>
                <w:p w:rsidR="00C74F27" w:rsidRPr="003F36F1" w:rsidRDefault="00C74F27" w:rsidP="00CC5A7F">
                  <w:pPr>
                    <w:pStyle w:val="afff"/>
                  </w:pPr>
                  <w:r w:rsidRPr="003F36F1">
                    <w:t>—</w:t>
                  </w:r>
                </w:p>
              </w:tc>
              <w:tc>
                <w:tcPr>
                  <w:tcW w:w="247" w:type="pct"/>
                  <w:shd w:val="clear" w:color="auto" w:fill="auto"/>
                  <w:vAlign w:val="center"/>
                </w:tcPr>
                <w:p w:rsidR="00C74F27" w:rsidRPr="003F36F1" w:rsidRDefault="00C74F27" w:rsidP="00CC5A7F">
                  <w:pPr>
                    <w:pStyle w:val="afff"/>
                  </w:pPr>
                  <w:r w:rsidRPr="003F36F1">
                    <w:t>—</w:t>
                  </w:r>
                </w:p>
              </w:tc>
              <w:tc>
                <w:tcPr>
                  <w:tcW w:w="249" w:type="pct"/>
                  <w:shd w:val="clear" w:color="auto" w:fill="auto"/>
                  <w:vAlign w:val="center"/>
                </w:tcPr>
                <w:p w:rsidR="00C74F27" w:rsidRPr="003F36F1" w:rsidRDefault="00C74F27" w:rsidP="00CC5A7F">
                  <w:pPr>
                    <w:pStyle w:val="afff"/>
                  </w:pPr>
                  <w:r w:rsidRPr="003F36F1">
                    <w:t>—</w:t>
                  </w:r>
                </w:p>
              </w:tc>
              <w:tc>
                <w:tcPr>
                  <w:tcW w:w="399" w:type="pct"/>
                  <w:shd w:val="clear" w:color="auto" w:fill="auto"/>
                  <w:vAlign w:val="center"/>
                </w:tcPr>
                <w:p w:rsidR="00C74F27" w:rsidRPr="003F36F1" w:rsidRDefault="00C74F27" w:rsidP="00CC5A7F">
                  <w:pPr>
                    <w:pStyle w:val="afff"/>
                  </w:pPr>
                  <w:r w:rsidRPr="003F36F1">
                    <w:t>—</w:t>
                  </w:r>
                </w:p>
              </w:tc>
              <w:tc>
                <w:tcPr>
                  <w:tcW w:w="685" w:type="pct"/>
                  <w:shd w:val="clear" w:color="auto" w:fill="auto"/>
                  <w:vAlign w:val="center"/>
                </w:tcPr>
                <w:p w:rsidR="00C74F27" w:rsidRPr="003F36F1" w:rsidRDefault="00C74F27" w:rsidP="00CC5A7F">
                  <w:pPr>
                    <w:pStyle w:val="afff"/>
                  </w:pPr>
                  <w:r w:rsidRPr="003F36F1">
                    <w:rPr>
                      <w:rFonts w:hint="eastAsia"/>
                    </w:rPr>
                    <w:t>＜</w:t>
                  </w:r>
                  <w:r w:rsidRPr="003F36F1">
                    <w:rPr>
                      <w:rFonts w:hint="eastAsia"/>
                    </w:rPr>
                    <w:t>20</w:t>
                  </w:r>
                  <w:r w:rsidRPr="003F36F1">
                    <w:rPr>
                      <w:rFonts w:hint="eastAsia"/>
                    </w:rPr>
                    <w:t>（无量纲）</w:t>
                  </w:r>
                </w:p>
              </w:tc>
              <w:tc>
                <w:tcPr>
                  <w:tcW w:w="458" w:type="pct"/>
                  <w:shd w:val="clear" w:color="auto" w:fill="auto"/>
                  <w:vAlign w:val="center"/>
                </w:tcPr>
                <w:p w:rsidR="00C74F27" w:rsidRPr="003F36F1" w:rsidRDefault="00C74F27" w:rsidP="00CC5A7F">
                  <w:pPr>
                    <w:pStyle w:val="afff"/>
                  </w:pPr>
                  <w:r w:rsidRPr="003F36F1">
                    <w:t>—</w:t>
                  </w:r>
                </w:p>
              </w:tc>
              <w:tc>
                <w:tcPr>
                  <w:tcW w:w="265" w:type="pct"/>
                  <w:shd w:val="clear" w:color="auto" w:fill="auto"/>
                  <w:vAlign w:val="center"/>
                </w:tcPr>
                <w:p w:rsidR="00C74F27" w:rsidRPr="003F36F1" w:rsidRDefault="00C74F27" w:rsidP="00CC5A7F">
                  <w:pPr>
                    <w:pStyle w:val="afff"/>
                  </w:pPr>
                  <w:r w:rsidRPr="003F36F1">
                    <w:t>2</w:t>
                  </w:r>
                  <w:r w:rsidRPr="003F36F1">
                    <w:rPr>
                      <w:rFonts w:hint="eastAsia"/>
                    </w:rPr>
                    <w:t>080</w:t>
                  </w:r>
                </w:p>
              </w:tc>
            </w:tr>
          </w:tbl>
          <w:p w:rsidR="00C74F27" w:rsidRPr="003F36F1" w:rsidRDefault="00C74F27" w:rsidP="00424B6C">
            <w:pPr>
              <w:ind w:firstLine="420"/>
            </w:pPr>
          </w:p>
          <w:p w:rsidR="00C74F27" w:rsidRPr="003F36F1" w:rsidRDefault="00C74F27" w:rsidP="00E91741">
            <w:pPr>
              <w:pStyle w:val="lh---"/>
              <w:framePr w:wrap="around"/>
              <w:numPr>
                <w:ilvl w:val="0"/>
                <w:numId w:val="0"/>
              </w:numPr>
              <w:rPr>
                <w:color w:val="auto"/>
              </w:rPr>
            </w:pPr>
          </w:p>
          <w:p w:rsidR="00C74F27" w:rsidRPr="003F36F1" w:rsidRDefault="00C74F27" w:rsidP="00E91741">
            <w:pPr>
              <w:pStyle w:val="lh---"/>
              <w:framePr w:wrap="around"/>
              <w:numPr>
                <w:ilvl w:val="0"/>
                <w:numId w:val="0"/>
              </w:numPr>
              <w:rPr>
                <w:color w:val="auto"/>
              </w:rPr>
            </w:pPr>
          </w:p>
        </w:tc>
      </w:tr>
    </w:tbl>
    <w:p w:rsidR="003F4BE3" w:rsidRPr="003F36F1" w:rsidRDefault="003F4BE3" w:rsidP="00424B6C">
      <w:pPr>
        <w:ind w:firstLine="420"/>
        <w:sectPr w:rsidR="003F4BE3" w:rsidRPr="003F36F1">
          <w:pgSz w:w="16840" w:h="11907" w:orient="landscape"/>
          <w:pgMar w:top="1531" w:right="1134" w:bottom="1531" w:left="1134" w:header="851" w:footer="851"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38"/>
        <w:gridCol w:w="8543"/>
      </w:tblGrid>
      <w:tr w:rsidR="003F36F1" w:rsidRPr="003F36F1" w:rsidTr="00B53BCE">
        <w:trPr>
          <w:trHeight w:val="20"/>
          <w:jc w:val="center"/>
        </w:trPr>
        <w:tc>
          <w:tcPr>
            <w:tcW w:w="244" w:type="pct"/>
            <w:tcMar>
              <w:left w:w="28" w:type="dxa"/>
              <w:right w:w="28" w:type="dxa"/>
            </w:tcMar>
            <w:vAlign w:val="center"/>
          </w:tcPr>
          <w:p w:rsidR="003F4BE3" w:rsidRPr="003F36F1" w:rsidRDefault="00C80611" w:rsidP="0054150D">
            <w:pPr>
              <w:pStyle w:val="01"/>
            </w:pPr>
            <w:r w:rsidRPr="003F36F1">
              <w:lastRenderedPageBreak/>
              <w:br w:type="page"/>
            </w:r>
            <w:r w:rsidRPr="003F36F1">
              <w:t>运营期环境影响和保护措施</w:t>
            </w:r>
          </w:p>
        </w:tc>
        <w:tc>
          <w:tcPr>
            <w:tcW w:w="4756" w:type="pct"/>
            <w:vAlign w:val="center"/>
          </w:tcPr>
          <w:p w:rsidR="003F4BE3" w:rsidRPr="003F36F1" w:rsidRDefault="00C80611" w:rsidP="00B7201C">
            <w:pPr>
              <w:pStyle w:val="lh--1"/>
            </w:pPr>
            <w:r w:rsidRPr="003F36F1">
              <w:t>（</w:t>
            </w:r>
            <w:r w:rsidRPr="003F36F1">
              <w:t>2</w:t>
            </w:r>
            <w:r w:rsidRPr="003F36F1">
              <w:t>）非正常排放</w:t>
            </w:r>
          </w:p>
          <w:p w:rsidR="00E12A90" w:rsidRPr="003F36F1" w:rsidRDefault="006A69C6" w:rsidP="00985116">
            <w:pPr>
              <w:spacing w:line="360" w:lineRule="auto"/>
              <w:ind w:firstLine="480"/>
              <w:rPr>
                <w:sz w:val="24"/>
              </w:rPr>
            </w:pPr>
            <w:r w:rsidRPr="003F36F1">
              <w:rPr>
                <w:rFonts w:hint="eastAsia"/>
                <w:sz w:val="24"/>
              </w:rPr>
              <w:t>本</w:t>
            </w:r>
            <w:r w:rsidR="00E12A90" w:rsidRPr="003F36F1">
              <w:rPr>
                <w:rFonts w:hint="eastAsia"/>
                <w:sz w:val="24"/>
              </w:rPr>
              <w:t>项目废气发生非正常排放的原因主要有以下几点：</w:t>
            </w:r>
          </w:p>
          <w:p w:rsidR="00E12A90" w:rsidRPr="003F36F1" w:rsidRDefault="00E12A90" w:rsidP="00985116">
            <w:pPr>
              <w:spacing w:line="360" w:lineRule="auto"/>
              <w:ind w:firstLine="480"/>
              <w:rPr>
                <w:sz w:val="24"/>
              </w:rPr>
            </w:pPr>
            <w:r w:rsidRPr="003F36F1">
              <w:rPr>
                <w:rFonts w:hint="eastAsia"/>
                <w:sz w:val="24"/>
              </w:rPr>
              <w:t>①在废气处理装置出现故障时，未经处理的废气直接排入大气环境中。</w:t>
            </w:r>
          </w:p>
          <w:p w:rsidR="00E12A90" w:rsidRPr="003F36F1" w:rsidRDefault="00E12A90" w:rsidP="00985116">
            <w:pPr>
              <w:spacing w:line="360" w:lineRule="auto"/>
              <w:ind w:firstLine="480"/>
              <w:rPr>
                <w:sz w:val="24"/>
              </w:rPr>
            </w:pPr>
            <w:r w:rsidRPr="003F36F1">
              <w:rPr>
                <w:rFonts w:hint="eastAsia"/>
                <w:sz w:val="24"/>
              </w:rPr>
              <w:t>②生产运行阶段的开车、停车、检修、操作不正常工况等原因引起的污染物非正常排放。</w:t>
            </w:r>
          </w:p>
          <w:p w:rsidR="003F4BE3" w:rsidRPr="003F36F1" w:rsidRDefault="00C80611" w:rsidP="00D7282B">
            <w:pPr>
              <w:spacing w:line="360" w:lineRule="auto"/>
              <w:ind w:firstLine="480"/>
              <w:rPr>
                <w:b/>
                <w:sz w:val="32"/>
              </w:rPr>
            </w:pPr>
            <w:r w:rsidRPr="003F36F1">
              <w:rPr>
                <w:sz w:val="24"/>
              </w:rPr>
              <w:t>根据工程分析，非正常工况取不利情况为</w:t>
            </w:r>
            <w:r w:rsidR="00D7282B" w:rsidRPr="003F36F1">
              <w:rPr>
                <w:rFonts w:hint="eastAsia"/>
                <w:sz w:val="24"/>
              </w:rPr>
              <w:t>油烟净化器发生故障时，废气非正常排放作为非正常工况。按最不利原则，油烟净化器发生故障时，此时净化效率为零</w:t>
            </w:r>
            <w:r w:rsidRPr="003F36F1">
              <w:rPr>
                <w:sz w:val="24"/>
              </w:rPr>
              <w:t>。企业生产设施较少，自发现故障到关停所有生产设施所需时间在</w:t>
            </w:r>
            <w:r w:rsidRPr="003F36F1">
              <w:rPr>
                <w:sz w:val="24"/>
              </w:rPr>
              <w:t>1h</w:t>
            </w:r>
            <w:r w:rsidRPr="003F36F1">
              <w:rPr>
                <w:sz w:val="24"/>
              </w:rPr>
              <w:t>以内，持续时间短且排放量较少，不会对区域环境质量产生明显不利影响。</w:t>
            </w:r>
          </w:p>
          <w:p w:rsidR="003F4BE3" w:rsidRPr="003F36F1" w:rsidRDefault="00C80611" w:rsidP="00E91741">
            <w:pPr>
              <w:pStyle w:val="lh---"/>
              <w:framePr w:wrap="around"/>
              <w:rPr>
                <w:color w:val="auto"/>
              </w:rPr>
            </w:pPr>
            <w:r w:rsidRPr="003F36F1">
              <w:rPr>
                <w:color w:val="auto"/>
              </w:rPr>
              <w:t>非正常排放参数表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3"/>
              <w:gridCol w:w="1065"/>
              <w:gridCol w:w="609"/>
              <w:gridCol w:w="1836"/>
              <w:gridCol w:w="1369"/>
              <w:gridCol w:w="2415"/>
            </w:tblGrid>
            <w:tr w:rsidR="003F36F1" w:rsidRPr="003F36F1" w:rsidTr="002A32A7">
              <w:trPr>
                <w:trHeight w:val="340"/>
                <w:tblHeader/>
                <w:jc w:val="center"/>
              </w:trPr>
              <w:tc>
                <w:tcPr>
                  <w:tcW w:w="615" w:type="pct"/>
                  <w:vAlign w:val="center"/>
                </w:tcPr>
                <w:p w:rsidR="002A32A7" w:rsidRPr="003F36F1" w:rsidRDefault="002A32A7" w:rsidP="00CC5A7F">
                  <w:pPr>
                    <w:pStyle w:val="afff"/>
                  </w:pPr>
                  <w:r w:rsidRPr="003F36F1">
                    <w:t>非正常排放源</w:t>
                  </w:r>
                </w:p>
              </w:tc>
              <w:tc>
                <w:tcPr>
                  <w:tcW w:w="640" w:type="pct"/>
                  <w:shd w:val="clear" w:color="auto" w:fill="auto"/>
                  <w:vAlign w:val="center"/>
                </w:tcPr>
                <w:p w:rsidR="002A32A7" w:rsidRPr="003F36F1" w:rsidRDefault="002A32A7" w:rsidP="00CC5A7F">
                  <w:pPr>
                    <w:pStyle w:val="afff"/>
                  </w:pPr>
                  <w:r w:rsidRPr="003F36F1">
                    <w:t>非正常排放原因</w:t>
                  </w:r>
                </w:p>
              </w:tc>
              <w:tc>
                <w:tcPr>
                  <w:tcW w:w="366" w:type="pct"/>
                  <w:shd w:val="clear" w:color="auto" w:fill="auto"/>
                  <w:vAlign w:val="center"/>
                </w:tcPr>
                <w:p w:rsidR="002A32A7" w:rsidRPr="003F36F1" w:rsidRDefault="002A32A7" w:rsidP="00CC5A7F">
                  <w:pPr>
                    <w:pStyle w:val="afff"/>
                  </w:pPr>
                  <w:r w:rsidRPr="003F36F1">
                    <w:t>污染物</w:t>
                  </w:r>
                </w:p>
              </w:tc>
              <w:tc>
                <w:tcPr>
                  <w:tcW w:w="1104" w:type="pct"/>
                  <w:vAlign w:val="center"/>
                </w:tcPr>
                <w:p w:rsidR="002A32A7" w:rsidRPr="003F36F1" w:rsidRDefault="002A32A7" w:rsidP="00CC5A7F">
                  <w:pPr>
                    <w:pStyle w:val="afff"/>
                  </w:pPr>
                  <w:r w:rsidRPr="003F36F1">
                    <w:rPr>
                      <w:rFonts w:hint="eastAsia"/>
                    </w:rPr>
                    <w:t>非正常排放浓度（</w:t>
                  </w:r>
                  <w:r w:rsidRPr="003F36F1">
                    <w:rPr>
                      <w:rFonts w:hint="eastAsia"/>
                    </w:rPr>
                    <w:t>mg/m</w:t>
                  </w:r>
                  <w:r w:rsidRPr="003F36F1">
                    <w:rPr>
                      <w:rFonts w:hint="eastAsia"/>
                      <w:vertAlign w:val="superscript"/>
                    </w:rPr>
                    <w:t>3</w:t>
                  </w:r>
                  <w:r w:rsidRPr="003F36F1">
                    <w:rPr>
                      <w:rFonts w:hint="eastAsia"/>
                    </w:rPr>
                    <w:t>）</w:t>
                  </w:r>
                </w:p>
              </w:tc>
              <w:tc>
                <w:tcPr>
                  <w:tcW w:w="823" w:type="pct"/>
                  <w:vAlign w:val="center"/>
                </w:tcPr>
                <w:p w:rsidR="002A32A7" w:rsidRPr="003F36F1" w:rsidRDefault="002A32A7" w:rsidP="00CC5A7F">
                  <w:pPr>
                    <w:pStyle w:val="afff"/>
                  </w:pPr>
                  <w:r w:rsidRPr="003F36F1">
                    <w:t>非正常排放速率</w:t>
                  </w:r>
                  <w:r w:rsidRPr="003F36F1">
                    <w:t>(kg/h)</w:t>
                  </w:r>
                </w:p>
              </w:tc>
              <w:tc>
                <w:tcPr>
                  <w:tcW w:w="1452" w:type="pct"/>
                  <w:vAlign w:val="center"/>
                </w:tcPr>
                <w:p w:rsidR="002A32A7" w:rsidRPr="003F36F1" w:rsidRDefault="002A32A7" w:rsidP="00CC5A7F">
                  <w:pPr>
                    <w:pStyle w:val="afff"/>
                  </w:pPr>
                  <w:r w:rsidRPr="003F36F1">
                    <w:rPr>
                      <w:rFonts w:hint="eastAsia"/>
                    </w:rPr>
                    <w:t>应对</w:t>
                  </w:r>
                </w:p>
                <w:p w:rsidR="002A32A7" w:rsidRPr="003F36F1" w:rsidRDefault="002A32A7" w:rsidP="00CC5A7F">
                  <w:pPr>
                    <w:pStyle w:val="afff"/>
                  </w:pPr>
                  <w:r w:rsidRPr="003F36F1">
                    <w:rPr>
                      <w:rFonts w:hint="eastAsia"/>
                    </w:rPr>
                    <w:t>措施</w:t>
                  </w:r>
                </w:p>
              </w:tc>
            </w:tr>
            <w:tr w:rsidR="003F36F1" w:rsidRPr="003F36F1" w:rsidTr="002A32A7">
              <w:trPr>
                <w:trHeight w:val="340"/>
                <w:jc w:val="center"/>
              </w:trPr>
              <w:tc>
                <w:tcPr>
                  <w:tcW w:w="615" w:type="pct"/>
                  <w:vMerge w:val="restart"/>
                  <w:vAlign w:val="center"/>
                </w:tcPr>
                <w:p w:rsidR="002A32A7" w:rsidRPr="003F36F1" w:rsidRDefault="002A32A7" w:rsidP="00CC5A7F">
                  <w:pPr>
                    <w:pStyle w:val="afff"/>
                  </w:pPr>
                  <w:r w:rsidRPr="003F36F1">
                    <w:rPr>
                      <w:rFonts w:hint="eastAsia"/>
                    </w:rPr>
                    <w:t>DA001</w:t>
                  </w:r>
                </w:p>
              </w:tc>
              <w:tc>
                <w:tcPr>
                  <w:tcW w:w="640" w:type="pct"/>
                  <w:vMerge w:val="restart"/>
                  <w:shd w:val="clear" w:color="auto" w:fill="auto"/>
                  <w:vAlign w:val="center"/>
                </w:tcPr>
                <w:p w:rsidR="002A32A7" w:rsidRPr="003F36F1" w:rsidRDefault="002A32A7" w:rsidP="00CC5A7F">
                  <w:pPr>
                    <w:pStyle w:val="afff"/>
                  </w:pPr>
                  <w:r w:rsidRPr="003F36F1">
                    <w:rPr>
                      <w:rFonts w:hint="eastAsia"/>
                    </w:rPr>
                    <w:t>油烟净化设备故障</w:t>
                  </w:r>
                </w:p>
              </w:tc>
              <w:tc>
                <w:tcPr>
                  <w:tcW w:w="366" w:type="pct"/>
                  <w:shd w:val="clear" w:color="auto" w:fill="auto"/>
                  <w:vAlign w:val="center"/>
                </w:tcPr>
                <w:p w:rsidR="002A32A7" w:rsidRPr="003F36F1" w:rsidRDefault="002A32A7" w:rsidP="00CC5A7F">
                  <w:pPr>
                    <w:pStyle w:val="afff"/>
                  </w:pPr>
                  <w:r w:rsidRPr="003F36F1">
                    <w:rPr>
                      <w:rFonts w:hint="eastAsia"/>
                    </w:rPr>
                    <w:t>油烟</w:t>
                  </w:r>
                </w:p>
              </w:tc>
              <w:tc>
                <w:tcPr>
                  <w:tcW w:w="1104" w:type="pct"/>
                  <w:vAlign w:val="center"/>
                </w:tcPr>
                <w:p w:rsidR="002A32A7" w:rsidRPr="003F36F1" w:rsidRDefault="002A32A7" w:rsidP="00CC5A7F">
                  <w:pPr>
                    <w:pStyle w:val="afff"/>
                  </w:pPr>
                  <w:r w:rsidRPr="003F36F1">
                    <w:rPr>
                      <w:rFonts w:hint="eastAsia"/>
                    </w:rPr>
                    <w:t>＜</w:t>
                  </w:r>
                  <w:r w:rsidRPr="003F36F1">
                    <w:rPr>
                      <w:rFonts w:hint="eastAsia"/>
                    </w:rPr>
                    <w:t>1</w:t>
                  </w:r>
                </w:p>
              </w:tc>
              <w:tc>
                <w:tcPr>
                  <w:tcW w:w="823" w:type="pct"/>
                  <w:vAlign w:val="center"/>
                </w:tcPr>
                <w:p w:rsidR="002A32A7" w:rsidRPr="003F36F1" w:rsidRDefault="002A32A7" w:rsidP="00CC5A7F">
                  <w:pPr>
                    <w:pStyle w:val="afff"/>
                  </w:pPr>
                  <w:r w:rsidRPr="003F36F1">
                    <w:rPr>
                      <w:rFonts w:hint="eastAsia"/>
                    </w:rPr>
                    <w:t>/</w:t>
                  </w:r>
                </w:p>
              </w:tc>
              <w:tc>
                <w:tcPr>
                  <w:tcW w:w="1452" w:type="pct"/>
                  <w:vMerge w:val="restart"/>
                  <w:vAlign w:val="center"/>
                </w:tcPr>
                <w:p w:rsidR="002A32A7" w:rsidRPr="003F36F1" w:rsidRDefault="002A32A7" w:rsidP="00CC5A7F">
                  <w:pPr>
                    <w:pStyle w:val="afff"/>
                  </w:pPr>
                  <w:r w:rsidRPr="003F36F1">
                    <w:rPr>
                      <w:rFonts w:hint="eastAsia"/>
                    </w:rPr>
                    <w:t>停止生产，待废气处理设备维修后再使用。</w:t>
                  </w:r>
                </w:p>
              </w:tc>
            </w:tr>
            <w:tr w:rsidR="003F36F1" w:rsidRPr="003F36F1" w:rsidTr="002A32A7">
              <w:trPr>
                <w:trHeight w:val="340"/>
                <w:jc w:val="center"/>
              </w:trPr>
              <w:tc>
                <w:tcPr>
                  <w:tcW w:w="615" w:type="pct"/>
                  <w:vMerge/>
                  <w:vAlign w:val="center"/>
                </w:tcPr>
                <w:p w:rsidR="002A32A7" w:rsidRPr="003F36F1" w:rsidRDefault="002A32A7" w:rsidP="00CC5A7F">
                  <w:pPr>
                    <w:pStyle w:val="afff"/>
                  </w:pPr>
                </w:p>
              </w:tc>
              <w:tc>
                <w:tcPr>
                  <w:tcW w:w="640" w:type="pct"/>
                  <w:vMerge/>
                  <w:shd w:val="clear" w:color="auto" w:fill="auto"/>
                  <w:vAlign w:val="center"/>
                </w:tcPr>
                <w:p w:rsidR="002A32A7" w:rsidRPr="003F36F1" w:rsidRDefault="002A32A7" w:rsidP="00CC5A7F">
                  <w:pPr>
                    <w:pStyle w:val="afff"/>
                  </w:pPr>
                </w:p>
              </w:tc>
              <w:tc>
                <w:tcPr>
                  <w:tcW w:w="366" w:type="pct"/>
                  <w:shd w:val="clear" w:color="auto" w:fill="auto"/>
                  <w:vAlign w:val="center"/>
                </w:tcPr>
                <w:p w:rsidR="002A32A7" w:rsidRPr="003F36F1" w:rsidRDefault="002A32A7" w:rsidP="00CC5A7F">
                  <w:pPr>
                    <w:pStyle w:val="afff"/>
                  </w:pPr>
                  <w:r w:rsidRPr="003F36F1">
                    <w:t>臭气浓度</w:t>
                  </w:r>
                </w:p>
              </w:tc>
              <w:tc>
                <w:tcPr>
                  <w:tcW w:w="1927" w:type="pct"/>
                  <w:gridSpan w:val="2"/>
                  <w:vAlign w:val="center"/>
                </w:tcPr>
                <w:p w:rsidR="002A32A7" w:rsidRPr="003F36F1" w:rsidRDefault="002A32A7" w:rsidP="00CC5A7F">
                  <w:pPr>
                    <w:pStyle w:val="afff"/>
                    <w:rPr>
                      <w:snapToGrid w:val="0"/>
                    </w:rPr>
                  </w:pPr>
                  <w:r w:rsidRPr="003F36F1">
                    <w:rPr>
                      <w:rFonts w:hint="eastAsia"/>
                    </w:rPr>
                    <w:t>＜</w:t>
                  </w:r>
                  <w:r w:rsidRPr="003F36F1">
                    <w:rPr>
                      <w:rFonts w:hint="eastAsia"/>
                    </w:rPr>
                    <w:t>1000</w:t>
                  </w:r>
                  <w:r w:rsidRPr="003F36F1">
                    <w:rPr>
                      <w:rFonts w:hint="eastAsia"/>
                    </w:rPr>
                    <w:t>（无量纲）</w:t>
                  </w:r>
                </w:p>
              </w:tc>
              <w:tc>
                <w:tcPr>
                  <w:tcW w:w="1452" w:type="pct"/>
                  <w:vMerge/>
                  <w:vAlign w:val="center"/>
                </w:tcPr>
                <w:p w:rsidR="002A32A7" w:rsidRPr="003F36F1" w:rsidRDefault="002A32A7" w:rsidP="00CC5A7F">
                  <w:pPr>
                    <w:pStyle w:val="afff"/>
                  </w:pPr>
                </w:p>
              </w:tc>
            </w:tr>
          </w:tbl>
          <w:p w:rsidR="003F4BE3" w:rsidRPr="003F36F1" w:rsidRDefault="00C80611" w:rsidP="00DB7508">
            <w:pPr>
              <w:pStyle w:val="lh-2---"/>
              <w:numPr>
                <w:ilvl w:val="1"/>
                <w:numId w:val="6"/>
              </w:numPr>
              <w:ind w:left="0"/>
            </w:pPr>
            <w:r w:rsidRPr="003F36F1">
              <w:t>大气排放口基本情况</w:t>
            </w:r>
          </w:p>
          <w:p w:rsidR="003F4BE3" w:rsidRPr="003F36F1" w:rsidRDefault="00C80611" w:rsidP="00B7201C">
            <w:pPr>
              <w:pStyle w:val="lh--1"/>
            </w:pPr>
            <w:r w:rsidRPr="003F36F1">
              <w:t>本项目大气排放口基本情况见下表。</w:t>
            </w:r>
          </w:p>
          <w:p w:rsidR="003F4BE3" w:rsidRPr="003F36F1" w:rsidRDefault="00C80611" w:rsidP="00E91741">
            <w:pPr>
              <w:pStyle w:val="lh---"/>
              <w:framePr w:wrap="around"/>
              <w:rPr>
                <w:color w:val="auto"/>
              </w:rPr>
            </w:pPr>
            <w:r w:rsidRPr="003F36F1">
              <w:rPr>
                <w:color w:val="auto"/>
              </w:rPr>
              <w:t>大气排放口基本情况表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6"/>
              <w:gridCol w:w="675"/>
              <w:gridCol w:w="518"/>
              <w:gridCol w:w="1071"/>
              <w:gridCol w:w="1328"/>
              <w:gridCol w:w="1159"/>
              <w:gridCol w:w="640"/>
              <w:gridCol w:w="1127"/>
              <w:gridCol w:w="686"/>
              <w:gridCol w:w="847"/>
            </w:tblGrid>
            <w:tr w:rsidR="003F36F1" w:rsidRPr="003F36F1" w:rsidTr="008439CB">
              <w:trPr>
                <w:trHeight w:val="340"/>
                <w:jc w:val="center"/>
              </w:trPr>
              <w:tc>
                <w:tcPr>
                  <w:tcW w:w="160" w:type="pct"/>
                  <w:vMerge w:val="restart"/>
                  <w:shd w:val="clear" w:color="auto" w:fill="auto"/>
                  <w:vAlign w:val="center"/>
                </w:tcPr>
                <w:p w:rsidR="008439CB" w:rsidRPr="003F36F1" w:rsidRDefault="008439CB" w:rsidP="00CC5A7F">
                  <w:pPr>
                    <w:pStyle w:val="afff"/>
                  </w:pPr>
                  <w:r w:rsidRPr="003F36F1">
                    <w:t>序号</w:t>
                  </w:r>
                </w:p>
              </w:tc>
              <w:tc>
                <w:tcPr>
                  <w:tcW w:w="406" w:type="pct"/>
                  <w:vMerge w:val="restart"/>
                  <w:shd w:val="clear" w:color="auto" w:fill="auto"/>
                  <w:vAlign w:val="center"/>
                </w:tcPr>
                <w:p w:rsidR="008439CB" w:rsidRPr="003F36F1" w:rsidRDefault="008439CB" w:rsidP="00CC5A7F">
                  <w:pPr>
                    <w:pStyle w:val="afff"/>
                  </w:pPr>
                  <w:r w:rsidRPr="003F36F1">
                    <w:t>排放口编号</w:t>
                  </w:r>
                </w:p>
              </w:tc>
              <w:tc>
                <w:tcPr>
                  <w:tcW w:w="320" w:type="pct"/>
                  <w:vMerge w:val="restart"/>
                  <w:shd w:val="clear" w:color="auto" w:fill="auto"/>
                  <w:vAlign w:val="center"/>
                </w:tcPr>
                <w:p w:rsidR="008439CB" w:rsidRPr="003F36F1" w:rsidRDefault="008439CB" w:rsidP="00CC5A7F">
                  <w:pPr>
                    <w:pStyle w:val="afff"/>
                  </w:pPr>
                  <w:r w:rsidRPr="003F36F1">
                    <w:t>排放口</w:t>
                  </w:r>
                </w:p>
                <w:p w:rsidR="008439CB" w:rsidRPr="003F36F1" w:rsidRDefault="008439CB" w:rsidP="00CC5A7F">
                  <w:pPr>
                    <w:pStyle w:val="afff"/>
                  </w:pPr>
                  <w:r w:rsidRPr="003F36F1">
                    <w:t>名称</w:t>
                  </w:r>
                </w:p>
              </w:tc>
              <w:tc>
                <w:tcPr>
                  <w:tcW w:w="652" w:type="pct"/>
                  <w:vMerge w:val="restart"/>
                  <w:shd w:val="clear" w:color="auto" w:fill="auto"/>
                  <w:vAlign w:val="center"/>
                </w:tcPr>
                <w:p w:rsidR="008439CB" w:rsidRPr="003F36F1" w:rsidRDefault="008439CB" w:rsidP="00CC5A7F">
                  <w:pPr>
                    <w:pStyle w:val="afff"/>
                  </w:pPr>
                  <w:r w:rsidRPr="003F36F1">
                    <w:t>污染物种类</w:t>
                  </w:r>
                </w:p>
              </w:tc>
              <w:tc>
                <w:tcPr>
                  <w:tcW w:w="1504" w:type="pct"/>
                  <w:gridSpan w:val="2"/>
                  <w:shd w:val="clear" w:color="auto" w:fill="auto"/>
                  <w:vAlign w:val="center"/>
                </w:tcPr>
                <w:p w:rsidR="008439CB" w:rsidRPr="003F36F1" w:rsidRDefault="008439CB" w:rsidP="00CC5A7F">
                  <w:pPr>
                    <w:pStyle w:val="afff"/>
                    <w:rPr>
                      <w:kern w:val="20"/>
                    </w:rPr>
                  </w:pPr>
                  <w:r w:rsidRPr="003F36F1">
                    <w:t>排放口地理坐标</w:t>
                  </w:r>
                </w:p>
              </w:tc>
              <w:tc>
                <w:tcPr>
                  <w:tcW w:w="385" w:type="pct"/>
                  <w:vMerge w:val="restart"/>
                  <w:shd w:val="clear" w:color="auto" w:fill="auto"/>
                  <w:vAlign w:val="center"/>
                </w:tcPr>
                <w:p w:rsidR="008439CB" w:rsidRPr="003F36F1" w:rsidRDefault="008439CB" w:rsidP="00CC5A7F">
                  <w:pPr>
                    <w:pStyle w:val="afff"/>
                  </w:pPr>
                  <w:r w:rsidRPr="003F36F1">
                    <w:t>排气筒高度（</w:t>
                  </w:r>
                  <w:r w:rsidRPr="003F36F1">
                    <w:t>m</w:t>
                  </w:r>
                  <w:r w:rsidRPr="003F36F1">
                    <w:t>）</w:t>
                  </w:r>
                </w:p>
              </w:tc>
              <w:tc>
                <w:tcPr>
                  <w:tcW w:w="686" w:type="pct"/>
                  <w:vMerge w:val="restart"/>
                  <w:shd w:val="clear" w:color="auto" w:fill="auto"/>
                  <w:vAlign w:val="center"/>
                </w:tcPr>
                <w:p w:rsidR="008439CB" w:rsidRPr="003F36F1" w:rsidRDefault="008439CB" w:rsidP="00CC5A7F">
                  <w:pPr>
                    <w:pStyle w:val="afff"/>
                  </w:pPr>
                  <w:r w:rsidRPr="003F36F1">
                    <w:t>排气筒出口内径</w:t>
                  </w:r>
                </w:p>
                <w:p w:rsidR="008439CB" w:rsidRPr="003F36F1" w:rsidRDefault="008439CB" w:rsidP="00CC5A7F">
                  <w:pPr>
                    <w:pStyle w:val="afff"/>
                  </w:pPr>
                  <w:r w:rsidRPr="003F36F1">
                    <w:t>（</w:t>
                  </w:r>
                  <w:r w:rsidRPr="003F36F1">
                    <w:t>m</w:t>
                  </w:r>
                  <w:r w:rsidRPr="003F36F1">
                    <w:t>）</w:t>
                  </w:r>
                </w:p>
              </w:tc>
              <w:tc>
                <w:tcPr>
                  <w:tcW w:w="370" w:type="pct"/>
                  <w:vMerge w:val="restart"/>
                  <w:shd w:val="clear" w:color="auto" w:fill="auto"/>
                  <w:vAlign w:val="center"/>
                </w:tcPr>
                <w:p w:rsidR="008439CB" w:rsidRPr="003F36F1" w:rsidRDefault="008439CB" w:rsidP="00CC5A7F">
                  <w:pPr>
                    <w:pStyle w:val="afff"/>
                  </w:pPr>
                  <w:r w:rsidRPr="003F36F1">
                    <w:t>排气温度（</w:t>
                  </w:r>
                  <w:r w:rsidRPr="003F36F1">
                    <w:rPr>
                      <w:rFonts w:ascii="宋体" w:hAnsi="宋体" w:cs="宋体" w:hint="eastAsia"/>
                    </w:rPr>
                    <w:t>℃</w:t>
                  </w:r>
                  <w:r w:rsidRPr="003F36F1">
                    <w:t>）</w:t>
                  </w:r>
                </w:p>
              </w:tc>
              <w:tc>
                <w:tcPr>
                  <w:tcW w:w="518" w:type="pct"/>
                  <w:vMerge w:val="restart"/>
                  <w:vAlign w:val="center"/>
                </w:tcPr>
                <w:p w:rsidR="008439CB" w:rsidRPr="003F36F1" w:rsidRDefault="008439CB" w:rsidP="00CC5A7F">
                  <w:pPr>
                    <w:pStyle w:val="afff"/>
                  </w:pPr>
                  <w:r w:rsidRPr="003F36F1">
                    <w:rPr>
                      <w:rFonts w:hint="eastAsia"/>
                    </w:rPr>
                    <w:t>排放口类型</w:t>
                  </w:r>
                </w:p>
              </w:tc>
            </w:tr>
            <w:tr w:rsidR="003F36F1" w:rsidRPr="003F36F1" w:rsidTr="008439CB">
              <w:trPr>
                <w:trHeight w:val="340"/>
                <w:jc w:val="center"/>
              </w:trPr>
              <w:tc>
                <w:tcPr>
                  <w:tcW w:w="160" w:type="pct"/>
                  <w:vMerge/>
                  <w:shd w:val="clear" w:color="auto" w:fill="auto"/>
                  <w:vAlign w:val="center"/>
                </w:tcPr>
                <w:p w:rsidR="008439CB" w:rsidRPr="003F36F1" w:rsidRDefault="008439CB" w:rsidP="00CC5A7F">
                  <w:pPr>
                    <w:pStyle w:val="afff"/>
                  </w:pPr>
                </w:p>
              </w:tc>
              <w:tc>
                <w:tcPr>
                  <w:tcW w:w="406" w:type="pct"/>
                  <w:vMerge/>
                  <w:shd w:val="clear" w:color="auto" w:fill="auto"/>
                  <w:vAlign w:val="center"/>
                </w:tcPr>
                <w:p w:rsidR="008439CB" w:rsidRPr="003F36F1" w:rsidRDefault="008439CB" w:rsidP="00CC5A7F">
                  <w:pPr>
                    <w:pStyle w:val="afff"/>
                  </w:pPr>
                </w:p>
              </w:tc>
              <w:tc>
                <w:tcPr>
                  <w:tcW w:w="320" w:type="pct"/>
                  <w:vMerge/>
                  <w:shd w:val="clear" w:color="auto" w:fill="auto"/>
                  <w:vAlign w:val="center"/>
                </w:tcPr>
                <w:p w:rsidR="008439CB" w:rsidRPr="003F36F1" w:rsidRDefault="008439CB" w:rsidP="00CC5A7F">
                  <w:pPr>
                    <w:pStyle w:val="afff"/>
                  </w:pPr>
                </w:p>
              </w:tc>
              <w:tc>
                <w:tcPr>
                  <w:tcW w:w="652" w:type="pct"/>
                  <w:vMerge/>
                  <w:shd w:val="clear" w:color="auto" w:fill="auto"/>
                  <w:vAlign w:val="center"/>
                </w:tcPr>
                <w:p w:rsidR="008439CB" w:rsidRPr="003F36F1" w:rsidRDefault="008439CB" w:rsidP="00CC5A7F">
                  <w:pPr>
                    <w:pStyle w:val="afff"/>
                  </w:pPr>
                </w:p>
              </w:tc>
              <w:tc>
                <w:tcPr>
                  <w:tcW w:w="807" w:type="pct"/>
                  <w:shd w:val="clear" w:color="auto" w:fill="auto"/>
                  <w:vAlign w:val="center"/>
                </w:tcPr>
                <w:p w:rsidR="008439CB" w:rsidRPr="003F36F1" w:rsidRDefault="008439CB" w:rsidP="00CC5A7F">
                  <w:pPr>
                    <w:pStyle w:val="afff"/>
                  </w:pPr>
                  <w:r w:rsidRPr="003F36F1">
                    <w:t>经度</w:t>
                  </w:r>
                  <w:r w:rsidRPr="003F36F1">
                    <w:t>/°</w:t>
                  </w:r>
                </w:p>
              </w:tc>
              <w:tc>
                <w:tcPr>
                  <w:tcW w:w="697" w:type="pct"/>
                  <w:shd w:val="clear" w:color="auto" w:fill="auto"/>
                  <w:vAlign w:val="center"/>
                </w:tcPr>
                <w:p w:rsidR="008439CB" w:rsidRPr="003F36F1" w:rsidRDefault="008439CB" w:rsidP="00CC5A7F">
                  <w:pPr>
                    <w:pStyle w:val="afff"/>
                    <w:rPr>
                      <w:kern w:val="20"/>
                    </w:rPr>
                  </w:pPr>
                  <w:r w:rsidRPr="003F36F1">
                    <w:t>纬度</w:t>
                  </w:r>
                  <w:r w:rsidRPr="003F36F1">
                    <w:t>/°</w:t>
                  </w:r>
                </w:p>
              </w:tc>
              <w:tc>
                <w:tcPr>
                  <w:tcW w:w="385" w:type="pct"/>
                  <w:vMerge/>
                  <w:shd w:val="clear" w:color="auto" w:fill="auto"/>
                  <w:vAlign w:val="center"/>
                </w:tcPr>
                <w:p w:rsidR="008439CB" w:rsidRPr="003F36F1" w:rsidRDefault="008439CB" w:rsidP="00CC5A7F">
                  <w:pPr>
                    <w:pStyle w:val="afff"/>
                  </w:pPr>
                </w:p>
              </w:tc>
              <w:tc>
                <w:tcPr>
                  <w:tcW w:w="686" w:type="pct"/>
                  <w:vMerge/>
                  <w:shd w:val="clear" w:color="auto" w:fill="auto"/>
                  <w:vAlign w:val="center"/>
                </w:tcPr>
                <w:p w:rsidR="008439CB" w:rsidRPr="003F36F1" w:rsidRDefault="008439CB" w:rsidP="00CC5A7F">
                  <w:pPr>
                    <w:pStyle w:val="afff"/>
                  </w:pPr>
                </w:p>
              </w:tc>
              <w:tc>
                <w:tcPr>
                  <w:tcW w:w="370" w:type="pct"/>
                  <w:vMerge/>
                  <w:shd w:val="clear" w:color="auto" w:fill="auto"/>
                  <w:vAlign w:val="center"/>
                </w:tcPr>
                <w:p w:rsidR="008439CB" w:rsidRPr="003F36F1" w:rsidRDefault="008439CB" w:rsidP="00CC5A7F">
                  <w:pPr>
                    <w:pStyle w:val="afff"/>
                  </w:pPr>
                </w:p>
              </w:tc>
              <w:tc>
                <w:tcPr>
                  <w:tcW w:w="518" w:type="pct"/>
                  <w:vMerge/>
                  <w:vAlign w:val="center"/>
                </w:tcPr>
                <w:p w:rsidR="008439CB" w:rsidRPr="003F36F1" w:rsidRDefault="008439CB" w:rsidP="00CC5A7F">
                  <w:pPr>
                    <w:pStyle w:val="afff"/>
                  </w:pPr>
                </w:p>
              </w:tc>
            </w:tr>
            <w:tr w:rsidR="003F36F1" w:rsidRPr="003F36F1" w:rsidTr="008439CB">
              <w:trPr>
                <w:trHeight w:val="340"/>
                <w:jc w:val="center"/>
              </w:trPr>
              <w:tc>
                <w:tcPr>
                  <w:tcW w:w="160" w:type="pct"/>
                  <w:vMerge w:val="restart"/>
                  <w:shd w:val="clear" w:color="auto" w:fill="auto"/>
                  <w:vAlign w:val="center"/>
                </w:tcPr>
                <w:p w:rsidR="008439CB" w:rsidRPr="003F36F1" w:rsidRDefault="008439CB" w:rsidP="00CC5A7F">
                  <w:pPr>
                    <w:pStyle w:val="afff"/>
                  </w:pPr>
                  <w:r w:rsidRPr="003F36F1">
                    <w:t>1</w:t>
                  </w:r>
                </w:p>
              </w:tc>
              <w:tc>
                <w:tcPr>
                  <w:tcW w:w="406" w:type="pct"/>
                  <w:vMerge w:val="restart"/>
                  <w:shd w:val="clear" w:color="auto" w:fill="auto"/>
                  <w:vAlign w:val="center"/>
                </w:tcPr>
                <w:p w:rsidR="008439CB" w:rsidRPr="003F36F1" w:rsidRDefault="008439CB" w:rsidP="00CC5A7F">
                  <w:pPr>
                    <w:pStyle w:val="afff"/>
                  </w:pPr>
                  <w:r w:rsidRPr="003F36F1">
                    <w:t>DA001</w:t>
                  </w:r>
                </w:p>
              </w:tc>
              <w:tc>
                <w:tcPr>
                  <w:tcW w:w="320" w:type="pct"/>
                  <w:vMerge w:val="restart"/>
                  <w:shd w:val="clear" w:color="auto" w:fill="auto"/>
                  <w:vAlign w:val="center"/>
                </w:tcPr>
                <w:p w:rsidR="008439CB" w:rsidRPr="003F36F1" w:rsidRDefault="008439CB" w:rsidP="00CC5A7F">
                  <w:pPr>
                    <w:pStyle w:val="afff"/>
                    <w:rPr>
                      <w:rFonts w:eastAsia="仿宋_GB2312"/>
                    </w:rPr>
                  </w:pPr>
                  <w:r w:rsidRPr="003F36F1">
                    <w:t>P1</w:t>
                  </w:r>
                </w:p>
              </w:tc>
              <w:tc>
                <w:tcPr>
                  <w:tcW w:w="652" w:type="pct"/>
                  <w:shd w:val="clear" w:color="auto" w:fill="auto"/>
                  <w:vAlign w:val="center"/>
                </w:tcPr>
                <w:p w:rsidR="008439CB" w:rsidRPr="003F36F1" w:rsidRDefault="008439CB" w:rsidP="00CC5A7F">
                  <w:pPr>
                    <w:pStyle w:val="afff"/>
                  </w:pPr>
                  <w:r w:rsidRPr="003F36F1">
                    <w:rPr>
                      <w:rFonts w:hint="eastAsia"/>
                    </w:rPr>
                    <w:t>油烟</w:t>
                  </w:r>
                </w:p>
              </w:tc>
              <w:tc>
                <w:tcPr>
                  <w:tcW w:w="807" w:type="pct"/>
                  <w:vMerge w:val="restart"/>
                  <w:shd w:val="clear" w:color="auto" w:fill="auto"/>
                  <w:vAlign w:val="center"/>
                </w:tcPr>
                <w:p w:rsidR="008439CB" w:rsidRPr="003F36F1" w:rsidRDefault="008439CB" w:rsidP="00CC5A7F">
                  <w:pPr>
                    <w:pStyle w:val="afff"/>
                  </w:pPr>
                  <w:r w:rsidRPr="003F36F1">
                    <w:t>116.97100302</w:t>
                  </w:r>
                </w:p>
              </w:tc>
              <w:tc>
                <w:tcPr>
                  <w:tcW w:w="697" w:type="pct"/>
                  <w:vMerge w:val="restart"/>
                  <w:shd w:val="clear" w:color="auto" w:fill="auto"/>
                  <w:vAlign w:val="center"/>
                </w:tcPr>
                <w:p w:rsidR="008439CB" w:rsidRPr="003F36F1" w:rsidRDefault="008439CB" w:rsidP="00CC5A7F">
                  <w:pPr>
                    <w:pStyle w:val="afff"/>
                  </w:pPr>
                  <w:r w:rsidRPr="003F36F1">
                    <w:t>39.07941366</w:t>
                  </w:r>
                </w:p>
              </w:tc>
              <w:tc>
                <w:tcPr>
                  <w:tcW w:w="385" w:type="pct"/>
                  <w:vMerge w:val="restart"/>
                  <w:shd w:val="clear" w:color="auto" w:fill="auto"/>
                  <w:vAlign w:val="center"/>
                </w:tcPr>
                <w:p w:rsidR="008439CB" w:rsidRPr="003F36F1" w:rsidRDefault="008439CB" w:rsidP="00CC5A7F">
                  <w:pPr>
                    <w:pStyle w:val="afff"/>
                  </w:pPr>
                  <w:r w:rsidRPr="003F36F1">
                    <w:t>15</w:t>
                  </w:r>
                </w:p>
              </w:tc>
              <w:tc>
                <w:tcPr>
                  <w:tcW w:w="686" w:type="pct"/>
                  <w:vMerge w:val="restart"/>
                  <w:shd w:val="clear" w:color="auto" w:fill="auto"/>
                  <w:vAlign w:val="center"/>
                </w:tcPr>
                <w:p w:rsidR="008439CB" w:rsidRPr="003F36F1" w:rsidRDefault="00D1597C" w:rsidP="00CC5A7F">
                  <w:pPr>
                    <w:pStyle w:val="afff"/>
                  </w:pPr>
                  <w:r w:rsidRPr="003F36F1">
                    <w:rPr>
                      <w:rFonts w:hint="eastAsia"/>
                    </w:rPr>
                    <w:t>方形</w:t>
                  </w:r>
                  <w:r w:rsidRPr="003F36F1">
                    <w:rPr>
                      <w:rFonts w:hint="eastAsia"/>
                    </w:rPr>
                    <w:t>0.65*0.45</w:t>
                  </w:r>
                </w:p>
              </w:tc>
              <w:tc>
                <w:tcPr>
                  <w:tcW w:w="370" w:type="pct"/>
                  <w:vMerge w:val="restart"/>
                  <w:shd w:val="clear" w:color="auto" w:fill="auto"/>
                  <w:vAlign w:val="center"/>
                </w:tcPr>
                <w:p w:rsidR="008439CB" w:rsidRPr="003F36F1" w:rsidRDefault="008439CB" w:rsidP="00CC5A7F">
                  <w:pPr>
                    <w:pStyle w:val="afff"/>
                  </w:pPr>
                  <w:r w:rsidRPr="003F36F1">
                    <w:rPr>
                      <w:rFonts w:hint="eastAsia"/>
                    </w:rPr>
                    <w:t>60</w:t>
                  </w:r>
                </w:p>
              </w:tc>
              <w:tc>
                <w:tcPr>
                  <w:tcW w:w="518" w:type="pct"/>
                  <w:vMerge w:val="restart"/>
                  <w:vAlign w:val="center"/>
                </w:tcPr>
                <w:p w:rsidR="008439CB" w:rsidRPr="003F36F1" w:rsidRDefault="008439CB" w:rsidP="00CC5A7F">
                  <w:pPr>
                    <w:pStyle w:val="afff"/>
                  </w:pPr>
                  <w:r w:rsidRPr="003F36F1">
                    <w:rPr>
                      <w:rFonts w:hint="eastAsia"/>
                    </w:rPr>
                    <w:t>一般排放口</w:t>
                  </w:r>
                </w:p>
              </w:tc>
            </w:tr>
            <w:tr w:rsidR="003F36F1" w:rsidRPr="003F36F1" w:rsidTr="008439CB">
              <w:trPr>
                <w:trHeight w:val="340"/>
                <w:jc w:val="center"/>
              </w:trPr>
              <w:tc>
                <w:tcPr>
                  <w:tcW w:w="160" w:type="pct"/>
                  <w:vMerge/>
                  <w:shd w:val="clear" w:color="auto" w:fill="auto"/>
                  <w:vAlign w:val="center"/>
                </w:tcPr>
                <w:p w:rsidR="008439CB" w:rsidRPr="003F36F1" w:rsidRDefault="008439CB" w:rsidP="00CC5A7F">
                  <w:pPr>
                    <w:pStyle w:val="afff"/>
                  </w:pPr>
                </w:p>
              </w:tc>
              <w:tc>
                <w:tcPr>
                  <w:tcW w:w="406" w:type="pct"/>
                  <w:vMerge/>
                  <w:shd w:val="clear" w:color="auto" w:fill="auto"/>
                  <w:vAlign w:val="center"/>
                </w:tcPr>
                <w:p w:rsidR="008439CB" w:rsidRPr="003F36F1" w:rsidRDefault="008439CB" w:rsidP="00CC5A7F">
                  <w:pPr>
                    <w:pStyle w:val="afff"/>
                  </w:pPr>
                </w:p>
              </w:tc>
              <w:tc>
                <w:tcPr>
                  <w:tcW w:w="320" w:type="pct"/>
                  <w:vMerge/>
                  <w:shd w:val="clear" w:color="auto" w:fill="auto"/>
                  <w:vAlign w:val="center"/>
                </w:tcPr>
                <w:p w:rsidR="008439CB" w:rsidRPr="003F36F1" w:rsidRDefault="008439CB" w:rsidP="00CC5A7F">
                  <w:pPr>
                    <w:pStyle w:val="afff"/>
                  </w:pPr>
                </w:p>
              </w:tc>
              <w:tc>
                <w:tcPr>
                  <w:tcW w:w="652" w:type="pct"/>
                  <w:shd w:val="clear" w:color="auto" w:fill="auto"/>
                  <w:vAlign w:val="center"/>
                </w:tcPr>
                <w:p w:rsidR="008439CB" w:rsidRPr="003F36F1" w:rsidRDefault="008439CB" w:rsidP="00CC5A7F">
                  <w:pPr>
                    <w:pStyle w:val="afff"/>
                  </w:pPr>
                  <w:r w:rsidRPr="003F36F1">
                    <w:t>臭气浓度</w:t>
                  </w:r>
                </w:p>
              </w:tc>
              <w:tc>
                <w:tcPr>
                  <w:tcW w:w="807" w:type="pct"/>
                  <w:vMerge/>
                  <w:shd w:val="clear" w:color="auto" w:fill="auto"/>
                  <w:vAlign w:val="center"/>
                </w:tcPr>
                <w:p w:rsidR="008439CB" w:rsidRPr="003F36F1" w:rsidRDefault="008439CB" w:rsidP="00CC5A7F">
                  <w:pPr>
                    <w:pStyle w:val="afff"/>
                  </w:pPr>
                </w:p>
              </w:tc>
              <w:tc>
                <w:tcPr>
                  <w:tcW w:w="697" w:type="pct"/>
                  <w:vMerge/>
                  <w:shd w:val="clear" w:color="auto" w:fill="auto"/>
                  <w:vAlign w:val="center"/>
                </w:tcPr>
                <w:p w:rsidR="008439CB" w:rsidRPr="003F36F1" w:rsidRDefault="008439CB" w:rsidP="00CC5A7F">
                  <w:pPr>
                    <w:pStyle w:val="afff"/>
                  </w:pPr>
                </w:p>
              </w:tc>
              <w:tc>
                <w:tcPr>
                  <w:tcW w:w="385" w:type="pct"/>
                  <w:vMerge/>
                  <w:shd w:val="clear" w:color="auto" w:fill="auto"/>
                  <w:vAlign w:val="center"/>
                </w:tcPr>
                <w:p w:rsidR="008439CB" w:rsidRPr="003F36F1" w:rsidRDefault="008439CB" w:rsidP="00CC5A7F">
                  <w:pPr>
                    <w:pStyle w:val="afff"/>
                  </w:pPr>
                </w:p>
              </w:tc>
              <w:tc>
                <w:tcPr>
                  <w:tcW w:w="686" w:type="pct"/>
                  <w:vMerge/>
                  <w:shd w:val="clear" w:color="auto" w:fill="auto"/>
                  <w:vAlign w:val="center"/>
                </w:tcPr>
                <w:p w:rsidR="008439CB" w:rsidRPr="003F36F1" w:rsidRDefault="008439CB" w:rsidP="00CC5A7F">
                  <w:pPr>
                    <w:pStyle w:val="afff"/>
                  </w:pPr>
                </w:p>
              </w:tc>
              <w:tc>
                <w:tcPr>
                  <w:tcW w:w="370" w:type="pct"/>
                  <w:vMerge/>
                  <w:shd w:val="clear" w:color="auto" w:fill="auto"/>
                  <w:vAlign w:val="center"/>
                </w:tcPr>
                <w:p w:rsidR="008439CB" w:rsidRPr="003F36F1" w:rsidRDefault="008439CB" w:rsidP="00CC5A7F">
                  <w:pPr>
                    <w:pStyle w:val="afff"/>
                  </w:pPr>
                </w:p>
              </w:tc>
              <w:tc>
                <w:tcPr>
                  <w:tcW w:w="518" w:type="pct"/>
                  <w:vMerge/>
                  <w:vAlign w:val="center"/>
                </w:tcPr>
                <w:p w:rsidR="008439CB" w:rsidRPr="003F36F1" w:rsidRDefault="008439CB" w:rsidP="00CC5A7F">
                  <w:pPr>
                    <w:pStyle w:val="afff"/>
                  </w:pPr>
                </w:p>
              </w:tc>
            </w:tr>
            <w:tr w:rsidR="003F36F1" w:rsidRPr="003F36F1" w:rsidTr="008439CB">
              <w:trPr>
                <w:trHeight w:val="340"/>
                <w:jc w:val="center"/>
              </w:trPr>
              <w:tc>
                <w:tcPr>
                  <w:tcW w:w="160" w:type="pct"/>
                  <w:vMerge w:val="restart"/>
                  <w:shd w:val="clear" w:color="auto" w:fill="auto"/>
                  <w:vAlign w:val="center"/>
                </w:tcPr>
                <w:p w:rsidR="008439CB" w:rsidRPr="003F36F1" w:rsidRDefault="008439CB" w:rsidP="00CC5A7F">
                  <w:pPr>
                    <w:pStyle w:val="afff"/>
                  </w:pPr>
                  <w:r w:rsidRPr="003F36F1">
                    <w:t>2</w:t>
                  </w:r>
                </w:p>
              </w:tc>
              <w:tc>
                <w:tcPr>
                  <w:tcW w:w="406" w:type="pct"/>
                  <w:vMerge w:val="restart"/>
                  <w:shd w:val="clear" w:color="auto" w:fill="auto"/>
                  <w:vAlign w:val="center"/>
                </w:tcPr>
                <w:p w:rsidR="008439CB" w:rsidRPr="003F36F1" w:rsidRDefault="008439CB" w:rsidP="00CC5A7F">
                  <w:pPr>
                    <w:pStyle w:val="afff"/>
                  </w:pPr>
                  <w:r w:rsidRPr="003F36F1">
                    <w:t>DA003</w:t>
                  </w:r>
                </w:p>
              </w:tc>
              <w:tc>
                <w:tcPr>
                  <w:tcW w:w="320" w:type="pct"/>
                  <w:vMerge w:val="restart"/>
                  <w:shd w:val="clear" w:color="auto" w:fill="auto"/>
                  <w:vAlign w:val="center"/>
                </w:tcPr>
                <w:p w:rsidR="008439CB" w:rsidRPr="003F36F1" w:rsidRDefault="008439CB" w:rsidP="00CC5A7F">
                  <w:pPr>
                    <w:pStyle w:val="afff"/>
                    <w:rPr>
                      <w:rFonts w:eastAsia="仿宋_GB2312"/>
                    </w:rPr>
                  </w:pPr>
                  <w:r w:rsidRPr="003F36F1">
                    <w:t>P3</w:t>
                  </w:r>
                </w:p>
              </w:tc>
              <w:tc>
                <w:tcPr>
                  <w:tcW w:w="652" w:type="pct"/>
                  <w:shd w:val="clear" w:color="auto" w:fill="auto"/>
                  <w:vAlign w:val="center"/>
                </w:tcPr>
                <w:p w:rsidR="008439CB" w:rsidRPr="003F36F1" w:rsidRDefault="008439CB" w:rsidP="00CC5A7F">
                  <w:pPr>
                    <w:pStyle w:val="afff"/>
                  </w:pPr>
                  <w:r w:rsidRPr="003F36F1">
                    <w:rPr>
                      <w:rFonts w:hint="eastAsia"/>
                    </w:rPr>
                    <w:t>颗粒物</w:t>
                  </w:r>
                </w:p>
              </w:tc>
              <w:tc>
                <w:tcPr>
                  <w:tcW w:w="807" w:type="pct"/>
                  <w:vMerge w:val="restart"/>
                  <w:shd w:val="clear" w:color="auto" w:fill="auto"/>
                  <w:vAlign w:val="center"/>
                </w:tcPr>
                <w:p w:rsidR="008439CB" w:rsidRPr="003F36F1" w:rsidRDefault="008439CB" w:rsidP="00CC5A7F">
                  <w:pPr>
                    <w:pStyle w:val="afff"/>
                  </w:pPr>
                  <w:r w:rsidRPr="003F36F1">
                    <w:t>116.97079031</w:t>
                  </w:r>
                </w:p>
              </w:tc>
              <w:tc>
                <w:tcPr>
                  <w:tcW w:w="697" w:type="pct"/>
                  <w:vMerge w:val="restart"/>
                  <w:shd w:val="clear" w:color="auto" w:fill="auto"/>
                  <w:vAlign w:val="center"/>
                </w:tcPr>
                <w:p w:rsidR="008439CB" w:rsidRPr="003F36F1" w:rsidRDefault="008439CB" w:rsidP="00CC5A7F">
                  <w:pPr>
                    <w:pStyle w:val="afff"/>
                  </w:pPr>
                  <w:r w:rsidRPr="003F36F1">
                    <w:t>39.07943395</w:t>
                  </w:r>
                </w:p>
              </w:tc>
              <w:tc>
                <w:tcPr>
                  <w:tcW w:w="385" w:type="pct"/>
                  <w:vMerge w:val="restart"/>
                  <w:shd w:val="clear" w:color="auto" w:fill="auto"/>
                  <w:vAlign w:val="center"/>
                </w:tcPr>
                <w:p w:rsidR="008439CB" w:rsidRPr="003F36F1" w:rsidRDefault="008439CB" w:rsidP="00CC5A7F">
                  <w:pPr>
                    <w:pStyle w:val="afff"/>
                  </w:pPr>
                  <w:r w:rsidRPr="003F36F1">
                    <w:rPr>
                      <w:rFonts w:hint="eastAsia"/>
                    </w:rPr>
                    <w:t>20</w:t>
                  </w:r>
                </w:p>
              </w:tc>
              <w:tc>
                <w:tcPr>
                  <w:tcW w:w="686" w:type="pct"/>
                  <w:vMerge w:val="restart"/>
                  <w:shd w:val="clear" w:color="auto" w:fill="auto"/>
                  <w:vAlign w:val="center"/>
                </w:tcPr>
                <w:p w:rsidR="008439CB" w:rsidRPr="003F36F1" w:rsidRDefault="00D1597C" w:rsidP="00CC5A7F">
                  <w:pPr>
                    <w:pStyle w:val="afff"/>
                  </w:pPr>
                  <w:r w:rsidRPr="003F36F1">
                    <w:rPr>
                      <w:rFonts w:hint="eastAsia"/>
                    </w:rPr>
                    <w:t>d=0.4</w:t>
                  </w:r>
                </w:p>
              </w:tc>
              <w:tc>
                <w:tcPr>
                  <w:tcW w:w="370" w:type="pct"/>
                  <w:vMerge w:val="restart"/>
                  <w:shd w:val="clear" w:color="auto" w:fill="auto"/>
                  <w:vAlign w:val="center"/>
                </w:tcPr>
                <w:p w:rsidR="008439CB" w:rsidRPr="003F36F1" w:rsidRDefault="008439CB" w:rsidP="00CC5A7F">
                  <w:pPr>
                    <w:pStyle w:val="afff"/>
                  </w:pPr>
                  <w:r w:rsidRPr="003F36F1">
                    <w:rPr>
                      <w:rFonts w:hint="eastAsia"/>
                    </w:rPr>
                    <w:t>60</w:t>
                  </w:r>
                </w:p>
              </w:tc>
              <w:tc>
                <w:tcPr>
                  <w:tcW w:w="518" w:type="pct"/>
                  <w:vMerge w:val="restart"/>
                  <w:vAlign w:val="center"/>
                </w:tcPr>
                <w:p w:rsidR="008439CB" w:rsidRPr="003F36F1" w:rsidRDefault="008439CB" w:rsidP="00CC5A7F">
                  <w:pPr>
                    <w:pStyle w:val="afff"/>
                  </w:pPr>
                  <w:r w:rsidRPr="003F36F1">
                    <w:rPr>
                      <w:rFonts w:hint="eastAsia"/>
                    </w:rPr>
                    <w:t>一般排放口</w:t>
                  </w:r>
                </w:p>
              </w:tc>
            </w:tr>
            <w:tr w:rsidR="003F36F1" w:rsidRPr="003F36F1" w:rsidTr="008439CB">
              <w:trPr>
                <w:trHeight w:val="340"/>
                <w:jc w:val="center"/>
              </w:trPr>
              <w:tc>
                <w:tcPr>
                  <w:tcW w:w="160" w:type="pct"/>
                  <w:vMerge/>
                  <w:shd w:val="clear" w:color="auto" w:fill="auto"/>
                  <w:vAlign w:val="center"/>
                </w:tcPr>
                <w:p w:rsidR="008439CB" w:rsidRPr="003F36F1" w:rsidRDefault="008439CB" w:rsidP="00CC5A7F">
                  <w:pPr>
                    <w:pStyle w:val="afff"/>
                  </w:pPr>
                </w:p>
              </w:tc>
              <w:tc>
                <w:tcPr>
                  <w:tcW w:w="406" w:type="pct"/>
                  <w:vMerge/>
                  <w:shd w:val="clear" w:color="auto" w:fill="auto"/>
                  <w:vAlign w:val="center"/>
                </w:tcPr>
                <w:p w:rsidR="008439CB" w:rsidRPr="003F36F1" w:rsidRDefault="008439CB" w:rsidP="00CC5A7F">
                  <w:pPr>
                    <w:pStyle w:val="afff"/>
                  </w:pPr>
                </w:p>
              </w:tc>
              <w:tc>
                <w:tcPr>
                  <w:tcW w:w="320" w:type="pct"/>
                  <w:vMerge/>
                  <w:shd w:val="clear" w:color="auto" w:fill="auto"/>
                  <w:vAlign w:val="center"/>
                </w:tcPr>
                <w:p w:rsidR="008439CB" w:rsidRPr="003F36F1" w:rsidRDefault="008439CB" w:rsidP="00CC5A7F">
                  <w:pPr>
                    <w:pStyle w:val="afff"/>
                  </w:pPr>
                </w:p>
              </w:tc>
              <w:tc>
                <w:tcPr>
                  <w:tcW w:w="652" w:type="pct"/>
                  <w:shd w:val="clear" w:color="auto" w:fill="auto"/>
                  <w:vAlign w:val="center"/>
                </w:tcPr>
                <w:p w:rsidR="008439CB" w:rsidRPr="003F36F1" w:rsidRDefault="008439CB" w:rsidP="00CC5A7F">
                  <w:pPr>
                    <w:pStyle w:val="afff"/>
                  </w:pPr>
                  <w:r w:rsidRPr="003F36F1">
                    <w:rPr>
                      <w:rFonts w:hint="eastAsia"/>
                    </w:rPr>
                    <w:t>SO</w:t>
                  </w:r>
                  <w:r w:rsidRPr="003F36F1">
                    <w:rPr>
                      <w:rFonts w:hint="eastAsia"/>
                      <w:vertAlign w:val="subscript"/>
                    </w:rPr>
                    <w:t>2</w:t>
                  </w:r>
                </w:p>
              </w:tc>
              <w:tc>
                <w:tcPr>
                  <w:tcW w:w="807" w:type="pct"/>
                  <w:vMerge/>
                  <w:shd w:val="clear" w:color="auto" w:fill="auto"/>
                  <w:vAlign w:val="center"/>
                </w:tcPr>
                <w:p w:rsidR="008439CB" w:rsidRPr="003F36F1" w:rsidRDefault="008439CB" w:rsidP="00CC5A7F">
                  <w:pPr>
                    <w:pStyle w:val="afff"/>
                  </w:pPr>
                </w:p>
              </w:tc>
              <w:tc>
                <w:tcPr>
                  <w:tcW w:w="697" w:type="pct"/>
                  <w:vMerge/>
                  <w:shd w:val="clear" w:color="auto" w:fill="auto"/>
                  <w:vAlign w:val="center"/>
                </w:tcPr>
                <w:p w:rsidR="008439CB" w:rsidRPr="003F36F1" w:rsidRDefault="008439CB" w:rsidP="00CC5A7F">
                  <w:pPr>
                    <w:pStyle w:val="afff"/>
                  </w:pPr>
                </w:p>
              </w:tc>
              <w:tc>
                <w:tcPr>
                  <w:tcW w:w="385" w:type="pct"/>
                  <w:vMerge/>
                  <w:shd w:val="clear" w:color="auto" w:fill="auto"/>
                  <w:vAlign w:val="center"/>
                </w:tcPr>
                <w:p w:rsidR="008439CB" w:rsidRPr="003F36F1" w:rsidRDefault="008439CB" w:rsidP="00CC5A7F">
                  <w:pPr>
                    <w:pStyle w:val="afff"/>
                  </w:pPr>
                </w:p>
              </w:tc>
              <w:tc>
                <w:tcPr>
                  <w:tcW w:w="686" w:type="pct"/>
                  <w:vMerge/>
                  <w:shd w:val="clear" w:color="auto" w:fill="auto"/>
                  <w:vAlign w:val="center"/>
                </w:tcPr>
                <w:p w:rsidR="008439CB" w:rsidRPr="003F36F1" w:rsidRDefault="008439CB" w:rsidP="00CC5A7F">
                  <w:pPr>
                    <w:pStyle w:val="afff"/>
                  </w:pPr>
                </w:p>
              </w:tc>
              <w:tc>
                <w:tcPr>
                  <w:tcW w:w="370" w:type="pct"/>
                  <w:vMerge/>
                  <w:shd w:val="clear" w:color="auto" w:fill="auto"/>
                  <w:vAlign w:val="center"/>
                </w:tcPr>
                <w:p w:rsidR="008439CB" w:rsidRPr="003F36F1" w:rsidRDefault="008439CB" w:rsidP="00CC5A7F">
                  <w:pPr>
                    <w:pStyle w:val="afff"/>
                  </w:pPr>
                </w:p>
              </w:tc>
              <w:tc>
                <w:tcPr>
                  <w:tcW w:w="518" w:type="pct"/>
                  <w:vMerge/>
                  <w:vAlign w:val="center"/>
                </w:tcPr>
                <w:p w:rsidR="008439CB" w:rsidRPr="003F36F1" w:rsidRDefault="008439CB" w:rsidP="00CC5A7F">
                  <w:pPr>
                    <w:pStyle w:val="afff"/>
                  </w:pPr>
                </w:p>
              </w:tc>
            </w:tr>
            <w:tr w:rsidR="003F36F1" w:rsidRPr="003F36F1" w:rsidTr="008439CB">
              <w:trPr>
                <w:trHeight w:val="340"/>
                <w:jc w:val="center"/>
              </w:trPr>
              <w:tc>
                <w:tcPr>
                  <w:tcW w:w="160" w:type="pct"/>
                  <w:vMerge/>
                  <w:shd w:val="clear" w:color="auto" w:fill="auto"/>
                  <w:vAlign w:val="center"/>
                </w:tcPr>
                <w:p w:rsidR="008439CB" w:rsidRPr="003F36F1" w:rsidRDefault="008439CB" w:rsidP="00CC5A7F">
                  <w:pPr>
                    <w:pStyle w:val="afff"/>
                  </w:pPr>
                </w:p>
              </w:tc>
              <w:tc>
                <w:tcPr>
                  <w:tcW w:w="406" w:type="pct"/>
                  <w:vMerge/>
                  <w:shd w:val="clear" w:color="auto" w:fill="auto"/>
                  <w:vAlign w:val="center"/>
                </w:tcPr>
                <w:p w:rsidR="008439CB" w:rsidRPr="003F36F1" w:rsidRDefault="008439CB" w:rsidP="00CC5A7F">
                  <w:pPr>
                    <w:pStyle w:val="afff"/>
                  </w:pPr>
                </w:p>
              </w:tc>
              <w:tc>
                <w:tcPr>
                  <w:tcW w:w="320" w:type="pct"/>
                  <w:vMerge/>
                  <w:shd w:val="clear" w:color="auto" w:fill="auto"/>
                  <w:vAlign w:val="center"/>
                </w:tcPr>
                <w:p w:rsidR="008439CB" w:rsidRPr="003F36F1" w:rsidRDefault="008439CB" w:rsidP="00CC5A7F">
                  <w:pPr>
                    <w:pStyle w:val="afff"/>
                  </w:pPr>
                </w:p>
              </w:tc>
              <w:tc>
                <w:tcPr>
                  <w:tcW w:w="652" w:type="pct"/>
                  <w:shd w:val="clear" w:color="auto" w:fill="auto"/>
                  <w:vAlign w:val="center"/>
                </w:tcPr>
                <w:p w:rsidR="008439CB" w:rsidRPr="003F36F1" w:rsidRDefault="008439CB" w:rsidP="00CC5A7F">
                  <w:pPr>
                    <w:pStyle w:val="afff"/>
                  </w:pPr>
                  <w:r w:rsidRPr="003F36F1">
                    <w:rPr>
                      <w:rFonts w:hint="eastAsia"/>
                    </w:rPr>
                    <w:t>NO</w:t>
                  </w:r>
                  <w:r w:rsidRPr="003F36F1">
                    <w:rPr>
                      <w:rFonts w:hint="eastAsia"/>
                      <w:vertAlign w:val="subscript"/>
                    </w:rPr>
                    <w:t>X</w:t>
                  </w:r>
                </w:p>
              </w:tc>
              <w:tc>
                <w:tcPr>
                  <w:tcW w:w="807" w:type="pct"/>
                  <w:vMerge/>
                  <w:shd w:val="clear" w:color="auto" w:fill="auto"/>
                  <w:vAlign w:val="center"/>
                </w:tcPr>
                <w:p w:rsidR="008439CB" w:rsidRPr="003F36F1" w:rsidRDefault="008439CB" w:rsidP="00CC5A7F">
                  <w:pPr>
                    <w:pStyle w:val="afff"/>
                  </w:pPr>
                </w:p>
              </w:tc>
              <w:tc>
                <w:tcPr>
                  <w:tcW w:w="697" w:type="pct"/>
                  <w:vMerge/>
                  <w:shd w:val="clear" w:color="auto" w:fill="auto"/>
                  <w:vAlign w:val="center"/>
                </w:tcPr>
                <w:p w:rsidR="008439CB" w:rsidRPr="003F36F1" w:rsidRDefault="008439CB" w:rsidP="00CC5A7F">
                  <w:pPr>
                    <w:pStyle w:val="afff"/>
                  </w:pPr>
                </w:p>
              </w:tc>
              <w:tc>
                <w:tcPr>
                  <w:tcW w:w="385" w:type="pct"/>
                  <w:vMerge/>
                  <w:shd w:val="clear" w:color="auto" w:fill="auto"/>
                  <w:vAlign w:val="center"/>
                </w:tcPr>
                <w:p w:rsidR="008439CB" w:rsidRPr="003F36F1" w:rsidRDefault="008439CB" w:rsidP="00CC5A7F">
                  <w:pPr>
                    <w:pStyle w:val="afff"/>
                  </w:pPr>
                </w:p>
              </w:tc>
              <w:tc>
                <w:tcPr>
                  <w:tcW w:w="686" w:type="pct"/>
                  <w:vMerge/>
                  <w:shd w:val="clear" w:color="auto" w:fill="auto"/>
                  <w:vAlign w:val="center"/>
                </w:tcPr>
                <w:p w:rsidR="008439CB" w:rsidRPr="003F36F1" w:rsidRDefault="008439CB" w:rsidP="00CC5A7F">
                  <w:pPr>
                    <w:pStyle w:val="afff"/>
                  </w:pPr>
                </w:p>
              </w:tc>
              <w:tc>
                <w:tcPr>
                  <w:tcW w:w="370" w:type="pct"/>
                  <w:vMerge/>
                  <w:shd w:val="clear" w:color="auto" w:fill="auto"/>
                  <w:vAlign w:val="center"/>
                </w:tcPr>
                <w:p w:rsidR="008439CB" w:rsidRPr="003F36F1" w:rsidRDefault="008439CB" w:rsidP="00CC5A7F">
                  <w:pPr>
                    <w:pStyle w:val="afff"/>
                  </w:pPr>
                </w:p>
              </w:tc>
              <w:tc>
                <w:tcPr>
                  <w:tcW w:w="518" w:type="pct"/>
                  <w:vMerge/>
                  <w:vAlign w:val="center"/>
                </w:tcPr>
                <w:p w:rsidR="008439CB" w:rsidRPr="003F36F1" w:rsidRDefault="008439CB" w:rsidP="00CC5A7F">
                  <w:pPr>
                    <w:pStyle w:val="afff"/>
                  </w:pPr>
                </w:p>
              </w:tc>
            </w:tr>
            <w:tr w:rsidR="003F36F1" w:rsidRPr="003F36F1" w:rsidTr="008439CB">
              <w:trPr>
                <w:trHeight w:val="340"/>
                <w:jc w:val="center"/>
              </w:trPr>
              <w:tc>
                <w:tcPr>
                  <w:tcW w:w="160" w:type="pct"/>
                  <w:vMerge/>
                  <w:shd w:val="clear" w:color="auto" w:fill="auto"/>
                  <w:vAlign w:val="center"/>
                </w:tcPr>
                <w:p w:rsidR="008439CB" w:rsidRPr="003F36F1" w:rsidRDefault="008439CB" w:rsidP="00CC5A7F">
                  <w:pPr>
                    <w:pStyle w:val="afff"/>
                  </w:pPr>
                </w:p>
              </w:tc>
              <w:tc>
                <w:tcPr>
                  <w:tcW w:w="406" w:type="pct"/>
                  <w:vMerge/>
                  <w:shd w:val="clear" w:color="auto" w:fill="auto"/>
                  <w:vAlign w:val="center"/>
                </w:tcPr>
                <w:p w:rsidR="008439CB" w:rsidRPr="003F36F1" w:rsidRDefault="008439CB" w:rsidP="00CC5A7F">
                  <w:pPr>
                    <w:pStyle w:val="afff"/>
                  </w:pPr>
                </w:p>
              </w:tc>
              <w:tc>
                <w:tcPr>
                  <w:tcW w:w="320" w:type="pct"/>
                  <w:vMerge/>
                  <w:shd w:val="clear" w:color="auto" w:fill="auto"/>
                  <w:vAlign w:val="center"/>
                </w:tcPr>
                <w:p w:rsidR="008439CB" w:rsidRPr="003F36F1" w:rsidRDefault="008439CB" w:rsidP="00CC5A7F">
                  <w:pPr>
                    <w:pStyle w:val="afff"/>
                  </w:pPr>
                </w:p>
              </w:tc>
              <w:tc>
                <w:tcPr>
                  <w:tcW w:w="652" w:type="pct"/>
                  <w:shd w:val="clear" w:color="auto" w:fill="auto"/>
                  <w:vAlign w:val="center"/>
                </w:tcPr>
                <w:p w:rsidR="008439CB" w:rsidRPr="003F36F1" w:rsidRDefault="008439CB" w:rsidP="00CC5A7F">
                  <w:pPr>
                    <w:pStyle w:val="afff"/>
                  </w:pPr>
                  <w:r w:rsidRPr="003F36F1">
                    <w:rPr>
                      <w:rFonts w:hint="eastAsia"/>
                    </w:rPr>
                    <w:t>CO</w:t>
                  </w:r>
                </w:p>
              </w:tc>
              <w:tc>
                <w:tcPr>
                  <w:tcW w:w="807" w:type="pct"/>
                  <w:vMerge/>
                  <w:shd w:val="clear" w:color="auto" w:fill="auto"/>
                  <w:vAlign w:val="center"/>
                </w:tcPr>
                <w:p w:rsidR="008439CB" w:rsidRPr="003F36F1" w:rsidRDefault="008439CB" w:rsidP="00CC5A7F">
                  <w:pPr>
                    <w:pStyle w:val="afff"/>
                  </w:pPr>
                </w:p>
              </w:tc>
              <w:tc>
                <w:tcPr>
                  <w:tcW w:w="697" w:type="pct"/>
                  <w:vMerge/>
                  <w:shd w:val="clear" w:color="auto" w:fill="auto"/>
                  <w:vAlign w:val="center"/>
                </w:tcPr>
                <w:p w:rsidR="008439CB" w:rsidRPr="003F36F1" w:rsidRDefault="008439CB" w:rsidP="00CC5A7F">
                  <w:pPr>
                    <w:pStyle w:val="afff"/>
                  </w:pPr>
                </w:p>
              </w:tc>
              <w:tc>
                <w:tcPr>
                  <w:tcW w:w="385" w:type="pct"/>
                  <w:vMerge/>
                  <w:shd w:val="clear" w:color="auto" w:fill="auto"/>
                  <w:vAlign w:val="center"/>
                </w:tcPr>
                <w:p w:rsidR="008439CB" w:rsidRPr="003F36F1" w:rsidRDefault="008439CB" w:rsidP="00CC5A7F">
                  <w:pPr>
                    <w:pStyle w:val="afff"/>
                  </w:pPr>
                </w:p>
              </w:tc>
              <w:tc>
                <w:tcPr>
                  <w:tcW w:w="686" w:type="pct"/>
                  <w:vMerge/>
                  <w:shd w:val="clear" w:color="auto" w:fill="auto"/>
                  <w:vAlign w:val="center"/>
                </w:tcPr>
                <w:p w:rsidR="008439CB" w:rsidRPr="003F36F1" w:rsidRDefault="008439CB" w:rsidP="00CC5A7F">
                  <w:pPr>
                    <w:pStyle w:val="afff"/>
                  </w:pPr>
                </w:p>
              </w:tc>
              <w:tc>
                <w:tcPr>
                  <w:tcW w:w="370" w:type="pct"/>
                  <w:vMerge/>
                  <w:shd w:val="clear" w:color="auto" w:fill="auto"/>
                  <w:vAlign w:val="center"/>
                </w:tcPr>
                <w:p w:rsidR="008439CB" w:rsidRPr="003F36F1" w:rsidRDefault="008439CB" w:rsidP="00CC5A7F">
                  <w:pPr>
                    <w:pStyle w:val="afff"/>
                  </w:pPr>
                </w:p>
              </w:tc>
              <w:tc>
                <w:tcPr>
                  <w:tcW w:w="518" w:type="pct"/>
                  <w:vMerge/>
                  <w:vAlign w:val="center"/>
                </w:tcPr>
                <w:p w:rsidR="008439CB" w:rsidRPr="003F36F1" w:rsidRDefault="008439CB" w:rsidP="00CC5A7F">
                  <w:pPr>
                    <w:pStyle w:val="afff"/>
                  </w:pPr>
                </w:p>
              </w:tc>
            </w:tr>
            <w:tr w:rsidR="003F36F1" w:rsidRPr="003F36F1" w:rsidTr="008439CB">
              <w:trPr>
                <w:trHeight w:val="340"/>
                <w:jc w:val="center"/>
              </w:trPr>
              <w:tc>
                <w:tcPr>
                  <w:tcW w:w="160" w:type="pct"/>
                  <w:vMerge/>
                  <w:shd w:val="clear" w:color="auto" w:fill="auto"/>
                  <w:vAlign w:val="center"/>
                </w:tcPr>
                <w:p w:rsidR="008439CB" w:rsidRPr="003F36F1" w:rsidRDefault="008439CB" w:rsidP="00CC5A7F">
                  <w:pPr>
                    <w:pStyle w:val="afff"/>
                  </w:pPr>
                </w:p>
              </w:tc>
              <w:tc>
                <w:tcPr>
                  <w:tcW w:w="406" w:type="pct"/>
                  <w:vMerge/>
                  <w:shd w:val="clear" w:color="auto" w:fill="auto"/>
                  <w:vAlign w:val="center"/>
                </w:tcPr>
                <w:p w:rsidR="008439CB" w:rsidRPr="003F36F1" w:rsidRDefault="008439CB" w:rsidP="00CC5A7F">
                  <w:pPr>
                    <w:pStyle w:val="afff"/>
                  </w:pPr>
                </w:p>
              </w:tc>
              <w:tc>
                <w:tcPr>
                  <w:tcW w:w="320" w:type="pct"/>
                  <w:vMerge/>
                  <w:shd w:val="clear" w:color="auto" w:fill="auto"/>
                  <w:vAlign w:val="center"/>
                </w:tcPr>
                <w:p w:rsidR="008439CB" w:rsidRPr="003F36F1" w:rsidRDefault="008439CB" w:rsidP="00CC5A7F">
                  <w:pPr>
                    <w:pStyle w:val="afff"/>
                  </w:pPr>
                </w:p>
              </w:tc>
              <w:tc>
                <w:tcPr>
                  <w:tcW w:w="652" w:type="pct"/>
                  <w:shd w:val="clear" w:color="auto" w:fill="auto"/>
                  <w:vAlign w:val="center"/>
                </w:tcPr>
                <w:p w:rsidR="008439CB" w:rsidRPr="003F36F1" w:rsidRDefault="008439CB" w:rsidP="00CC5A7F">
                  <w:pPr>
                    <w:pStyle w:val="afff"/>
                  </w:pPr>
                  <w:r w:rsidRPr="003F36F1">
                    <w:rPr>
                      <w:rFonts w:hint="eastAsia"/>
                    </w:rPr>
                    <w:t>烟气黑度</w:t>
                  </w:r>
                </w:p>
              </w:tc>
              <w:tc>
                <w:tcPr>
                  <w:tcW w:w="807" w:type="pct"/>
                  <w:vMerge/>
                  <w:shd w:val="clear" w:color="auto" w:fill="auto"/>
                  <w:vAlign w:val="center"/>
                </w:tcPr>
                <w:p w:rsidR="008439CB" w:rsidRPr="003F36F1" w:rsidRDefault="008439CB" w:rsidP="00CC5A7F">
                  <w:pPr>
                    <w:pStyle w:val="afff"/>
                  </w:pPr>
                </w:p>
              </w:tc>
              <w:tc>
                <w:tcPr>
                  <w:tcW w:w="697" w:type="pct"/>
                  <w:vMerge/>
                  <w:shd w:val="clear" w:color="auto" w:fill="auto"/>
                  <w:vAlign w:val="center"/>
                </w:tcPr>
                <w:p w:rsidR="008439CB" w:rsidRPr="003F36F1" w:rsidRDefault="008439CB" w:rsidP="00CC5A7F">
                  <w:pPr>
                    <w:pStyle w:val="afff"/>
                  </w:pPr>
                </w:p>
              </w:tc>
              <w:tc>
                <w:tcPr>
                  <w:tcW w:w="385" w:type="pct"/>
                  <w:vMerge/>
                  <w:shd w:val="clear" w:color="auto" w:fill="auto"/>
                  <w:vAlign w:val="center"/>
                </w:tcPr>
                <w:p w:rsidR="008439CB" w:rsidRPr="003F36F1" w:rsidRDefault="008439CB" w:rsidP="00CC5A7F">
                  <w:pPr>
                    <w:pStyle w:val="afff"/>
                  </w:pPr>
                </w:p>
              </w:tc>
              <w:tc>
                <w:tcPr>
                  <w:tcW w:w="686" w:type="pct"/>
                  <w:vMerge/>
                  <w:shd w:val="clear" w:color="auto" w:fill="auto"/>
                  <w:vAlign w:val="center"/>
                </w:tcPr>
                <w:p w:rsidR="008439CB" w:rsidRPr="003F36F1" w:rsidRDefault="008439CB" w:rsidP="00CC5A7F">
                  <w:pPr>
                    <w:pStyle w:val="afff"/>
                  </w:pPr>
                </w:p>
              </w:tc>
              <w:tc>
                <w:tcPr>
                  <w:tcW w:w="370" w:type="pct"/>
                  <w:vMerge/>
                  <w:shd w:val="clear" w:color="auto" w:fill="auto"/>
                  <w:vAlign w:val="center"/>
                </w:tcPr>
                <w:p w:rsidR="008439CB" w:rsidRPr="003F36F1" w:rsidRDefault="008439CB" w:rsidP="00CC5A7F">
                  <w:pPr>
                    <w:pStyle w:val="afff"/>
                  </w:pPr>
                </w:p>
              </w:tc>
              <w:tc>
                <w:tcPr>
                  <w:tcW w:w="518" w:type="pct"/>
                  <w:vMerge/>
                  <w:vAlign w:val="center"/>
                </w:tcPr>
                <w:p w:rsidR="008439CB" w:rsidRPr="003F36F1" w:rsidRDefault="008439CB" w:rsidP="00CC5A7F">
                  <w:pPr>
                    <w:pStyle w:val="afff"/>
                  </w:pPr>
                </w:p>
              </w:tc>
            </w:tr>
          </w:tbl>
          <w:p w:rsidR="003F4BE3" w:rsidRPr="003F36F1" w:rsidRDefault="00C80611" w:rsidP="00DB7508">
            <w:pPr>
              <w:pStyle w:val="lh-2---"/>
              <w:numPr>
                <w:ilvl w:val="1"/>
                <w:numId w:val="6"/>
              </w:numPr>
              <w:ind w:left="0"/>
            </w:pPr>
            <w:r w:rsidRPr="003F36F1">
              <w:t>废气达标排放分析</w:t>
            </w:r>
          </w:p>
          <w:p w:rsidR="003F4BE3" w:rsidRPr="003F36F1" w:rsidRDefault="00C80611" w:rsidP="00B7201C">
            <w:pPr>
              <w:pStyle w:val="lh--1"/>
              <w:numPr>
                <w:ilvl w:val="0"/>
                <w:numId w:val="8"/>
              </w:numPr>
              <w:ind w:left="0" w:firstLine="480"/>
            </w:pPr>
            <w:r w:rsidRPr="003F36F1">
              <w:t>有组织排放源达标分析</w:t>
            </w:r>
          </w:p>
          <w:p w:rsidR="003F4BE3" w:rsidRPr="003F36F1" w:rsidRDefault="00C80611" w:rsidP="00B7201C">
            <w:pPr>
              <w:pStyle w:val="lh--1"/>
            </w:pPr>
            <w:r w:rsidRPr="003F36F1">
              <w:t>根据工程分析，本项目有组织排放污染物达标情况见下表。</w:t>
            </w:r>
          </w:p>
          <w:p w:rsidR="003F4BE3" w:rsidRPr="003F36F1" w:rsidRDefault="00C80611" w:rsidP="00E91741">
            <w:pPr>
              <w:pStyle w:val="lh---"/>
              <w:framePr w:wrap="around"/>
              <w:rPr>
                <w:color w:val="auto"/>
              </w:rPr>
            </w:pPr>
            <w:r w:rsidRPr="003F36F1">
              <w:rPr>
                <w:color w:val="auto"/>
              </w:rPr>
              <w:t>废气有组织排放源及达标排放情况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4"/>
              <w:gridCol w:w="966"/>
              <w:gridCol w:w="566"/>
              <w:gridCol w:w="730"/>
              <w:gridCol w:w="878"/>
              <w:gridCol w:w="684"/>
              <w:gridCol w:w="878"/>
              <w:gridCol w:w="2076"/>
              <w:gridCol w:w="685"/>
            </w:tblGrid>
            <w:tr w:rsidR="003F36F1" w:rsidRPr="003F36F1" w:rsidTr="00F85072">
              <w:trPr>
                <w:trHeight w:val="397"/>
                <w:tblHeader/>
                <w:jc w:val="center"/>
              </w:trPr>
              <w:tc>
                <w:tcPr>
                  <w:tcW w:w="513" w:type="pct"/>
                  <w:vMerge w:val="restart"/>
                  <w:vAlign w:val="center"/>
                </w:tcPr>
                <w:p w:rsidR="003F4BE3" w:rsidRPr="003F36F1" w:rsidRDefault="00C80611" w:rsidP="00CC5A7F">
                  <w:pPr>
                    <w:pStyle w:val="afff"/>
                  </w:pPr>
                  <w:r w:rsidRPr="003F36F1">
                    <w:t>排放口</w:t>
                  </w:r>
                  <w:r w:rsidRPr="003F36F1">
                    <w:lastRenderedPageBreak/>
                    <w:t>编号</w:t>
                  </w:r>
                </w:p>
              </w:tc>
              <w:tc>
                <w:tcPr>
                  <w:tcW w:w="581" w:type="pct"/>
                  <w:vMerge w:val="restart"/>
                  <w:shd w:val="clear" w:color="auto" w:fill="auto"/>
                  <w:vAlign w:val="center"/>
                </w:tcPr>
                <w:p w:rsidR="003F4BE3" w:rsidRPr="003F36F1" w:rsidRDefault="00C80611" w:rsidP="00CC5A7F">
                  <w:pPr>
                    <w:pStyle w:val="afff"/>
                  </w:pPr>
                  <w:r w:rsidRPr="003F36F1">
                    <w:lastRenderedPageBreak/>
                    <w:t>污染物</w:t>
                  </w:r>
                </w:p>
              </w:tc>
              <w:tc>
                <w:tcPr>
                  <w:tcW w:w="340" w:type="pct"/>
                  <w:vMerge w:val="restart"/>
                  <w:vAlign w:val="center"/>
                </w:tcPr>
                <w:p w:rsidR="003F4BE3" w:rsidRPr="003F36F1" w:rsidRDefault="00C80611" w:rsidP="00CC5A7F">
                  <w:pPr>
                    <w:pStyle w:val="afff"/>
                  </w:pPr>
                  <w:r w:rsidRPr="003F36F1">
                    <w:t>排气</w:t>
                  </w:r>
                  <w:r w:rsidRPr="003F36F1">
                    <w:lastRenderedPageBreak/>
                    <w:t>筒高度</w:t>
                  </w:r>
                  <w:r w:rsidRPr="003F36F1">
                    <w:t>/m</w:t>
                  </w:r>
                </w:p>
              </w:tc>
              <w:tc>
                <w:tcPr>
                  <w:tcW w:w="967" w:type="pct"/>
                  <w:gridSpan w:val="2"/>
                  <w:shd w:val="clear" w:color="auto" w:fill="auto"/>
                  <w:vAlign w:val="center"/>
                </w:tcPr>
                <w:p w:rsidR="003F4BE3" w:rsidRPr="003F36F1" w:rsidRDefault="00C80611" w:rsidP="00CC5A7F">
                  <w:pPr>
                    <w:pStyle w:val="afff"/>
                  </w:pPr>
                  <w:r w:rsidRPr="003F36F1">
                    <w:lastRenderedPageBreak/>
                    <w:t>排放情况</w:t>
                  </w:r>
                </w:p>
              </w:tc>
              <w:tc>
                <w:tcPr>
                  <w:tcW w:w="939" w:type="pct"/>
                  <w:gridSpan w:val="2"/>
                  <w:vAlign w:val="center"/>
                </w:tcPr>
                <w:p w:rsidR="003F4BE3" w:rsidRPr="003F36F1" w:rsidRDefault="00C80611" w:rsidP="00CC5A7F">
                  <w:pPr>
                    <w:pStyle w:val="afff"/>
                  </w:pPr>
                  <w:r w:rsidRPr="003F36F1">
                    <w:t>标准限值</w:t>
                  </w:r>
                </w:p>
              </w:tc>
              <w:tc>
                <w:tcPr>
                  <w:tcW w:w="1248" w:type="pct"/>
                  <w:vMerge w:val="restart"/>
                  <w:vAlign w:val="center"/>
                </w:tcPr>
                <w:p w:rsidR="003F4BE3" w:rsidRPr="003F36F1" w:rsidRDefault="00C80611" w:rsidP="00CC5A7F">
                  <w:pPr>
                    <w:pStyle w:val="afff"/>
                  </w:pPr>
                  <w:r w:rsidRPr="003F36F1">
                    <w:t>执行标准</w:t>
                  </w:r>
                </w:p>
              </w:tc>
              <w:tc>
                <w:tcPr>
                  <w:tcW w:w="412" w:type="pct"/>
                  <w:vMerge w:val="restart"/>
                  <w:vAlign w:val="center"/>
                </w:tcPr>
                <w:p w:rsidR="003F4BE3" w:rsidRPr="003F36F1" w:rsidRDefault="00C80611" w:rsidP="00CC5A7F">
                  <w:pPr>
                    <w:pStyle w:val="afff"/>
                  </w:pPr>
                  <w:r w:rsidRPr="003F36F1">
                    <w:t>是否</w:t>
                  </w:r>
                </w:p>
                <w:p w:rsidR="003F4BE3" w:rsidRPr="003F36F1" w:rsidRDefault="00C80611" w:rsidP="00CC5A7F">
                  <w:pPr>
                    <w:pStyle w:val="afff"/>
                  </w:pPr>
                  <w:r w:rsidRPr="003F36F1">
                    <w:lastRenderedPageBreak/>
                    <w:t>达标</w:t>
                  </w:r>
                </w:p>
              </w:tc>
            </w:tr>
            <w:tr w:rsidR="003F36F1" w:rsidRPr="003F36F1" w:rsidTr="00F85072">
              <w:trPr>
                <w:trHeight w:val="397"/>
                <w:tblHeader/>
                <w:jc w:val="center"/>
              </w:trPr>
              <w:tc>
                <w:tcPr>
                  <w:tcW w:w="513" w:type="pct"/>
                  <w:vMerge/>
                  <w:vAlign w:val="center"/>
                </w:tcPr>
                <w:p w:rsidR="003F4BE3" w:rsidRPr="003F36F1" w:rsidRDefault="003F4BE3" w:rsidP="00CC5A7F">
                  <w:pPr>
                    <w:pStyle w:val="afff"/>
                  </w:pPr>
                </w:p>
              </w:tc>
              <w:tc>
                <w:tcPr>
                  <w:tcW w:w="581" w:type="pct"/>
                  <w:vMerge/>
                  <w:shd w:val="clear" w:color="auto" w:fill="auto"/>
                  <w:vAlign w:val="center"/>
                </w:tcPr>
                <w:p w:rsidR="003F4BE3" w:rsidRPr="003F36F1" w:rsidRDefault="003F4BE3" w:rsidP="00CC5A7F">
                  <w:pPr>
                    <w:pStyle w:val="afff"/>
                  </w:pPr>
                </w:p>
              </w:tc>
              <w:tc>
                <w:tcPr>
                  <w:tcW w:w="340" w:type="pct"/>
                  <w:vMerge/>
                  <w:vAlign w:val="center"/>
                </w:tcPr>
                <w:p w:rsidR="003F4BE3" w:rsidRPr="003F36F1" w:rsidRDefault="003F4BE3" w:rsidP="00CC5A7F">
                  <w:pPr>
                    <w:pStyle w:val="afff"/>
                  </w:pPr>
                </w:p>
              </w:tc>
              <w:tc>
                <w:tcPr>
                  <w:tcW w:w="439" w:type="pct"/>
                  <w:shd w:val="clear" w:color="auto" w:fill="auto"/>
                  <w:vAlign w:val="center"/>
                </w:tcPr>
                <w:p w:rsidR="003F4BE3" w:rsidRPr="003F36F1" w:rsidRDefault="00C80611" w:rsidP="00CC5A7F">
                  <w:pPr>
                    <w:pStyle w:val="afff"/>
                  </w:pPr>
                  <w:r w:rsidRPr="003F36F1">
                    <w:t>速率</w:t>
                  </w:r>
                  <w:r w:rsidRPr="003F36F1">
                    <w:t>(kg/h)</w:t>
                  </w:r>
                </w:p>
              </w:tc>
              <w:tc>
                <w:tcPr>
                  <w:tcW w:w="528" w:type="pct"/>
                  <w:vAlign w:val="center"/>
                </w:tcPr>
                <w:p w:rsidR="003F4BE3" w:rsidRPr="003F36F1" w:rsidRDefault="00C80611" w:rsidP="00CC5A7F">
                  <w:pPr>
                    <w:pStyle w:val="afff"/>
                  </w:pPr>
                  <w:r w:rsidRPr="003F36F1">
                    <w:t>浓度</w:t>
                  </w:r>
                  <w:r w:rsidRPr="003F36F1">
                    <w:t>(mg/m</w:t>
                  </w:r>
                  <w:r w:rsidRPr="003F36F1">
                    <w:rPr>
                      <w:vertAlign w:val="superscript"/>
                    </w:rPr>
                    <w:t>3</w:t>
                  </w:r>
                  <w:r w:rsidRPr="003F36F1">
                    <w:t>)</w:t>
                  </w:r>
                </w:p>
              </w:tc>
              <w:tc>
                <w:tcPr>
                  <w:tcW w:w="411" w:type="pct"/>
                  <w:vAlign w:val="center"/>
                </w:tcPr>
                <w:p w:rsidR="003F4BE3" w:rsidRPr="003F36F1" w:rsidRDefault="00C80611" w:rsidP="00CC5A7F">
                  <w:pPr>
                    <w:pStyle w:val="afff"/>
                  </w:pPr>
                  <w:r w:rsidRPr="003F36F1">
                    <w:t>速率</w:t>
                  </w:r>
                  <w:r w:rsidRPr="003F36F1">
                    <w:t>(kg/h)</w:t>
                  </w:r>
                </w:p>
              </w:tc>
              <w:tc>
                <w:tcPr>
                  <w:tcW w:w="528" w:type="pct"/>
                  <w:vAlign w:val="center"/>
                </w:tcPr>
                <w:p w:rsidR="003F4BE3" w:rsidRPr="003F36F1" w:rsidRDefault="00C80611" w:rsidP="00CC5A7F">
                  <w:pPr>
                    <w:pStyle w:val="afff"/>
                  </w:pPr>
                  <w:r w:rsidRPr="003F36F1">
                    <w:t>浓度</w:t>
                  </w:r>
                  <w:r w:rsidRPr="003F36F1">
                    <w:t>(mg/m</w:t>
                  </w:r>
                  <w:r w:rsidRPr="003F36F1">
                    <w:rPr>
                      <w:vertAlign w:val="superscript"/>
                    </w:rPr>
                    <w:t>3</w:t>
                  </w:r>
                  <w:r w:rsidRPr="003F36F1">
                    <w:t>)</w:t>
                  </w:r>
                </w:p>
              </w:tc>
              <w:tc>
                <w:tcPr>
                  <w:tcW w:w="1248" w:type="pct"/>
                  <w:vMerge/>
                  <w:vAlign w:val="center"/>
                </w:tcPr>
                <w:p w:rsidR="003F4BE3" w:rsidRPr="003F36F1" w:rsidRDefault="003F4BE3" w:rsidP="00CC5A7F">
                  <w:pPr>
                    <w:pStyle w:val="afff"/>
                  </w:pPr>
                </w:p>
              </w:tc>
              <w:tc>
                <w:tcPr>
                  <w:tcW w:w="412" w:type="pct"/>
                  <w:vMerge/>
                  <w:vAlign w:val="center"/>
                </w:tcPr>
                <w:p w:rsidR="003F4BE3" w:rsidRPr="003F36F1" w:rsidRDefault="003F4BE3" w:rsidP="00CC5A7F">
                  <w:pPr>
                    <w:pStyle w:val="afff"/>
                  </w:pPr>
                </w:p>
              </w:tc>
            </w:tr>
            <w:tr w:rsidR="003F36F1" w:rsidRPr="003F36F1" w:rsidTr="00F85072">
              <w:trPr>
                <w:trHeight w:val="397"/>
                <w:jc w:val="center"/>
              </w:trPr>
              <w:tc>
                <w:tcPr>
                  <w:tcW w:w="513" w:type="pct"/>
                  <w:vMerge w:val="restart"/>
                  <w:vAlign w:val="center"/>
                </w:tcPr>
                <w:p w:rsidR="003F4BE3" w:rsidRPr="003F36F1" w:rsidRDefault="00C80611" w:rsidP="00CC5A7F">
                  <w:pPr>
                    <w:pStyle w:val="afff"/>
                  </w:pPr>
                  <w:r w:rsidRPr="003F36F1">
                    <w:lastRenderedPageBreak/>
                    <w:t>DA001</w:t>
                  </w:r>
                </w:p>
                <w:p w:rsidR="003F4BE3" w:rsidRPr="003F36F1" w:rsidRDefault="00C80611" w:rsidP="00CC5A7F">
                  <w:pPr>
                    <w:pStyle w:val="afff"/>
                  </w:pPr>
                  <w:r w:rsidRPr="003F36F1">
                    <w:t>/P</w:t>
                  </w:r>
                  <w:r w:rsidRPr="003F36F1">
                    <w:rPr>
                      <w:vertAlign w:val="subscript"/>
                    </w:rPr>
                    <w:t>1</w:t>
                  </w:r>
                </w:p>
              </w:tc>
              <w:tc>
                <w:tcPr>
                  <w:tcW w:w="581" w:type="pct"/>
                  <w:shd w:val="clear" w:color="auto" w:fill="auto"/>
                  <w:vAlign w:val="center"/>
                </w:tcPr>
                <w:p w:rsidR="003F4BE3" w:rsidRPr="003F36F1" w:rsidRDefault="00E12A90" w:rsidP="00CC5A7F">
                  <w:pPr>
                    <w:pStyle w:val="afff"/>
                  </w:pPr>
                  <w:r w:rsidRPr="003F36F1">
                    <w:rPr>
                      <w:rFonts w:hint="eastAsia"/>
                    </w:rPr>
                    <w:t>油烟</w:t>
                  </w:r>
                </w:p>
              </w:tc>
              <w:tc>
                <w:tcPr>
                  <w:tcW w:w="340" w:type="pct"/>
                  <w:vMerge w:val="restart"/>
                  <w:vAlign w:val="center"/>
                </w:tcPr>
                <w:p w:rsidR="003F4BE3" w:rsidRPr="003F36F1" w:rsidRDefault="00C80611" w:rsidP="00CC5A7F">
                  <w:pPr>
                    <w:pStyle w:val="afff"/>
                  </w:pPr>
                  <w:r w:rsidRPr="003F36F1">
                    <w:t>15</w:t>
                  </w:r>
                </w:p>
              </w:tc>
              <w:tc>
                <w:tcPr>
                  <w:tcW w:w="439" w:type="pct"/>
                  <w:shd w:val="clear" w:color="auto" w:fill="auto"/>
                  <w:vAlign w:val="center"/>
                </w:tcPr>
                <w:p w:rsidR="003F4BE3" w:rsidRPr="003F36F1" w:rsidRDefault="00693CAD" w:rsidP="00CC5A7F">
                  <w:pPr>
                    <w:pStyle w:val="afff"/>
                  </w:pPr>
                  <w:r w:rsidRPr="003F36F1">
                    <w:rPr>
                      <w:rFonts w:hint="eastAsia"/>
                    </w:rPr>
                    <w:t>/</w:t>
                  </w:r>
                </w:p>
              </w:tc>
              <w:tc>
                <w:tcPr>
                  <w:tcW w:w="528" w:type="pct"/>
                  <w:vAlign w:val="center"/>
                </w:tcPr>
                <w:p w:rsidR="003F4BE3" w:rsidRPr="003F36F1" w:rsidRDefault="00693CAD" w:rsidP="00CC5A7F">
                  <w:pPr>
                    <w:pStyle w:val="afff"/>
                  </w:pPr>
                  <w:r w:rsidRPr="003F36F1">
                    <w:rPr>
                      <w:rFonts w:hint="eastAsia"/>
                    </w:rPr>
                    <w:t>＜</w:t>
                  </w:r>
                  <w:r w:rsidRPr="003F36F1">
                    <w:t>1</w:t>
                  </w:r>
                </w:p>
              </w:tc>
              <w:tc>
                <w:tcPr>
                  <w:tcW w:w="411" w:type="pct"/>
                  <w:vAlign w:val="center"/>
                </w:tcPr>
                <w:p w:rsidR="003F4BE3" w:rsidRPr="003F36F1" w:rsidRDefault="00031060" w:rsidP="00CC5A7F">
                  <w:pPr>
                    <w:pStyle w:val="afff"/>
                  </w:pPr>
                  <w:r w:rsidRPr="003F36F1">
                    <w:rPr>
                      <w:rFonts w:hint="eastAsia"/>
                    </w:rPr>
                    <w:t>/</w:t>
                  </w:r>
                </w:p>
              </w:tc>
              <w:tc>
                <w:tcPr>
                  <w:tcW w:w="528" w:type="pct"/>
                  <w:vAlign w:val="center"/>
                </w:tcPr>
                <w:p w:rsidR="003F4BE3" w:rsidRPr="003F36F1" w:rsidRDefault="00031060" w:rsidP="00CC5A7F">
                  <w:pPr>
                    <w:pStyle w:val="afff"/>
                  </w:pPr>
                  <w:r w:rsidRPr="003F36F1">
                    <w:rPr>
                      <w:rFonts w:hint="eastAsia"/>
                    </w:rPr>
                    <w:t>1.0</w:t>
                  </w:r>
                </w:p>
              </w:tc>
              <w:tc>
                <w:tcPr>
                  <w:tcW w:w="1248" w:type="pct"/>
                  <w:vAlign w:val="center"/>
                </w:tcPr>
                <w:p w:rsidR="003F4BE3" w:rsidRPr="003F36F1" w:rsidRDefault="008433E3" w:rsidP="00CC5A7F">
                  <w:pPr>
                    <w:pStyle w:val="afff"/>
                  </w:pPr>
                  <w:r w:rsidRPr="003F36F1">
                    <w:rPr>
                      <w:rFonts w:hint="eastAsia"/>
                      <w:snapToGrid w:val="0"/>
                    </w:rPr>
                    <w:t>《餐饮业油烟排放标准》（</w:t>
                  </w:r>
                  <w:r w:rsidRPr="003F36F1">
                    <w:rPr>
                      <w:rFonts w:hint="eastAsia"/>
                      <w:snapToGrid w:val="0"/>
                    </w:rPr>
                    <w:t>DB12/644-2016</w:t>
                  </w:r>
                  <w:r w:rsidRPr="003F36F1">
                    <w:rPr>
                      <w:rFonts w:hint="eastAsia"/>
                      <w:snapToGrid w:val="0"/>
                    </w:rPr>
                    <w:t>）</w:t>
                  </w:r>
                </w:p>
              </w:tc>
              <w:tc>
                <w:tcPr>
                  <w:tcW w:w="412" w:type="pct"/>
                  <w:vAlign w:val="center"/>
                </w:tcPr>
                <w:p w:rsidR="003F4BE3" w:rsidRPr="003F36F1" w:rsidRDefault="00C80611" w:rsidP="00CC5A7F">
                  <w:pPr>
                    <w:pStyle w:val="afff"/>
                  </w:pPr>
                  <w:r w:rsidRPr="003F36F1">
                    <w:t>达标</w:t>
                  </w:r>
                </w:p>
              </w:tc>
            </w:tr>
            <w:tr w:rsidR="003F36F1" w:rsidRPr="003F36F1" w:rsidTr="00F85072">
              <w:trPr>
                <w:trHeight w:val="397"/>
                <w:jc w:val="center"/>
              </w:trPr>
              <w:tc>
                <w:tcPr>
                  <w:tcW w:w="513" w:type="pct"/>
                  <w:vMerge/>
                  <w:vAlign w:val="center"/>
                </w:tcPr>
                <w:p w:rsidR="003F4BE3" w:rsidRPr="003F36F1" w:rsidRDefault="003F4BE3" w:rsidP="00CC5A7F">
                  <w:pPr>
                    <w:pStyle w:val="afff"/>
                  </w:pPr>
                </w:p>
              </w:tc>
              <w:tc>
                <w:tcPr>
                  <w:tcW w:w="581" w:type="pct"/>
                  <w:shd w:val="clear" w:color="auto" w:fill="auto"/>
                  <w:vAlign w:val="center"/>
                </w:tcPr>
                <w:p w:rsidR="003F4BE3" w:rsidRPr="003F36F1" w:rsidRDefault="00C80611" w:rsidP="00CC5A7F">
                  <w:pPr>
                    <w:pStyle w:val="afff"/>
                  </w:pPr>
                  <w:r w:rsidRPr="003F36F1">
                    <w:t>臭气浓度</w:t>
                  </w:r>
                </w:p>
              </w:tc>
              <w:tc>
                <w:tcPr>
                  <w:tcW w:w="340" w:type="pct"/>
                  <w:vMerge/>
                  <w:vAlign w:val="center"/>
                </w:tcPr>
                <w:p w:rsidR="003F4BE3" w:rsidRPr="003F36F1" w:rsidRDefault="003F4BE3" w:rsidP="00CC5A7F">
                  <w:pPr>
                    <w:pStyle w:val="afff"/>
                  </w:pPr>
                </w:p>
              </w:tc>
              <w:tc>
                <w:tcPr>
                  <w:tcW w:w="967" w:type="pct"/>
                  <w:gridSpan w:val="2"/>
                  <w:shd w:val="clear" w:color="auto" w:fill="auto"/>
                  <w:vAlign w:val="center"/>
                </w:tcPr>
                <w:p w:rsidR="003F4BE3" w:rsidRPr="003F36F1" w:rsidRDefault="00031060" w:rsidP="00CC5A7F">
                  <w:pPr>
                    <w:pStyle w:val="afff"/>
                  </w:pPr>
                  <w:r w:rsidRPr="003F36F1">
                    <w:rPr>
                      <w:rFonts w:hint="eastAsia"/>
                    </w:rPr>
                    <w:t>＜</w:t>
                  </w:r>
                  <w:r w:rsidR="00C80611" w:rsidRPr="003F36F1">
                    <w:t>10</w:t>
                  </w:r>
                  <w:r w:rsidRPr="003F36F1">
                    <w:rPr>
                      <w:rFonts w:hint="eastAsia"/>
                    </w:rPr>
                    <w:t>00</w:t>
                  </w:r>
                  <w:r w:rsidR="00C80611" w:rsidRPr="003F36F1">
                    <w:t>（无量纲）</w:t>
                  </w:r>
                </w:p>
              </w:tc>
              <w:tc>
                <w:tcPr>
                  <w:tcW w:w="939" w:type="pct"/>
                  <w:gridSpan w:val="2"/>
                  <w:vAlign w:val="center"/>
                </w:tcPr>
                <w:p w:rsidR="003F4BE3" w:rsidRPr="003F36F1" w:rsidRDefault="00C80611" w:rsidP="00CC5A7F">
                  <w:pPr>
                    <w:pStyle w:val="afff"/>
                  </w:pPr>
                  <w:r w:rsidRPr="003F36F1">
                    <w:t>1000</w:t>
                  </w:r>
                  <w:r w:rsidRPr="003F36F1">
                    <w:t>（无量纲）</w:t>
                  </w:r>
                </w:p>
              </w:tc>
              <w:tc>
                <w:tcPr>
                  <w:tcW w:w="1248" w:type="pct"/>
                  <w:vAlign w:val="center"/>
                </w:tcPr>
                <w:p w:rsidR="003F4BE3" w:rsidRPr="003F36F1" w:rsidRDefault="00C80611" w:rsidP="00CC5A7F">
                  <w:pPr>
                    <w:pStyle w:val="afff"/>
                  </w:pPr>
                  <w:r w:rsidRPr="003F36F1">
                    <w:t>《恶臭污染物排放标准》（</w:t>
                  </w:r>
                  <w:r w:rsidRPr="003F36F1">
                    <w:t>GB12/059-2018</w:t>
                  </w:r>
                  <w:r w:rsidRPr="003F36F1">
                    <w:t>）</w:t>
                  </w:r>
                </w:p>
              </w:tc>
              <w:tc>
                <w:tcPr>
                  <w:tcW w:w="412" w:type="pct"/>
                  <w:vAlign w:val="center"/>
                </w:tcPr>
                <w:p w:rsidR="003F4BE3" w:rsidRPr="003F36F1" w:rsidRDefault="00C80611" w:rsidP="00CC5A7F">
                  <w:pPr>
                    <w:pStyle w:val="afff"/>
                  </w:pPr>
                  <w:r w:rsidRPr="003F36F1">
                    <w:t>达标</w:t>
                  </w:r>
                </w:p>
              </w:tc>
            </w:tr>
            <w:tr w:rsidR="003F36F1" w:rsidRPr="003F36F1" w:rsidTr="00F85072">
              <w:trPr>
                <w:trHeight w:val="397"/>
                <w:jc w:val="center"/>
              </w:trPr>
              <w:tc>
                <w:tcPr>
                  <w:tcW w:w="513" w:type="pct"/>
                  <w:vMerge w:val="restart"/>
                  <w:vAlign w:val="center"/>
                </w:tcPr>
                <w:p w:rsidR="00A204DB" w:rsidRPr="003F36F1" w:rsidRDefault="00A204DB" w:rsidP="00CC5A7F">
                  <w:pPr>
                    <w:pStyle w:val="afff"/>
                  </w:pPr>
                  <w:r w:rsidRPr="003F36F1">
                    <w:t>DA003</w:t>
                  </w:r>
                </w:p>
                <w:p w:rsidR="00A204DB" w:rsidRPr="003F36F1" w:rsidRDefault="00A204DB" w:rsidP="00CC5A7F">
                  <w:pPr>
                    <w:pStyle w:val="afff"/>
                  </w:pPr>
                  <w:r w:rsidRPr="003F36F1">
                    <w:t>/P</w:t>
                  </w:r>
                  <w:r w:rsidRPr="003F36F1">
                    <w:rPr>
                      <w:vertAlign w:val="subscript"/>
                    </w:rPr>
                    <w:t>3</w:t>
                  </w:r>
                </w:p>
              </w:tc>
              <w:tc>
                <w:tcPr>
                  <w:tcW w:w="581" w:type="pct"/>
                  <w:shd w:val="clear" w:color="auto" w:fill="auto"/>
                  <w:vAlign w:val="center"/>
                </w:tcPr>
                <w:p w:rsidR="00A204DB" w:rsidRPr="003F36F1" w:rsidRDefault="00A204DB" w:rsidP="00CC5A7F">
                  <w:pPr>
                    <w:pStyle w:val="afff"/>
                  </w:pPr>
                  <w:r w:rsidRPr="003F36F1">
                    <w:rPr>
                      <w:rFonts w:hint="eastAsia"/>
                    </w:rPr>
                    <w:t>颗粒物</w:t>
                  </w:r>
                </w:p>
              </w:tc>
              <w:tc>
                <w:tcPr>
                  <w:tcW w:w="340" w:type="pct"/>
                  <w:vMerge w:val="restart"/>
                  <w:vAlign w:val="center"/>
                </w:tcPr>
                <w:p w:rsidR="00A204DB" w:rsidRPr="003F36F1" w:rsidRDefault="00A204DB" w:rsidP="00CC5A7F">
                  <w:pPr>
                    <w:pStyle w:val="afff"/>
                  </w:pPr>
                  <w:r w:rsidRPr="003F36F1">
                    <w:rPr>
                      <w:rFonts w:hint="eastAsia"/>
                    </w:rPr>
                    <w:t>20</w:t>
                  </w:r>
                </w:p>
              </w:tc>
              <w:tc>
                <w:tcPr>
                  <w:tcW w:w="439" w:type="pct"/>
                  <w:shd w:val="clear" w:color="auto" w:fill="auto"/>
                  <w:vAlign w:val="center"/>
                </w:tcPr>
                <w:p w:rsidR="00A204DB" w:rsidRPr="003F36F1" w:rsidRDefault="00A204DB" w:rsidP="00CC5A7F">
                  <w:pPr>
                    <w:pStyle w:val="afff"/>
                    <w:rPr>
                      <w:rFonts w:ascii="宋体" w:hAnsi="宋体" w:cs="宋体"/>
                    </w:rPr>
                  </w:pPr>
                  <w:r w:rsidRPr="003F36F1">
                    <w:rPr>
                      <w:rFonts w:hint="eastAsia"/>
                    </w:rPr>
                    <w:t>0.0152</w:t>
                  </w:r>
                </w:p>
              </w:tc>
              <w:tc>
                <w:tcPr>
                  <w:tcW w:w="528" w:type="pct"/>
                  <w:shd w:val="clear" w:color="auto" w:fill="auto"/>
                  <w:vAlign w:val="center"/>
                </w:tcPr>
                <w:p w:rsidR="00A204DB" w:rsidRPr="003F36F1" w:rsidRDefault="00A204DB" w:rsidP="00CC5A7F">
                  <w:pPr>
                    <w:pStyle w:val="afff"/>
                  </w:pPr>
                  <w:r w:rsidRPr="003F36F1">
                    <w:rPr>
                      <w:rFonts w:hint="eastAsia"/>
                    </w:rPr>
                    <w:t>9.6491</w:t>
                  </w:r>
                </w:p>
              </w:tc>
              <w:tc>
                <w:tcPr>
                  <w:tcW w:w="411" w:type="pct"/>
                  <w:vAlign w:val="center"/>
                </w:tcPr>
                <w:p w:rsidR="00A204DB" w:rsidRPr="003F36F1" w:rsidRDefault="00A204DB" w:rsidP="00CC5A7F">
                  <w:pPr>
                    <w:pStyle w:val="afff"/>
                  </w:pPr>
                  <w:r w:rsidRPr="003F36F1">
                    <w:rPr>
                      <w:rFonts w:hint="eastAsia"/>
                    </w:rPr>
                    <w:t>/</w:t>
                  </w:r>
                </w:p>
              </w:tc>
              <w:tc>
                <w:tcPr>
                  <w:tcW w:w="528" w:type="pct"/>
                  <w:vAlign w:val="center"/>
                </w:tcPr>
                <w:p w:rsidR="00A204DB" w:rsidRPr="003F36F1" w:rsidRDefault="00A204DB" w:rsidP="00CC5A7F">
                  <w:pPr>
                    <w:pStyle w:val="afff"/>
                  </w:pPr>
                  <w:r w:rsidRPr="003F36F1">
                    <w:t>10</w:t>
                  </w:r>
                </w:p>
              </w:tc>
              <w:tc>
                <w:tcPr>
                  <w:tcW w:w="1248" w:type="pct"/>
                  <w:vMerge w:val="restart"/>
                  <w:vAlign w:val="center"/>
                </w:tcPr>
                <w:p w:rsidR="00A204DB" w:rsidRPr="003F36F1" w:rsidRDefault="00A204DB" w:rsidP="00A204DB">
                  <w:pPr>
                    <w:pStyle w:val="afff"/>
                  </w:pPr>
                  <w:r w:rsidRPr="003F36F1">
                    <w:rPr>
                      <w:rFonts w:hint="eastAsia"/>
                    </w:rPr>
                    <w:t>《锅炉大气污染物排放标准》（</w:t>
                  </w:r>
                  <w:r w:rsidRPr="003F36F1">
                    <w:rPr>
                      <w:rFonts w:hint="eastAsia"/>
                    </w:rPr>
                    <w:t>DB12/151-2020</w:t>
                  </w:r>
                  <w:r w:rsidRPr="003F36F1">
                    <w:rPr>
                      <w:rFonts w:hint="eastAsia"/>
                    </w:rPr>
                    <w:t>）</w:t>
                  </w:r>
                </w:p>
              </w:tc>
              <w:tc>
                <w:tcPr>
                  <w:tcW w:w="412" w:type="pct"/>
                  <w:vAlign w:val="center"/>
                </w:tcPr>
                <w:p w:rsidR="00A204DB" w:rsidRPr="003F36F1" w:rsidRDefault="00A204DB" w:rsidP="00CC5A7F">
                  <w:pPr>
                    <w:pStyle w:val="afff"/>
                  </w:pPr>
                  <w:r w:rsidRPr="003F36F1">
                    <w:t>达标</w:t>
                  </w:r>
                </w:p>
              </w:tc>
            </w:tr>
            <w:tr w:rsidR="003F36F1" w:rsidRPr="003F36F1" w:rsidTr="00F85072">
              <w:trPr>
                <w:trHeight w:val="397"/>
                <w:jc w:val="center"/>
              </w:trPr>
              <w:tc>
                <w:tcPr>
                  <w:tcW w:w="513" w:type="pct"/>
                  <w:vMerge/>
                  <w:vAlign w:val="center"/>
                </w:tcPr>
                <w:p w:rsidR="00A204DB" w:rsidRPr="003F36F1" w:rsidRDefault="00A204DB" w:rsidP="00CC5A7F">
                  <w:pPr>
                    <w:pStyle w:val="afff"/>
                  </w:pPr>
                </w:p>
              </w:tc>
              <w:tc>
                <w:tcPr>
                  <w:tcW w:w="581" w:type="pct"/>
                  <w:shd w:val="clear" w:color="auto" w:fill="auto"/>
                  <w:vAlign w:val="center"/>
                </w:tcPr>
                <w:p w:rsidR="00A204DB" w:rsidRPr="003F36F1" w:rsidRDefault="00A204DB" w:rsidP="00CC5A7F">
                  <w:pPr>
                    <w:pStyle w:val="afff"/>
                  </w:pPr>
                  <w:r w:rsidRPr="003F36F1">
                    <w:rPr>
                      <w:rFonts w:hint="eastAsia"/>
                    </w:rPr>
                    <w:t>SO</w:t>
                  </w:r>
                  <w:r w:rsidRPr="003F36F1">
                    <w:rPr>
                      <w:rFonts w:hint="eastAsia"/>
                      <w:vertAlign w:val="subscript"/>
                    </w:rPr>
                    <w:t>2</w:t>
                  </w:r>
                </w:p>
              </w:tc>
              <w:tc>
                <w:tcPr>
                  <w:tcW w:w="340" w:type="pct"/>
                  <w:vMerge/>
                  <w:vAlign w:val="center"/>
                </w:tcPr>
                <w:p w:rsidR="00A204DB" w:rsidRPr="003F36F1" w:rsidRDefault="00A204DB" w:rsidP="00CC5A7F">
                  <w:pPr>
                    <w:pStyle w:val="afff"/>
                  </w:pPr>
                </w:p>
              </w:tc>
              <w:tc>
                <w:tcPr>
                  <w:tcW w:w="439" w:type="pct"/>
                  <w:shd w:val="clear" w:color="auto" w:fill="auto"/>
                  <w:vAlign w:val="center"/>
                </w:tcPr>
                <w:p w:rsidR="00A204DB" w:rsidRPr="003F36F1" w:rsidRDefault="00A204DB" w:rsidP="00CC5A7F">
                  <w:pPr>
                    <w:pStyle w:val="afff"/>
                    <w:rPr>
                      <w:rFonts w:ascii="宋体" w:hAnsi="宋体" w:cs="宋体"/>
                    </w:rPr>
                  </w:pPr>
                  <w:r w:rsidRPr="003F36F1">
                    <w:rPr>
                      <w:rFonts w:hint="eastAsia"/>
                    </w:rPr>
                    <w:t>0.0061</w:t>
                  </w:r>
                </w:p>
              </w:tc>
              <w:tc>
                <w:tcPr>
                  <w:tcW w:w="528" w:type="pct"/>
                  <w:shd w:val="clear" w:color="auto" w:fill="auto"/>
                  <w:vAlign w:val="center"/>
                </w:tcPr>
                <w:p w:rsidR="00A204DB" w:rsidRPr="003F36F1" w:rsidRDefault="00A204DB" w:rsidP="00CC5A7F">
                  <w:pPr>
                    <w:pStyle w:val="afff"/>
                  </w:pPr>
                  <w:r w:rsidRPr="003F36F1">
                    <w:rPr>
                      <w:rFonts w:hint="eastAsia"/>
                    </w:rPr>
                    <w:t>3.8597</w:t>
                  </w:r>
                </w:p>
              </w:tc>
              <w:tc>
                <w:tcPr>
                  <w:tcW w:w="411" w:type="pct"/>
                  <w:vAlign w:val="center"/>
                </w:tcPr>
                <w:p w:rsidR="00A204DB" w:rsidRPr="003F36F1" w:rsidRDefault="00A204DB" w:rsidP="00CC5A7F">
                  <w:pPr>
                    <w:pStyle w:val="afff"/>
                  </w:pPr>
                  <w:r w:rsidRPr="003F36F1">
                    <w:rPr>
                      <w:rFonts w:hint="eastAsia"/>
                    </w:rPr>
                    <w:t>/</w:t>
                  </w:r>
                </w:p>
              </w:tc>
              <w:tc>
                <w:tcPr>
                  <w:tcW w:w="528" w:type="pct"/>
                  <w:vAlign w:val="center"/>
                </w:tcPr>
                <w:p w:rsidR="00A204DB" w:rsidRPr="003F36F1" w:rsidRDefault="00A204DB" w:rsidP="00CC5A7F">
                  <w:pPr>
                    <w:pStyle w:val="afff"/>
                  </w:pPr>
                  <w:r w:rsidRPr="003F36F1">
                    <w:t>20</w:t>
                  </w:r>
                </w:p>
              </w:tc>
              <w:tc>
                <w:tcPr>
                  <w:tcW w:w="1248" w:type="pct"/>
                  <w:vMerge/>
                  <w:vAlign w:val="center"/>
                </w:tcPr>
                <w:p w:rsidR="00A204DB" w:rsidRPr="003F36F1" w:rsidRDefault="00A204DB" w:rsidP="00CC5A7F">
                  <w:pPr>
                    <w:pStyle w:val="afff"/>
                  </w:pPr>
                </w:p>
              </w:tc>
              <w:tc>
                <w:tcPr>
                  <w:tcW w:w="412" w:type="pct"/>
                  <w:vAlign w:val="center"/>
                </w:tcPr>
                <w:p w:rsidR="00A204DB" w:rsidRPr="003F36F1" w:rsidRDefault="00A204DB" w:rsidP="00CC5A7F">
                  <w:pPr>
                    <w:pStyle w:val="afff"/>
                  </w:pPr>
                  <w:r w:rsidRPr="003F36F1">
                    <w:t>达标</w:t>
                  </w:r>
                </w:p>
              </w:tc>
            </w:tr>
            <w:tr w:rsidR="003F36F1" w:rsidRPr="003F36F1" w:rsidTr="00F85072">
              <w:trPr>
                <w:trHeight w:val="397"/>
                <w:jc w:val="center"/>
              </w:trPr>
              <w:tc>
                <w:tcPr>
                  <w:tcW w:w="513" w:type="pct"/>
                  <w:vMerge/>
                  <w:vAlign w:val="center"/>
                </w:tcPr>
                <w:p w:rsidR="00A204DB" w:rsidRPr="003F36F1" w:rsidRDefault="00A204DB" w:rsidP="00CC5A7F">
                  <w:pPr>
                    <w:pStyle w:val="afff"/>
                  </w:pPr>
                </w:p>
              </w:tc>
              <w:tc>
                <w:tcPr>
                  <w:tcW w:w="581" w:type="pct"/>
                  <w:shd w:val="clear" w:color="auto" w:fill="auto"/>
                  <w:vAlign w:val="center"/>
                </w:tcPr>
                <w:p w:rsidR="00A204DB" w:rsidRPr="003F36F1" w:rsidRDefault="00A204DB" w:rsidP="00CC5A7F">
                  <w:pPr>
                    <w:pStyle w:val="afff"/>
                  </w:pPr>
                  <w:r w:rsidRPr="003F36F1">
                    <w:rPr>
                      <w:rFonts w:hint="eastAsia"/>
                    </w:rPr>
                    <w:t>NO</w:t>
                  </w:r>
                  <w:r w:rsidRPr="003F36F1">
                    <w:rPr>
                      <w:rFonts w:hint="eastAsia"/>
                      <w:vertAlign w:val="subscript"/>
                    </w:rPr>
                    <w:t>X</w:t>
                  </w:r>
                </w:p>
              </w:tc>
              <w:tc>
                <w:tcPr>
                  <w:tcW w:w="340" w:type="pct"/>
                  <w:vMerge/>
                  <w:vAlign w:val="center"/>
                </w:tcPr>
                <w:p w:rsidR="00A204DB" w:rsidRPr="003F36F1" w:rsidRDefault="00A204DB" w:rsidP="00CC5A7F">
                  <w:pPr>
                    <w:pStyle w:val="afff"/>
                  </w:pPr>
                </w:p>
              </w:tc>
              <w:tc>
                <w:tcPr>
                  <w:tcW w:w="439" w:type="pct"/>
                  <w:shd w:val="clear" w:color="auto" w:fill="auto"/>
                  <w:vAlign w:val="center"/>
                </w:tcPr>
                <w:p w:rsidR="00A204DB" w:rsidRPr="003F36F1" w:rsidRDefault="00A204DB" w:rsidP="00CC5A7F">
                  <w:pPr>
                    <w:pStyle w:val="afff"/>
                    <w:rPr>
                      <w:rFonts w:ascii="宋体" w:hAnsi="宋体" w:cs="宋体"/>
                    </w:rPr>
                  </w:pPr>
                  <w:r w:rsidRPr="003F36F1">
                    <w:rPr>
                      <w:rFonts w:hint="eastAsia"/>
                    </w:rPr>
                    <w:t>0.0461</w:t>
                  </w:r>
                </w:p>
              </w:tc>
              <w:tc>
                <w:tcPr>
                  <w:tcW w:w="528" w:type="pct"/>
                  <w:shd w:val="clear" w:color="auto" w:fill="auto"/>
                  <w:vAlign w:val="center"/>
                </w:tcPr>
                <w:p w:rsidR="00A204DB" w:rsidRPr="003F36F1" w:rsidRDefault="00A204DB" w:rsidP="00CC5A7F">
                  <w:pPr>
                    <w:pStyle w:val="afff"/>
                  </w:pPr>
                  <w:r w:rsidRPr="003F36F1">
                    <w:rPr>
                      <w:rFonts w:hint="eastAsia"/>
                    </w:rPr>
                    <w:t>29.2369</w:t>
                  </w:r>
                </w:p>
              </w:tc>
              <w:tc>
                <w:tcPr>
                  <w:tcW w:w="411" w:type="pct"/>
                  <w:vAlign w:val="center"/>
                </w:tcPr>
                <w:p w:rsidR="00A204DB" w:rsidRPr="003F36F1" w:rsidRDefault="00A204DB" w:rsidP="00CC5A7F">
                  <w:pPr>
                    <w:pStyle w:val="afff"/>
                  </w:pPr>
                  <w:r w:rsidRPr="003F36F1">
                    <w:rPr>
                      <w:rFonts w:hint="eastAsia"/>
                    </w:rPr>
                    <w:t>/</w:t>
                  </w:r>
                </w:p>
              </w:tc>
              <w:tc>
                <w:tcPr>
                  <w:tcW w:w="528" w:type="pct"/>
                  <w:vAlign w:val="center"/>
                </w:tcPr>
                <w:p w:rsidR="00A204DB" w:rsidRPr="003F36F1" w:rsidRDefault="00A204DB" w:rsidP="00CC5A7F">
                  <w:pPr>
                    <w:pStyle w:val="afff"/>
                  </w:pPr>
                  <w:r w:rsidRPr="003F36F1">
                    <w:t>50</w:t>
                  </w:r>
                </w:p>
              </w:tc>
              <w:tc>
                <w:tcPr>
                  <w:tcW w:w="1248" w:type="pct"/>
                  <w:vMerge/>
                  <w:vAlign w:val="center"/>
                </w:tcPr>
                <w:p w:rsidR="00A204DB" w:rsidRPr="003F36F1" w:rsidRDefault="00A204DB" w:rsidP="00CC5A7F">
                  <w:pPr>
                    <w:pStyle w:val="afff"/>
                  </w:pPr>
                </w:p>
              </w:tc>
              <w:tc>
                <w:tcPr>
                  <w:tcW w:w="412" w:type="pct"/>
                  <w:vAlign w:val="center"/>
                </w:tcPr>
                <w:p w:rsidR="00A204DB" w:rsidRPr="003F36F1" w:rsidRDefault="00A204DB" w:rsidP="00CC5A7F">
                  <w:pPr>
                    <w:pStyle w:val="afff"/>
                  </w:pPr>
                  <w:r w:rsidRPr="003F36F1">
                    <w:t>达标</w:t>
                  </w:r>
                </w:p>
              </w:tc>
            </w:tr>
            <w:tr w:rsidR="003F36F1" w:rsidRPr="003F36F1" w:rsidTr="00F85072">
              <w:trPr>
                <w:trHeight w:val="397"/>
                <w:jc w:val="center"/>
              </w:trPr>
              <w:tc>
                <w:tcPr>
                  <w:tcW w:w="513" w:type="pct"/>
                  <w:vMerge/>
                  <w:vAlign w:val="center"/>
                </w:tcPr>
                <w:p w:rsidR="00A204DB" w:rsidRPr="003F36F1" w:rsidRDefault="00A204DB" w:rsidP="00CC5A7F">
                  <w:pPr>
                    <w:pStyle w:val="afff"/>
                  </w:pPr>
                </w:p>
              </w:tc>
              <w:tc>
                <w:tcPr>
                  <w:tcW w:w="581" w:type="pct"/>
                  <w:shd w:val="clear" w:color="auto" w:fill="auto"/>
                  <w:vAlign w:val="center"/>
                </w:tcPr>
                <w:p w:rsidR="00A204DB" w:rsidRPr="003F36F1" w:rsidRDefault="00A204DB" w:rsidP="00CC5A7F">
                  <w:pPr>
                    <w:pStyle w:val="afff"/>
                  </w:pPr>
                  <w:r w:rsidRPr="003F36F1">
                    <w:rPr>
                      <w:rFonts w:hint="eastAsia"/>
                    </w:rPr>
                    <w:t>CO</w:t>
                  </w:r>
                </w:p>
              </w:tc>
              <w:tc>
                <w:tcPr>
                  <w:tcW w:w="340" w:type="pct"/>
                  <w:vMerge/>
                  <w:vAlign w:val="center"/>
                </w:tcPr>
                <w:p w:rsidR="00A204DB" w:rsidRPr="003F36F1" w:rsidRDefault="00A204DB" w:rsidP="00CC5A7F">
                  <w:pPr>
                    <w:pStyle w:val="afff"/>
                  </w:pPr>
                </w:p>
              </w:tc>
              <w:tc>
                <w:tcPr>
                  <w:tcW w:w="439" w:type="pct"/>
                  <w:shd w:val="clear" w:color="auto" w:fill="auto"/>
                  <w:vAlign w:val="center"/>
                </w:tcPr>
                <w:p w:rsidR="00A204DB" w:rsidRPr="003F36F1" w:rsidRDefault="00A204DB" w:rsidP="00CC5A7F">
                  <w:pPr>
                    <w:pStyle w:val="afff"/>
                    <w:rPr>
                      <w:rFonts w:ascii="宋体" w:hAnsi="宋体" w:cs="宋体"/>
                    </w:rPr>
                  </w:pPr>
                  <w:r w:rsidRPr="003F36F1">
                    <w:rPr>
                      <w:rFonts w:hint="eastAsia"/>
                    </w:rPr>
                    <w:t>0.0853</w:t>
                  </w:r>
                </w:p>
              </w:tc>
              <w:tc>
                <w:tcPr>
                  <w:tcW w:w="528" w:type="pct"/>
                  <w:shd w:val="clear" w:color="auto" w:fill="auto"/>
                  <w:vAlign w:val="center"/>
                </w:tcPr>
                <w:p w:rsidR="00A204DB" w:rsidRPr="003F36F1" w:rsidRDefault="00A204DB" w:rsidP="00CC5A7F">
                  <w:pPr>
                    <w:pStyle w:val="afff"/>
                  </w:pPr>
                  <w:r w:rsidRPr="003F36F1">
                    <w:rPr>
                      <w:rFonts w:hint="eastAsia"/>
                    </w:rPr>
                    <w:t>54.0351</w:t>
                  </w:r>
                </w:p>
              </w:tc>
              <w:tc>
                <w:tcPr>
                  <w:tcW w:w="411" w:type="pct"/>
                  <w:vAlign w:val="center"/>
                </w:tcPr>
                <w:p w:rsidR="00A204DB" w:rsidRPr="003F36F1" w:rsidRDefault="00A204DB" w:rsidP="00CC5A7F">
                  <w:pPr>
                    <w:pStyle w:val="afff"/>
                  </w:pPr>
                  <w:r w:rsidRPr="003F36F1">
                    <w:rPr>
                      <w:rFonts w:hint="eastAsia"/>
                    </w:rPr>
                    <w:t>/</w:t>
                  </w:r>
                </w:p>
              </w:tc>
              <w:tc>
                <w:tcPr>
                  <w:tcW w:w="528" w:type="pct"/>
                  <w:vAlign w:val="center"/>
                </w:tcPr>
                <w:p w:rsidR="00A204DB" w:rsidRPr="003F36F1" w:rsidRDefault="00A204DB" w:rsidP="00CC5A7F">
                  <w:pPr>
                    <w:pStyle w:val="afff"/>
                  </w:pPr>
                  <w:r w:rsidRPr="003F36F1">
                    <w:t>95</w:t>
                  </w:r>
                </w:p>
              </w:tc>
              <w:tc>
                <w:tcPr>
                  <w:tcW w:w="1248" w:type="pct"/>
                  <w:vMerge/>
                  <w:vAlign w:val="center"/>
                </w:tcPr>
                <w:p w:rsidR="00A204DB" w:rsidRPr="003F36F1" w:rsidRDefault="00A204DB" w:rsidP="00CC5A7F">
                  <w:pPr>
                    <w:pStyle w:val="afff"/>
                  </w:pPr>
                </w:p>
              </w:tc>
              <w:tc>
                <w:tcPr>
                  <w:tcW w:w="412" w:type="pct"/>
                  <w:vAlign w:val="center"/>
                </w:tcPr>
                <w:p w:rsidR="00A204DB" w:rsidRPr="003F36F1" w:rsidRDefault="00A204DB" w:rsidP="00CC5A7F">
                  <w:pPr>
                    <w:pStyle w:val="afff"/>
                  </w:pPr>
                  <w:r w:rsidRPr="003F36F1">
                    <w:t>达标</w:t>
                  </w:r>
                </w:p>
              </w:tc>
            </w:tr>
            <w:tr w:rsidR="003F36F1" w:rsidRPr="003F36F1" w:rsidTr="00F85072">
              <w:trPr>
                <w:trHeight w:val="397"/>
                <w:jc w:val="center"/>
              </w:trPr>
              <w:tc>
                <w:tcPr>
                  <w:tcW w:w="513" w:type="pct"/>
                  <w:vMerge/>
                  <w:vAlign w:val="center"/>
                </w:tcPr>
                <w:p w:rsidR="00A204DB" w:rsidRPr="003F36F1" w:rsidRDefault="00A204DB" w:rsidP="00CC5A7F">
                  <w:pPr>
                    <w:pStyle w:val="afff"/>
                  </w:pPr>
                </w:p>
              </w:tc>
              <w:tc>
                <w:tcPr>
                  <w:tcW w:w="581" w:type="pct"/>
                  <w:shd w:val="clear" w:color="auto" w:fill="auto"/>
                  <w:vAlign w:val="center"/>
                </w:tcPr>
                <w:p w:rsidR="00A204DB" w:rsidRPr="003F36F1" w:rsidRDefault="00A204DB" w:rsidP="00CC5A7F">
                  <w:pPr>
                    <w:pStyle w:val="afff"/>
                  </w:pPr>
                  <w:r w:rsidRPr="003F36F1">
                    <w:rPr>
                      <w:rFonts w:hint="eastAsia"/>
                    </w:rPr>
                    <w:t>烟气黑度</w:t>
                  </w:r>
                </w:p>
              </w:tc>
              <w:tc>
                <w:tcPr>
                  <w:tcW w:w="340" w:type="pct"/>
                  <w:vMerge/>
                  <w:vAlign w:val="center"/>
                </w:tcPr>
                <w:p w:rsidR="00A204DB" w:rsidRPr="003F36F1" w:rsidRDefault="00A204DB" w:rsidP="00CC5A7F">
                  <w:pPr>
                    <w:pStyle w:val="afff"/>
                  </w:pPr>
                </w:p>
              </w:tc>
              <w:tc>
                <w:tcPr>
                  <w:tcW w:w="967" w:type="pct"/>
                  <w:gridSpan w:val="2"/>
                  <w:shd w:val="clear" w:color="auto" w:fill="auto"/>
                  <w:vAlign w:val="center"/>
                </w:tcPr>
                <w:p w:rsidR="00A204DB" w:rsidRPr="003F36F1" w:rsidRDefault="00A204DB" w:rsidP="00CC5A7F">
                  <w:pPr>
                    <w:pStyle w:val="afff"/>
                  </w:pPr>
                  <w:r w:rsidRPr="003F36F1">
                    <w:rPr>
                      <w:rFonts w:hint="eastAsia"/>
                    </w:rPr>
                    <w:t>＜</w:t>
                  </w:r>
                  <w:r w:rsidRPr="003F36F1">
                    <w:rPr>
                      <w:rFonts w:hint="eastAsia"/>
                    </w:rPr>
                    <w:t>1</w:t>
                  </w:r>
                  <w:r w:rsidRPr="003F36F1">
                    <w:rPr>
                      <w:rFonts w:hint="eastAsia"/>
                    </w:rPr>
                    <w:t>（林格曼黑度，级）</w:t>
                  </w:r>
                </w:p>
              </w:tc>
              <w:tc>
                <w:tcPr>
                  <w:tcW w:w="939" w:type="pct"/>
                  <w:gridSpan w:val="2"/>
                  <w:vAlign w:val="center"/>
                </w:tcPr>
                <w:p w:rsidR="00A204DB" w:rsidRPr="003F36F1" w:rsidRDefault="00A204DB" w:rsidP="00CC5A7F">
                  <w:pPr>
                    <w:pStyle w:val="afff"/>
                  </w:pPr>
                  <w:r w:rsidRPr="003F36F1">
                    <w:rPr>
                      <w:rFonts w:hint="eastAsia"/>
                    </w:rPr>
                    <w:t>1</w:t>
                  </w:r>
                  <w:r w:rsidRPr="003F36F1">
                    <w:rPr>
                      <w:rFonts w:hint="eastAsia"/>
                    </w:rPr>
                    <w:t>（林格曼黑度，级）</w:t>
                  </w:r>
                  <w:r w:rsidRPr="003F36F1">
                    <w:t>）</w:t>
                  </w:r>
                </w:p>
              </w:tc>
              <w:tc>
                <w:tcPr>
                  <w:tcW w:w="1248" w:type="pct"/>
                  <w:vMerge/>
                  <w:vAlign w:val="center"/>
                </w:tcPr>
                <w:p w:rsidR="00A204DB" w:rsidRPr="003F36F1" w:rsidRDefault="00A204DB" w:rsidP="00CC5A7F">
                  <w:pPr>
                    <w:pStyle w:val="afff"/>
                  </w:pPr>
                </w:p>
              </w:tc>
              <w:tc>
                <w:tcPr>
                  <w:tcW w:w="412" w:type="pct"/>
                  <w:vAlign w:val="center"/>
                </w:tcPr>
                <w:p w:rsidR="00A204DB" w:rsidRPr="003F36F1" w:rsidRDefault="00A204DB" w:rsidP="00CC5A7F">
                  <w:pPr>
                    <w:pStyle w:val="afff"/>
                  </w:pPr>
                  <w:r w:rsidRPr="003F36F1">
                    <w:t>达标</w:t>
                  </w:r>
                </w:p>
              </w:tc>
            </w:tr>
          </w:tbl>
          <w:p w:rsidR="003F4BE3" w:rsidRPr="003F36F1" w:rsidRDefault="00031060" w:rsidP="00B7201C">
            <w:pPr>
              <w:pStyle w:val="lh--1"/>
            </w:pPr>
            <w:r w:rsidRPr="003F36F1">
              <w:t>由上表可知，本项目建成后</w:t>
            </w:r>
            <w:r w:rsidR="00C80611" w:rsidRPr="003F36F1">
              <w:t>有组织废气排放浓度和排放速率均满足相应标准要求，可实现达标排放。</w:t>
            </w:r>
          </w:p>
          <w:p w:rsidR="003F4BE3" w:rsidRPr="003F36F1" w:rsidRDefault="00C80611" w:rsidP="00B7201C">
            <w:pPr>
              <w:pStyle w:val="lh--1"/>
              <w:numPr>
                <w:ilvl w:val="0"/>
                <w:numId w:val="8"/>
              </w:numPr>
              <w:ind w:left="0" w:firstLine="480"/>
            </w:pPr>
            <w:r w:rsidRPr="003F36F1">
              <w:t>厂界无组织排放源达标分析</w:t>
            </w:r>
          </w:p>
          <w:p w:rsidR="003F4BE3" w:rsidRPr="003F36F1" w:rsidRDefault="00C80611" w:rsidP="00B7201C">
            <w:pPr>
              <w:pStyle w:val="lh--1"/>
            </w:pPr>
            <w:r w:rsidRPr="003F36F1">
              <w:t>由</w:t>
            </w:r>
            <w:r w:rsidR="00C74F27" w:rsidRPr="003F36F1">
              <w:rPr>
                <w:rFonts w:hint="eastAsia"/>
              </w:rPr>
              <w:t>1.2</w:t>
            </w:r>
            <w:r w:rsidR="00C74F27" w:rsidRPr="003F36F1">
              <w:rPr>
                <w:rFonts w:hint="eastAsia"/>
              </w:rPr>
              <w:tab/>
            </w:r>
            <w:r w:rsidR="00C74F27" w:rsidRPr="003F36F1">
              <w:rPr>
                <w:rFonts w:hint="eastAsia"/>
              </w:rPr>
              <w:t>废气污染源源强核算</w:t>
            </w:r>
            <w:r w:rsidR="00031060" w:rsidRPr="003F36F1">
              <w:rPr>
                <w:rFonts w:hint="eastAsia"/>
              </w:rPr>
              <w:t>结果</w:t>
            </w:r>
            <w:r w:rsidRPr="003F36F1">
              <w:t>可知，本项目</w:t>
            </w:r>
            <w:r w:rsidR="00031060" w:rsidRPr="003F36F1">
              <w:rPr>
                <w:rFonts w:hint="eastAsia"/>
              </w:rPr>
              <w:t>臭气浓度</w:t>
            </w:r>
            <w:r w:rsidR="00031060" w:rsidRPr="003F36F1">
              <w:t>厂界</w:t>
            </w:r>
            <w:r w:rsidR="00031060" w:rsidRPr="003F36F1">
              <w:rPr>
                <w:rFonts w:hint="eastAsia"/>
              </w:rPr>
              <w:t>无组织排放浓度小于</w:t>
            </w:r>
            <w:r w:rsidR="00031060" w:rsidRPr="003F36F1">
              <w:rPr>
                <w:rFonts w:hint="eastAsia"/>
              </w:rPr>
              <w:t>20</w:t>
            </w:r>
            <w:r w:rsidR="00031060" w:rsidRPr="003F36F1">
              <w:rPr>
                <w:rFonts w:hint="eastAsia"/>
              </w:rPr>
              <w:t>（无量纲），</w:t>
            </w:r>
            <w:r w:rsidRPr="003F36F1">
              <w:t>能够满足</w:t>
            </w:r>
            <w:r w:rsidR="00031060" w:rsidRPr="003F36F1">
              <w:rPr>
                <w:rFonts w:hint="eastAsia"/>
              </w:rPr>
              <w:t>《恶臭污染物排放标准》（</w:t>
            </w:r>
            <w:r w:rsidR="00031060" w:rsidRPr="003F36F1">
              <w:rPr>
                <w:rFonts w:hint="eastAsia"/>
              </w:rPr>
              <w:t>GB12/059-2018</w:t>
            </w:r>
            <w:r w:rsidR="00031060" w:rsidRPr="003F36F1">
              <w:rPr>
                <w:rFonts w:hint="eastAsia"/>
              </w:rPr>
              <w:t>）相关标准限值</w:t>
            </w:r>
            <w:r w:rsidR="005A08B8" w:rsidRPr="003F36F1">
              <w:t>，可达标排放。</w:t>
            </w:r>
          </w:p>
          <w:p w:rsidR="003F4BE3" w:rsidRPr="003F36F1" w:rsidRDefault="00C80611" w:rsidP="00B7201C">
            <w:pPr>
              <w:pStyle w:val="lh--1"/>
              <w:numPr>
                <w:ilvl w:val="0"/>
                <w:numId w:val="8"/>
              </w:numPr>
              <w:ind w:left="0" w:firstLine="480"/>
            </w:pPr>
            <w:r w:rsidRPr="003F36F1">
              <w:t>排气筒高度符合性分析</w:t>
            </w:r>
          </w:p>
          <w:p w:rsidR="001D5F7B" w:rsidRPr="003F36F1" w:rsidRDefault="00E12A90" w:rsidP="00E21EE9">
            <w:pPr>
              <w:spacing w:line="360" w:lineRule="auto"/>
              <w:ind w:firstLine="480"/>
              <w:rPr>
                <w:sz w:val="24"/>
              </w:rPr>
            </w:pPr>
            <w:r w:rsidRPr="003F36F1">
              <w:rPr>
                <w:rFonts w:hint="eastAsia"/>
                <w:sz w:val="24"/>
              </w:rPr>
              <w:t>经现场踏勘可知，本项目周围半径</w:t>
            </w:r>
            <w:r w:rsidRPr="003F36F1">
              <w:rPr>
                <w:rFonts w:hint="eastAsia"/>
                <w:sz w:val="24"/>
              </w:rPr>
              <w:t>200m</w:t>
            </w:r>
            <w:r w:rsidRPr="003F36F1">
              <w:rPr>
                <w:rFonts w:hint="eastAsia"/>
                <w:sz w:val="24"/>
              </w:rPr>
              <w:t>范围内最高建筑物为本项目</w:t>
            </w:r>
            <w:r w:rsidR="000F518A" w:rsidRPr="003F36F1">
              <w:rPr>
                <w:rFonts w:hint="eastAsia"/>
                <w:sz w:val="24"/>
              </w:rPr>
              <w:t>7.5m</w:t>
            </w:r>
            <w:r w:rsidR="000F518A" w:rsidRPr="003F36F1">
              <w:rPr>
                <w:rFonts w:hint="eastAsia"/>
                <w:sz w:val="24"/>
              </w:rPr>
              <w:t>高办公楼</w:t>
            </w:r>
            <w:r w:rsidR="00E21EE9" w:rsidRPr="003F36F1">
              <w:rPr>
                <w:rFonts w:hint="eastAsia"/>
                <w:sz w:val="24"/>
              </w:rPr>
              <w:t>，本项目</w:t>
            </w:r>
            <w:r w:rsidR="002A16B6" w:rsidRPr="003F36F1">
              <w:rPr>
                <w:rFonts w:hint="eastAsia"/>
                <w:sz w:val="24"/>
              </w:rPr>
              <w:t>新</w:t>
            </w:r>
            <w:r w:rsidR="00E21EE9" w:rsidRPr="003F36F1">
              <w:rPr>
                <w:rFonts w:hint="eastAsia"/>
                <w:sz w:val="24"/>
              </w:rPr>
              <w:t>增排气筒</w:t>
            </w:r>
            <w:r w:rsidR="00E21EE9" w:rsidRPr="003F36F1">
              <w:rPr>
                <w:rFonts w:hint="eastAsia"/>
                <w:sz w:val="24"/>
              </w:rPr>
              <w:t>DA003</w:t>
            </w:r>
            <w:r w:rsidR="00E21EE9" w:rsidRPr="003F36F1">
              <w:rPr>
                <w:rFonts w:hint="eastAsia"/>
                <w:sz w:val="24"/>
              </w:rPr>
              <w:t>高</w:t>
            </w:r>
            <w:r w:rsidR="00E21EE9" w:rsidRPr="003F36F1">
              <w:rPr>
                <w:rFonts w:hint="eastAsia"/>
                <w:sz w:val="24"/>
              </w:rPr>
              <w:t>20m</w:t>
            </w:r>
            <w:r w:rsidR="00E21EE9" w:rsidRPr="003F36F1">
              <w:rPr>
                <w:rFonts w:hint="eastAsia"/>
                <w:sz w:val="24"/>
              </w:rPr>
              <w:t>，满足《锅炉大气污染物排放标准》（</w:t>
            </w:r>
            <w:r w:rsidR="00E21EE9" w:rsidRPr="003F36F1">
              <w:rPr>
                <w:rFonts w:hint="eastAsia"/>
                <w:sz w:val="24"/>
              </w:rPr>
              <w:t>DB12/151-2020</w:t>
            </w:r>
            <w:r w:rsidR="00E21EE9" w:rsidRPr="003F36F1">
              <w:rPr>
                <w:rFonts w:hint="eastAsia"/>
                <w:sz w:val="24"/>
              </w:rPr>
              <w:t>）“新建锅炉房的烟囱周围半径</w:t>
            </w:r>
            <w:r w:rsidR="00E21EE9" w:rsidRPr="003F36F1">
              <w:rPr>
                <w:rFonts w:hint="eastAsia"/>
                <w:sz w:val="24"/>
              </w:rPr>
              <w:t>200m</w:t>
            </w:r>
            <w:r w:rsidR="00E21EE9" w:rsidRPr="003F36F1">
              <w:rPr>
                <w:rFonts w:hint="eastAsia"/>
                <w:sz w:val="24"/>
              </w:rPr>
              <w:t>距离内有建筑物时，其烟囱应高出最高建筑物</w:t>
            </w:r>
            <w:r w:rsidR="00E21EE9" w:rsidRPr="003F36F1">
              <w:rPr>
                <w:rFonts w:hint="eastAsia"/>
                <w:sz w:val="24"/>
              </w:rPr>
              <w:t>3m</w:t>
            </w:r>
            <w:r w:rsidR="00E21EE9" w:rsidRPr="003F36F1">
              <w:rPr>
                <w:rFonts w:hint="eastAsia"/>
                <w:sz w:val="24"/>
              </w:rPr>
              <w:t>以上”和“燃油、燃气热水锅炉额定容量在</w:t>
            </w:r>
            <w:r w:rsidR="00E21EE9" w:rsidRPr="003F36F1">
              <w:rPr>
                <w:rFonts w:hint="eastAsia"/>
                <w:sz w:val="24"/>
              </w:rPr>
              <w:t>1t/h</w:t>
            </w:r>
            <w:r w:rsidR="00E21EE9" w:rsidRPr="003F36F1">
              <w:rPr>
                <w:rFonts w:hint="eastAsia"/>
                <w:sz w:val="24"/>
              </w:rPr>
              <w:t>（</w:t>
            </w:r>
            <w:r w:rsidR="00E21EE9" w:rsidRPr="003F36F1">
              <w:rPr>
                <w:rFonts w:hint="eastAsia"/>
                <w:sz w:val="24"/>
              </w:rPr>
              <w:t>0.7MW</w:t>
            </w:r>
            <w:r w:rsidR="00E21EE9" w:rsidRPr="003F36F1">
              <w:rPr>
                <w:rFonts w:hint="eastAsia"/>
                <w:sz w:val="24"/>
              </w:rPr>
              <w:t>）以上的烟囱高度不应低于</w:t>
            </w:r>
            <w:r w:rsidR="00E21EE9" w:rsidRPr="003F36F1">
              <w:rPr>
                <w:rFonts w:hint="eastAsia"/>
                <w:sz w:val="24"/>
              </w:rPr>
              <w:t>15m</w:t>
            </w:r>
            <w:r w:rsidR="00E21EE9" w:rsidRPr="003F36F1">
              <w:rPr>
                <w:rFonts w:hint="eastAsia"/>
                <w:sz w:val="24"/>
              </w:rPr>
              <w:t>”的要求。</w:t>
            </w:r>
          </w:p>
          <w:p w:rsidR="00C74F27" w:rsidRPr="003F36F1" w:rsidRDefault="00C74F27" w:rsidP="00C74F27">
            <w:pPr>
              <w:pStyle w:val="lh-2---"/>
              <w:numPr>
                <w:ilvl w:val="1"/>
                <w:numId w:val="6"/>
              </w:numPr>
              <w:ind w:left="0"/>
            </w:pPr>
            <w:r w:rsidRPr="003F36F1">
              <w:t>废气处置措施可行性</w:t>
            </w:r>
          </w:p>
          <w:p w:rsidR="00C74F27" w:rsidRPr="003F36F1" w:rsidRDefault="00C74F27" w:rsidP="00C74F27">
            <w:pPr>
              <w:spacing w:line="360" w:lineRule="auto"/>
              <w:ind w:firstLine="480"/>
              <w:rPr>
                <w:sz w:val="24"/>
              </w:rPr>
            </w:pPr>
            <w:r w:rsidRPr="003F36F1">
              <w:rPr>
                <w:sz w:val="24"/>
              </w:rPr>
              <w:t>（</w:t>
            </w:r>
            <w:r w:rsidRPr="003F36F1">
              <w:rPr>
                <w:sz w:val="24"/>
              </w:rPr>
              <w:t>1</w:t>
            </w:r>
            <w:r w:rsidRPr="003F36F1">
              <w:rPr>
                <w:sz w:val="24"/>
              </w:rPr>
              <w:t>）排污许可技术规范符合性</w:t>
            </w:r>
          </w:p>
          <w:p w:rsidR="00C74F27" w:rsidRPr="003F36F1" w:rsidRDefault="00C74F27" w:rsidP="00C74F27">
            <w:pPr>
              <w:spacing w:line="360" w:lineRule="auto"/>
              <w:ind w:firstLine="480"/>
              <w:rPr>
                <w:sz w:val="24"/>
              </w:rPr>
            </w:pPr>
            <w:r w:rsidRPr="003F36F1">
              <w:rPr>
                <w:sz w:val="24"/>
              </w:rPr>
              <w:t>据工程分析可知，</w:t>
            </w:r>
            <w:r w:rsidRPr="003F36F1">
              <w:rPr>
                <w:rFonts w:hint="eastAsia"/>
                <w:sz w:val="24"/>
              </w:rPr>
              <w:t>炒制和</w:t>
            </w:r>
            <w:r w:rsidR="00A204DB" w:rsidRPr="003F36F1">
              <w:rPr>
                <w:rFonts w:hint="eastAsia"/>
                <w:sz w:val="24"/>
              </w:rPr>
              <w:t>炸制产生的油烟</w:t>
            </w:r>
            <w:r w:rsidRPr="003F36F1">
              <w:rPr>
                <w:sz w:val="24"/>
              </w:rPr>
              <w:t>和异味</w:t>
            </w:r>
            <w:r w:rsidRPr="003F36F1">
              <w:rPr>
                <w:rFonts w:hint="eastAsia"/>
                <w:sz w:val="24"/>
              </w:rPr>
              <w:t>通过集气罩收集</w:t>
            </w:r>
            <w:r w:rsidR="00654140" w:rsidRPr="003F36F1">
              <w:rPr>
                <w:rFonts w:hint="eastAsia"/>
                <w:sz w:val="24"/>
              </w:rPr>
              <w:t>后依托现有“油烟净化器”处理后</w:t>
            </w:r>
            <w:r w:rsidR="00A204DB" w:rsidRPr="003F36F1">
              <w:rPr>
                <w:rFonts w:hint="eastAsia"/>
                <w:sz w:val="24"/>
              </w:rPr>
              <w:t>经现有</w:t>
            </w:r>
            <w:r w:rsidR="00A204DB" w:rsidRPr="003F36F1">
              <w:rPr>
                <w:rFonts w:hint="eastAsia"/>
                <w:sz w:val="24"/>
              </w:rPr>
              <w:t>15m</w:t>
            </w:r>
            <w:r w:rsidR="00A204DB" w:rsidRPr="003F36F1">
              <w:rPr>
                <w:rFonts w:hint="eastAsia"/>
                <w:sz w:val="24"/>
              </w:rPr>
              <w:t>高排气筒</w:t>
            </w:r>
            <w:r w:rsidRPr="003F36F1">
              <w:rPr>
                <w:sz w:val="24"/>
              </w:rPr>
              <w:t>DA001</w:t>
            </w:r>
            <w:r w:rsidRPr="003F36F1">
              <w:rPr>
                <w:sz w:val="24"/>
              </w:rPr>
              <w:t>排放，</w:t>
            </w:r>
            <w:r w:rsidRPr="003F36F1">
              <w:rPr>
                <w:rFonts w:hint="eastAsia"/>
                <w:sz w:val="24"/>
              </w:rPr>
              <w:t>锅炉</w:t>
            </w:r>
            <w:r w:rsidRPr="003F36F1">
              <w:rPr>
                <w:sz w:val="24"/>
              </w:rPr>
              <w:t>产生的</w:t>
            </w:r>
            <w:r w:rsidRPr="003F36F1">
              <w:rPr>
                <w:rFonts w:hint="eastAsia"/>
                <w:sz w:val="24"/>
              </w:rPr>
              <w:t>燃气废气通过一根新建</w:t>
            </w:r>
            <w:r w:rsidRPr="003F36F1">
              <w:rPr>
                <w:sz w:val="24"/>
              </w:rPr>
              <w:t>20m</w:t>
            </w:r>
            <w:r w:rsidRPr="003F36F1">
              <w:rPr>
                <w:sz w:val="24"/>
              </w:rPr>
              <w:t>高排气筒</w:t>
            </w:r>
            <w:r w:rsidRPr="003F36F1">
              <w:rPr>
                <w:sz w:val="24"/>
              </w:rPr>
              <w:t>DA003</w:t>
            </w:r>
            <w:r w:rsidRPr="003F36F1">
              <w:rPr>
                <w:sz w:val="24"/>
              </w:rPr>
              <w:t>排放。</w:t>
            </w:r>
          </w:p>
          <w:p w:rsidR="00C74F27" w:rsidRPr="003F36F1" w:rsidRDefault="00C74F27" w:rsidP="00C74F27">
            <w:pPr>
              <w:spacing w:line="360" w:lineRule="auto"/>
              <w:ind w:firstLine="480"/>
              <w:rPr>
                <w:sz w:val="24"/>
              </w:rPr>
            </w:pPr>
            <w:r w:rsidRPr="003F36F1">
              <w:rPr>
                <w:sz w:val="24"/>
              </w:rPr>
              <w:t>根据</w:t>
            </w:r>
            <w:r w:rsidRPr="003F36F1">
              <w:rPr>
                <w:rFonts w:hint="eastAsia"/>
                <w:sz w:val="24"/>
              </w:rPr>
              <w:t>《排污许可证申请与核发技术规范</w:t>
            </w:r>
            <w:r w:rsidRPr="003F36F1">
              <w:rPr>
                <w:rFonts w:hint="eastAsia"/>
                <w:sz w:val="24"/>
              </w:rPr>
              <w:t xml:space="preserve"> </w:t>
            </w:r>
            <w:r w:rsidRPr="003F36F1">
              <w:rPr>
                <w:rFonts w:hint="eastAsia"/>
                <w:sz w:val="24"/>
              </w:rPr>
              <w:t>总则》（</w:t>
            </w:r>
            <w:r w:rsidR="005131FE" w:rsidRPr="003F36F1">
              <w:rPr>
                <w:rFonts w:hint="eastAsia"/>
                <w:sz w:val="24"/>
              </w:rPr>
              <w:t xml:space="preserve">HJ </w:t>
            </w:r>
            <w:r w:rsidRPr="003F36F1">
              <w:rPr>
                <w:rFonts w:hint="eastAsia"/>
                <w:sz w:val="24"/>
              </w:rPr>
              <w:t>942-2018</w:t>
            </w:r>
            <w:r w:rsidRPr="003F36F1">
              <w:rPr>
                <w:rFonts w:hint="eastAsia"/>
                <w:sz w:val="24"/>
              </w:rPr>
              <w:t>）、《排污许可证申请与核发技术规范</w:t>
            </w:r>
            <w:r w:rsidRPr="003F36F1">
              <w:rPr>
                <w:rFonts w:hint="eastAsia"/>
                <w:sz w:val="24"/>
              </w:rPr>
              <w:t xml:space="preserve"> </w:t>
            </w:r>
            <w:r w:rsidRPr="003F36F1">
              <w:rPr>
                <w:rFonts w:hint="eastAsia"/>
                <w:sz w:val="24"/>
              </w:rPr>
              <w:t>锅炉》（</w:t>
            </w:r>
            <w:r w:rsidR="005131FE" w:rsidRPr="003F36F1">
              <w:rPr>
                <w:rFonts w:hint="eastAsia"/>
                <w:sz w:val="24"/>
              </w:rPr>
              <w:t xml:space="preserve">HJ </w:t>
            </w:r>
            <w:r w:rsidRPr="003F36F1">
              <w:rPr>
                <w:rFonts w:hint="eastAsia"/>
                <w:sz w:val="24"/>
              </w:rPr>
              <w:t>953-2018</w:t>
            </w:r>
            <w:r w:rsidRPr="003F36F1">
              <w:rPr>
                <w:rFonts w:hint="eastAsia"/>
                <w:sz w:val="24"/>
              </w:rPr>
              <w:t>）、《工业锅炉污染防治可行技术指南》（</w:t>
            </w:r>
            <w:r w:rsidR="005131FE" w:rsidRPr="003F36F1">
              <w:rPr>
                <w:rFonts w:hint="eastAsia"/>
                <w:sz w:val="24"/>
              </w:rPr>
              <w:t xml:space="preserve">HJ </w:t>
            </w:r>
            <w:r w:rsidRPr="003F36F1">
              <w:rPr>
                <w:rFonts w:hint="eastAsia"/>
                <w:sz w:val="24"/>
              </w:rPr>
              <w:t>1178-2021</w:t>
            </w:r>
            <w:r w:rsidRPr="003F36F1">
              <w:rPr>
                <w:rFonts w:hint="eastAsia"/>
                <w:sz w:val="24"/>
              </w:rPr>
              <w:t>）</w:t>
            </w:r>
            <w:r w:rsidRPr="003F36F1">
              <w:rPr>
                <w:sz w:val="24"/>
              </w:rPr>
              <w:t>相关要求，对本项目废气类别、排放形式及污染治理</w:t>
            </w:r>
            <w:r w:rsidRPr="003F36F1">
              <w:rPr>
                <w:sz w:val="24"/>
              </w:rPr>
              <w:lastRenderedPageBreak/>
              <w:t>设施进行符合性分析，具体见下表。</w:t>
            </w:r>
          </w:p>
          <w:p w:rsidR="00C74F27" w:rsidRPr="003F36F1" w:rsidRDefault="00C74F27" w:rsidP="00E91741">
            <w:pPr>
              <w:pStyle w:val="lh---"/>
              <w:framePr w:wrap="around"/>
              <w:rPr>
                <w:color w:val="auto"/>
              </w:rPr>
            </w:pPr>
            <w:r w:rsidRPr="003F36F1">
              <w:rPr>
                <w:color w:val="auto"/>
              </w:rPr>
              <w:t>本项目废气排放与排污许可技术规范符合性分析</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7"/>
              <w:gridCol w:w="665"/>
              <w:gridCol w:w="667"/>
              <w:gridCol w:w="1525"/>
              <w:gridCol w:w="1299"/>
              <w:gridCol w:w="1226"/>
              <w:gridCol w:w="709"/>
              <w:gridCol w:w="852"/>
              <w:gridCol w:w="697"/>
            </w:tblGrid>
            <w:tr w:rsidR="003F36F1" w:rsidRPr="003F36F1" w:rsidTr="00C74F27">
              <w:trPr>
                <w:trHeight w:val="283"/>
              </w:trPr>
              <w:tc>
                <w:tcPr>
                  <w:tcW w:w="407"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t>生产单元</w:t>
                  </w:r>
                </w:p>
              </w:tc>
              <w:tc>
                <w:tcPr>
                  <w:tcW w:w="400"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t>生产设施</w:t>
                  </w:r>
                </w:p>
              </w:tc>
              <w:tc>
                <w:tcPr>
                  <w:tcW w:w="401"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t>产污环节</w:t>
                  </w:r>
                </w:p>
              </w:tc>
              <w:tc>
                <w:tcPr>
                  <w:tcW w:w="917"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t>污染控制项目</w:t>
                  </w:r>
                </w:p>
              </w:tc>
              <w:tc>
                <w:tcPr>
                  <w:tcW w:w="1518" w:type="pct"/>
                  <w:gridSpan w:val="2"/>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技术规范要求</w:t>
                  </w:r>
                </w:p>
              </w:tc>
              <w:tc>
                <w:tcPr>
                  <w:tcW w:w="938" w:type="pct"/>
                  <w:gridSpan w:val="2"/>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本项目</w:t>
                  </w:r>
                </w:p>
              </w:tc>
              <w:tc>
                <w:tcPr>
                  <w:tcW w:w="419"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t>符合性</w:t>
                  </w:r>
                </w:p>
              </w:tc>
            </w:tr>
            <w:tr w:rsidR="003F36F1" w:rsidRPr="003F36F1" w:rsidTr="00C74F27">
              <w:trPr>
                <w:trHeight w:val="283"/>
              </w:trPr>
              <w:tc>
                <w:tcPr>
                  <w:tcW w:w="407" w:type="pct"/>
                  <w:vMerge/>
                  <w:tcBorders>
                    <w:left w:val="single" w:sz="4" w:space="0" w:color="auto"/>
                    <w:bottom w:val="single" w:sz="4" w:space="0" w:color="auto"/>
                    <w:right w:val="single" w:sz="4" w:space="0" w:color="auto"/>
                  </w:tcBorders>
                  <w:vAlign w:val="center"/>
                </w:tcPr>
                <w:p w:rsidR="00C74F27" w:rsidRPr="003F36F1" w:rsidRDefault="00C74F27" w:rsidP="00CC5A7F">
                  <w:pPr>
                    <w:pStyle w:val="afff"/>
                  </w:pPr>
                </w:p>
              </w:tc>
              <w:tc>
                <w:tcPr>
                  <w:tcW w:w="400" w:type="pct"/>
                  <w:vMerge/>
                  <w:tcBorders>
                    <w:left w:val="single" w:sz="4" w:space="0" w:color="auto"/>
                    <w:bottom w:val="single" w:sz="4" w:space="0" w:color="auto"/>
                    <w:right w:val="single" w:sz="4" w:space="0" w:color="auto"/>
                  </w:tcBorders>
                  <w:vAlign w:val="center"/>
                </w:tcPr>
                <w:p w:rsidR="00C74F27" w:rsidRPr="003F36F1" w:rsidRDefault="00C74F27" w:rsidP="00CC5A7F">
                  <w:pPr>
                    <w:pStyle w:val="afff"/>
                  </w:pPr>
                </w:p>
              </w:tc>
              <w:tc>
                <w:tcPr>
                  <w:tcW w:w="401" w:type="pct"/>
                  <w:vMerge/>
                  <w:tcBorders>
                    <w:left w:val="single" w:sz="4" w:space="0" w:color="auto"/>
                    <w:bottom w:val="single" w:sz="4" w:space="0" w:color="auto"/>
                    <w:right w:val="single" w:sz="4" w:space="0" w:color="auto"/>
                  </w:tcBorders>
                  <w:vAlign w:val="center"/>
                </w:tcPr>
                <w:p w:rsidR="00C74F27" w:rsidRPr="003F36F1" w:rsidRDefault="00C74F27" w:rsidP="00CC5A7F">
                  <w:pPr>
                    <w:pStyle w:val="afff"/>
                  </w:pPr>
                </w:p>
              </w:tc>
              <w:tc>
                <w:tcPr>
                  <w:tcW w:w="917" w:type="pct"/>
                  <w:vMerge/>
                  <w:tcBorders>
                    <w:left w:val="single" w:sz="4" w:space="0" w:color="auto"/>
                    <w:bottom w:val="single" w:sz="4" w:space="0" w:color="auto"/>
                    <w:right w:val="single" w:sz="4" w:space="0" w:color="auto"/>
                  </w:tcBorders>
                  <w:vAlign w:val="center"/>
                </w:tcPr>
                <w:p w:rsidR="00C74F27" w:rsidRPr="003F36F1" w:rsidRDefault="00C74F27" w:rsidP="00CC5A7F">
                  <w:pPr>
                    <w:pStyle w:val="afff"/>
                  </w:pPr>
                </w:p>
              </w:tc>
              <w:tc>
                <w:tcPr>
                  <w:tcW w:w="781"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排形放式</w:t>
                  </w:r>
                </w:p>
              </w:tc>
              <w:tc>
                <w:tcPr>
                  <w:tcW w:w="73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治理设施</w:t>
                  </w:r>
                </w:p>
              </w:tc>
              <w:tc>
                <w:tcPr>
                  <w:tcW w:w="426"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排形放式</w:t>
                  </w:r>
                </w:p>
              </w:tc>
              <w:tc>
                <w:tcPr>
                  <w:tcW w:w="512"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治理设施</w:t>
                  </w:r>
                </w:p>
              </w:tc>
              <w:tc>
                <w:tcPr>
                  <w:tcW w:w="419" w:type="pct"/>
                  <w:vMerge/>
                  <w:tcBorders>
                    <w:left w:val="single" w:sz="4" w:space="0" w:color="auto"/>
                    <w:bottom w:val="single" w:sz="4" w:space="0" w:color="auto"/>
                    <w:right w:val="single" w:sz="4" w:space="0" w:color="auto"/>
                  </w:tcBorders>
                  <w:vAlign w:val="center"/>
                </w:tcPr>
                <w:p w:rsidR="00C74F27" w:rsidRPr="003F36F1" w:rsidRDefault="00C74F27" w:rsidP="00CC5A7F">
                  <w:pPr>
                    <w:pStyle w:val="afff"/>
                  </w:pPr>
                </w:p>
              </w:tc>
            </w:tr>
            <w:tr w:rsidR="003F36F1" w:rsidRPr="003F36F1" w:rsidTr="0089297D">
              <w:trPr>
                <w:trHeight w:val="340"/>
              </w:trPr>
              <w:tc>
                <w:tcPr>
                  <w:tcW w:w="407"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rPr>
                      <w:rFonts w:hint="eastAsia"/>
                    </w:rPr>
                    <w:t>炒制、炸制</w:t>
                  </w:r>
                </w:p>
              </w:tc>
              <w:tc>
                <w:tcPr>
                  <w:tcW w:w="400"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rPr>
                      <w:rFonts w:hint="eastAsia"/>
                    </w:rPr>
                    <w:t>炒锅</w:t>
                  </w:r>
                </w:p>
              </w:tc>
              <w:tc>
                <w:tcPr>
                  <w:tcW w:w="401"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rPr>
                      <w:rFonts w:hint="eastAsia"/>
                    </w:rPr>
                    <w:t>炒制、炸制</w:t>
                  </w:r>
                </w:p>
              </w:tc>
              <w:tc>
                <w:tcPr>
                  <w:tcW w:w="91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油烟</w:t>
                  </w:r>
                </w:p>
              </w:tc>
              <w:tc>
                <w:tcPr>
                  <w:tcW w:w="781"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t>密闭过程、密闭场所、局部收集</w:t>
                  </w:r>
                </w:p>
              </w:tc>
              <w:tc>
                <w:tcPr>
                  <w:tcW w:w="73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w:t>
                  </w:r>
                </w:p>
              </w:tc>
              <w:tc>
                <w:tcPr>
                  <w:tcW w:w="426"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t>局部收集</w:t>
                  </w:r>
                </w:p>
              </w:tc>
              <w:tc>
                <w:tcPr>
                  <w:tcW w:w="512"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rPr>
                      <w:rFonts w:hint="eastAsia"/>
                    </w:rPr>
                    <w:t>油烟净化器</w:t>
                  </w:r>
                </w:p>
              </w:tc>
              <w:tc>
                <w:tcPr>
                  <w:tcW w:w="419"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符合</w:t>
                  </w:r>
                </w:p>
              </w:tc>
            </w:tr>
            <w:tr w:rsidR="003F36F1" w:rsidRPr="003F36F1" w:rsidTr="0089297D">
              <w:trPr>
                <w:trHeight w:val="340"/>
              </w:trPr>
              <w:tc>
                <w:tcPr>
                  <w:tcW w:w="407" w:type="pct"/>
                  <w:vMerge/>
                  <w:tcBorders>
                    <w:left w:val="single" w:sz="4" w:space="0" w:color="auto"/>
                    <w:bottom w:val="single" w:sz="4" w:space="0" w:color="auto"/>
                    <w:right w:val="single" w:sz="4" w:space="0" w:color="auto"/>
                  </w:tcBorders>
                  <w:vAlign w:val="center"/>
                </w:tcPr>
                <w:p w:rsidR="00C74F27" w:rsidRPr="003F36F1" w:rsidRDefault="00C74F27" w:rsidP="00CC5A7F">
                  <w:pPr>
                    <w:pStyle w:val="afff"/>
                  </w:pPr>
                </w:p>
              </w:tc>
              <w:tc>
                <w:tcPr>
                  <w:tcW w:w="400" w:type="pct"/>
                  <w:vMerge/>
                  <w:tcBorders>
                    <w:left w:val="single" w:sz="4" w:space="0" w:color="auto"/>
                    <w:bottom w:val="single" w:sz="4" w:space="0" w:color="auto"/>
                    <w:right w:val="single" w:sz="4" w:space="0" w:color="auto"/>
                  </w:tcBorders>
                  <w:vAlign w:val="center"/>
                </w:tcPr>
                <w:p w:rsidR="00C74F27" w:rsidRPr="003F36F1" w:rsidRDefault="00C74F27" w:rsidP="00CC5A7F">
                  <w:pPr>
                    <w:pStyle w:val="afff"/>
                  </w:pPr>
                </w:p>
              </w:tc>
              <w:tc>
                <w:tcPr>
                  <w:tcW w:w="401" w:type="pct"/>
                  <w:vMerge/>
                  <w:tcBorders>
                    <w:left w:val="single" w:sz="4" w:space="0" w:color="auto"/>
                    <w:bottom w:val="single" w:sz="4" w:space="0" w:color="auto"/>
                    <w:right w:val="single" w:sz="4" w:space="0" w:color="auto"/>
                  </w:tcBorders>
                  <w:vAlign w:val="center"/>
                </w:tcPr>
                <w:p w:rsidR="00C74F27" w:rsidRPr="003F36F1" w:rsidRDefault="00C74F27" w:rsidP="00CC5A7F">
                  <w:pPr>
                    <w:pStyle w:val="afff"/>
                  </w:pPr>
                </w:p>
              </w:tc>
              <w:tc>
                <w:tcPr>
                  <w:tcW w:w="91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臭气浓度</w:t>
                  </w:r>
                </w:p>
              </w:tc>
              <w:tc>
                <w:tcPr>
                  <w:tcW w:w="781" w:type="pct"/>
                  <w:vMerge/>
                  <w:tcBorders>
                    <w:left w:val="single" w:sz="4" w:space="0" w:color="auto"/>
                    <w:bottom w:val="single" w:sz="4" w:space="0" w:color="auto"/>
                    <w:right w:val="single" w:sz="4" w:space="0" w:color="auto"/>
                  </w:tcBorders>
                  <w:vAlign w:val="center"/>
                </w:tcPr>
                <w:p w:rsidR="00C74F27" w:rsidRPr="003F36F1" w:rsidRDefault="00C74F27" w:rsidP="00CC5A7F">
                  <w:pPr>
                    <w:pStyle w:val="afff"/>
                  </w:pPr>
                </w:p>
              </w:tc>
              <w:tc>
                <w:tcPr>
                  <w:tcW w:w="73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w:t>
                  </w:r>
                </w:p>
              </w:tc>
              <w:tc>
                <w:tcPr>
                  <w:tcW w:w="426" w:type="pct"/>
                  <w:vMerge/>
                  <w:tcBorders>
                    <w:left w:val="single" w:sz="4" w:space="0" w:color="auto"/>
                    <w:bottom w:val="single" w:sz="4" w:space="0" w:color="auto"/>
                    <w:right w:val="single" w:sz="4" w:space="0" w:color="auto"/>
                  </w:tcBorders>
                  <w:vAlign w:val="center"/>
                </w:tcPr>
                <w:p w:rsidR="00C74F27" w:rsidRPr="003F36F1" w:rsidRDefault="00C74F27" w:rsidP="00CC5A7F">
                  <w:pPr>
                    <w:pStyle w:val="afff"/>
                  </w:pPr>
                </w:p>
              </w:tc>
              <w:tc>
                <w:tcPr>
                  <w:tcW w:w="512" w:type="pct"/>
                  <w:vMerge/>
                  <w:tcBorders>
                    <w:left w:val="single" w:sz="4" w:space="0" w:color="auto"/>
                    <w:bottom w:val="single" w:sz="4" w:space="0" w:color="auto"/>
                    <w:right w:val="single" w:sz="4" w:space="0" w:color="auto"/>
                  </w:tcBorders>
                  <w:vAlign w:val="center"/>
                </w:tcPr>
                <w:p w:rsidR="00C74F27" w:rsidRPr="003F36F1" w:rsidRDefault="00C74F27" w:rsidP="00CC5A7F">
                  <w:pPr>
                    <w:pStyle w:val="afff"/>
                  </w:pPr>
                </w:p>
              </w:tc>
              <w:tc>
                <w:tcPr>
                  <w:tcW w:w="419"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w:t>
                  </w:r>
                </w:p>
              </w:tc>
            </w:tr>
            <w:tr w:rsidR="003F36F1" w:rsidRPr="003F36F1" w:rsidTr="0089297D">
              <w:trPr>
                <w:trHeight w:val="340"/>
              </w:trPr>
              <w:tc>
                <w:tcPr>
                  <w:tcW w:w="407"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rPr>
                      <w:rFonts w:hint="eastAsia"/>
                    </w:rPr>
                    <w:t>锅炉</w:t>
                  </w:r>
                </w:p>
              </w:tc>
              <w:tc>
                <w:tcPr>
                  <w:tcW w:w="400"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rPr>
                      <w:rFonts w:hint="eastAsia"/>
                    </w:rPr>
                    <w:t>锅炉</w:t>
                  </w:r>
                </w:p>
              </w:tc>
              <w:tc>
                <w:tcPr>
                  <w:tcW w:w="401" w:type="pct"/>
                  <w:vMerge w:val="restar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rPr>
                      <w:rFonts w:hint="eastAsia"/>
                    </w:rPr>
                    <w:t>锅炉燃烧</w:t>
                  </w:r>
                </w:p>
              </w:tc>
              <w:tc>
                <w:tcPr>
                  <w:tcW w:w="91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颗粒物</w:t>
                  </w:r>
                </w:p>
              </w:tc>
              <w:tc>
                <w:tcPr>
                  <w:tcW w:w="781"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73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426"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512"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419"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w:t>
                  </w:r>
                </w:p>
              </w:tc>
            </w:tr>
            <w:tr w:rsidR="003F36F1" w:rsidRPr="003F36F1" w:rsidTr="0089297D">
              <w:trPr>
                <w:trHeight w:val="340"/>
              </w:trPr>
              <w:tc>
                <w:tcPr>
                  <w:tcW w:w="407" w:type="pct"/>
                  <w:vMerge/>
                  <w:tcBorders>
                    <w:left w:val="single" w:sz="4" w:space="0" w:color="auto"/>
                    <w:right w:val="single" w:sz="4" w:space="0" w:color="auto"/>
                  </w:tcBorders>
                  <w:vAlign w:val="center"/>
                </w:tcPr>
                <w:p w:rsidR="00C74F27" w:rsidRPr="003F36F1" w:rsidRDefault="00C74F27" w:rsidP="00CC5A7F">
                  <w:pPr>
                    <w:pStyle w:val="afff"/>
                  </w:pPr>
                </w:p>
              </w:tc>
              <w:tc>
                <w:tcPr>
                  <w:tcW w:w="400" w:type="pct"/>
                  <w:vMerge/>
                  <w:tcBorders>
                    <w:left w:val="single" w:sz="4" w:space="0" w:color="auto"/>
                    <w:right w:val="single" w:sz="4" w:space="0" w:color="auto"/>
                  </w:tcBorders>
                  <w:vAlign w:val="center"/>
                </w:tcPr>
                <w:p w:rsidR="00C74F27" w:rsidRPr="003F36F1" w:rsidRDefault="00C74F27" w:rsidP="00CC5A7F">
                  <w:pPr>
                    <w:pStyle w:val="afff"/>
                  </w:pPr>
                </w:p>
              </w:tc>
              <w:tc>
                <w:tcPr>
                  <w:tcW w:w="401" w:type="pct"/>
                  <w:vMerge/>
                  <w:tcBorders>
                    <w:left w:val="single" w:sz="4" w:space="0" w:color="auto"/>
                    <w:right w:val="single" w:sz="4" w:space="0" w:color="auto"/>
                  </w:tcBorders>
                  <w:vAlign w:val="center"/>
                </w:tcPr>
                <w:p w:rsidR="00C74F27" w:rsidRPr="003F36F1" w:rsidRDefault="00C74F27" w:rsidP="00CC5A7F">
                  <w:pPr>
                    <w:pStyle w:val="afff"/>
                  </w:pPr>
                </w:p>
              </w:tc>
              <w:tc>
                <w:tcPr>
                  <w:tcW w:w="91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SO</w:t>
                  </w:r>
                  <w:r w:rsidRPr="003F36F1">
                    <w:rPr>
                      <w:rFonts w:hint="eastAsia"/>
                      <w:vertAlign w:val="subscript"/>
                    </w:rPr>
                    <w:t>2</w:t>
                  </w:r>
                </w:p>
              </w:tc>
              <w:tc>
                <w:tcPr>
                  <w:tcW w:w="781"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73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426"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512"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419" w:type="pct"/>
                  <w:tcBorders>
                    <w:top w:val="single" w:sz="4" w:space="0" w:color="auto"/>
                    <w:left w:val="single" w:sz="4" w:space="0" w:color="auto"/>
                    <w:right w:val="single" w:sz="4" w:space="0" w:color="auto"/>
                  </w:tcBorders>
                  <w:vAlign w:val="center"/>
                </w:tcPr>
                <w:p w:rsidR="00C74F27" w:rsidRPr="003F36F1" w:rsidRDefault="00C74F27" w:rsidP="00CC5A7F">
                  <w:pPr>
                    <w:pStyle w:val="afff"/>
                  </w:pPr>
                  <w:r w:rsidRPr="003F36F1">
                    <w:rPr>
                      <w:rFonts w:hint="eastAsia"/>
                    </w:rPr>
                    <w:t>/</w:t>
                  </w:r>
                </w:p>
              </w:tc>
            </w:tr>
            <w:tr w:rsidR="003F36F1" w:rsidRPr="003F36F1" w:rsidTr="0089297D">
              <w:trPr>
                <w:trHeight w:val="340"/>
              </w:trPr>
              <w:tc>
                <w:tcPr>
                  <w:tcW w:w="407" w:type="pct"/>
                  <w:vMerge/>
                  <w:tcBorders>
                    <w:left w:val="single" w:sz="4" w:space="0" w:color="auto"/>
                    <w:right w:val="single" w:sz="4" w:space="0" w:color="auto"/>
                  </w:tcBorders>
                  <w:vAlign w:val="center"/>
                </w:tcPr>
                <w:p w:rsidR="00C74F27" w:rsidRPr="003F36F1" w:rsidRDefault="00C74F27" w:rsidP="00CC5A7F">
                  <w:pPr>
                    <w:pStyle w:val="afff"/>
                  </w:pPr>
                </w:p>
              </w:tc>
              <w:tc>
                <w:tcPr>
                  <w:tcW w:w="400" w:type="pct"/>
                  <w:vMerge/>
                  <w:tcBorders>
                    <w:left w:val="single" w:sz="4" w:space="0" w:color="auto"/>
                    <w:right w:val="single" w:sz="4" w:space="0" w:color="auto"/>
                  </w:tcBorders>
                  <w:vAlign w:val="center"/>
                </w:tcPr>
                <w:p w:rsidR="00C74F27" w:rsidRPr="003F36F1" w:rsidRDefault="00C74F27" w:rsidP="00CC5A7F">
                  <w:pPr>
                    <w:pStyle w:val="afff"/>
                  </w:pPr>
                </w:p>
              </w:tc>
              <w:tc>
                <w:tcPr>
                  <w:tcW w:w="401" w:type="pct"/>
                  <w:vMerge/>
                  <w:tcBorders>
                    <w:left w:val="single" w:sz="4" w:space="0" w:color="auto"/>
                    <w:right w:val="single" w:sz="4" w:space="0" w:color="auto"/>
                  </w:tcBorders>
                  <w:vAlign w:val="center"/>
                </w:tcPr>
                <w:p w:rsidR="00C74F27" w:rsidRPr="003F36F1" w:rsidRDefault="00C74F27" w:rsidP="00CC5A7F">
                  <w:pPr>
                    <w:pStyle w:val="afff"/>
                  </w:pPr>
                </w:p>
              </w:tc>
              <w:tc>
                <w:tcPr>
                  <w:tcW w:w="91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NOx</w:t>
                  </w:r>
                </w:p>
              </w:tc>
              <w:tc>
                <w:tcPr>
                  <w:tcW w:w="781"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73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低氮燃烧技术、低氮燃烧</w:t>
                  </w:r>
                  <w:r w:rsidRPr="003F36F1">
                    <w:rPr>
                      <w:rFonts w:hint="eastAsia"/>
                    </w:rPr>
                    <w:t>+SCR</w:t>
                  </w:r>
                  <w:r w:rsidRPr="003F36F1">
                    <w:rPr>
                      <w:rFonts w:hint="eastAsia"/>
                    </w:rPr>
                    <w:t>脱硝技术</w:t>
                  </w:r>
                </w:p>
              </w:tc>
              <w:tc>
                <w:tcPr>
                  <w:tcW w:w="426"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w:t>
                  </w:r>
                </w:p>
              </w:tc>
              <w:tc>
                <w:tcPr>
                  <w:tcW w:w="512"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Style w:val="fontstyle01"/>
                      <w:rFonts w:hint="default"/>
                      <w:color w:val="auto"/>
                    </w:rPr>
                    <w:t>低氮燃烧技术</w:t>
                  </w:r>
                </w:p>
              </w:tc>
              <w:tc>
                <w:tcPr>
                  <w:tcW w:w="419" w:type="pct"/>
                  <w:tcBorders>
                    <w:left w:val="single" w:sz="4" w:space="0" w:color="auto"/>
                    <w:right w:val="single" w:sz="4" w:space="0" w:color="auto"/>
                  </w:tcBorders>
                  <w:vAlign w:val="center"/>
                </w:tcPr>
                <w:p w:rsidR="00C74F27" w:rsidRPr="003F36F1" w:rsidRDefault="00C74F27" w:rsidP="00CC5A7F">
                  <w:pPr>
                    <w:pStyle w:val="afff"/>
                  </w:pPr>
                  <w:r w:rsidRPr="003F36F1">
                    <w:t>符合</w:t>
                  </w:r>
                </w:p>
              </w:tc>
            </w:tr>
            <w:tr w:rsidR="003F36F1" w:rsidRPr="003F36F1" w:rsidTr="0089297D">
              <w:trPr>
                <w:trHeight w:val="340"/>
              </w:trPr>
              <w:tc>
                <w:tcPr>
                  <w:tcW w:w="407" w:type="pct"/>
                  <w:vMerge/>
                  <w:tcBorders>
                    <w:left w:val="single" w:sz="4" w:space="0" w:color="auto"/>
                    <w:right w:val="single" w:sz="4" w:space="0" w:color="auto"/>
                  </w:tcBorders>
                  <w:vAlign w:val="center"/>
                </w:tcPr>
                <w:p w:rsidR="00C74F27" w:rsidRPr="003F36F1" w:rsidRDefault="00C74F27" w:rsidP="00CC5A7F">
                  <w:pPr>
                    <w:pStyle w:val="afff"/>
                  </w:pPr>
                </w:p>
              </w:tc>
              <w:tc>
                <w:tcPr>
                  <w:tcW w:w="400" w:type="pct"/>
                  <w:vMerge/>
                  <w:tcBorders>
                    <w:left w:val="single" w:sz="4" w:space="0" w:color="auto"/>
                    <w:right w:val="single" w:sz="4" w:space="0" w:color="auto"/>
                  </w:tcBorders>
                  <w:vAlign w:val="center"/>
                </w:tcPr>
                <w:p w:rsidR="00C74F27" w:rsidRPr="003F36F1" w:rsidRDefault="00C74F27" w:rsidP="00CC5A7F">
                  <w:pPr>
                    <w:pStyle w:val="afff"/>
                  </w:pPr>
                </w:p>
              </w:tc>
              <w:tc>
                <w:tcPr>
                  <w:tcW w:w="401" w:type="pct"/>
                  <w:vMerge/>
                  <w:tcBorders>
                    <w:left w:val="single" w:sz="4" w:space="0" w:color="auto"/>
                    <w:right w:val="single" w:sz="4" w:space="0" w:color="auto"/>
                  </w:tcBorders>
                  <w:vAlign w:val="center"/>
                </w:tcPr>
                <w:p w:rsidR="00C74F27" w:rsidRPr="003F36F1" w:rsidRDefault="00C74F27" w:rsidP="00CC5A7F">
                  <w:pPr>
                    <w:pStyle w:val="afff"/>
                  </w:pPr>
                </w:p>
              </w:tc>
              <w:tc>
                <w:tcPr>
                  <w:tcW w:w="91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CO</w:t>
                  </w:r>
                </w:p>
              </w:tc>
              <w:tc>
                <w:tcPr>
                  <w:tcW w:w="781"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73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426"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512"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419" w:type="pct"/>
                  <w:tcBorders>
                    <w:left w:val="single" w:sz="4" w:space="0" w:color="auto"/>
                    <w:right w:val="single" w:sz="4" w:space="0" w:color="auto"/>
                  </w:tcBorders>
                  <w:vAlign w:val="center"/>
                </w:tcPr>
                <w:p w:rsidR="00C74F27" w:rsidRPr="003F36F1" w:rsidRDefault="00C74F27" w:rsidP="00CC5A7F">
                  <w:pPr>
                    <w:pStyle w:val="afff"/>
                  </w:pPr>
                  <w:r w:rsidRPr="003F36F1">
                    <w:rPr>
                      <w:rFonts w:hint="eastAsia"/>
                    </w:rPr>
                    <w:t>/</w:t>
                  </w:r>
                </w:p>
              </w:tc>
            </w:tr>
            <w:tr w:rsidR="003F36F1" w:rsidRPr="003F36F1" w:rsidTr="0089297D">
              <w:trPr>
                <w:trHeight w:val="340"/>
              </w:trPr>
              <w:tc>
                <w:tcPr>
                  <w:tcW w:w="407" w:type="pct"/>
                  <w:vMerge/>
                  <w:tcBorders>
                    <w:left w:val="single" w:sz="4" w:space="0" w:color="auto"/>
                    <w:right w:val="single" w:sz="4" w:space="0" w:color="auto"/>
                  </w:tcBorders>
                  <w:vAlign w:val="center"/>
                </w:tcPr>
                <w:p w:rsidR="00C74F27" w:rsidRPr="003F36F1" w:rsidRDefault="00C74F27" w:rsidP="00CC5A7F">
                  <w:pPr>
                    <w:pStyle w:val="afff"/>
                  </w:pPr>
                </w:p>
              </w:tc>
              <w:tc>
                <w:tcPr>
                  <w:tcW w:w="400" w:type="pct"/>
                  <w:vMerge/>
                  <w:tcBorders>
                    <w:left w:val="single" w:sz="4" w:space="0" w:color="auto"/>
                    <w:right w:val="single" w:sz="4" w:space="0" w:color="auto"/>
                  </w:tcBorders>
                  <w:vAlign w:val="center"/>
                </w:tcPr>
                <w:p w:rsidR="00C74F27" w:rsidRPr="003F36F1" w:rsidRDefault="00C74F27" w:rsidP="00CC5A7F">
                  <w:pPr>
                    <w:pStyle w:val="afff"/>
                  </w:pPr>
                </w:p>
              </w:tc>
              <w:tc>
                <w:tcPr>
                  <w:tcW w:w="401" w:type="pct"/>
                  <w:vMerge/>
                  <w:tcBorders>
                    <w:left w:val="single" w:sz="4" w:space="0" w:color="auto"/>
                    <w:right w:val="single" w:sz="4" w:space="0" w:color="auto"/>
                  </w:tcBorders>
                  <w:vAlign w:val="center"/>
                </w:tcPr>
                <w:p w:rsidR="00C74F27" w:rsidRPr="003F36F1" w:rsidRDefault="00C74F27" w:rsidP="00CC5A7F">
                  <w:pPr>
                    <w:pStyle w:val="afff"/>
                  </w:pPr>
                </w:p>
              </w:tc>
              <w:tc>
                <w:tcPr>
                  <w:tcW w:w="91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烟气黑度</w:t>
                  </w:r>
                </w:p>
              </w:tc>
              <w:tc>
                <w:tcPr>
                  <w:tcW w:w="781"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737"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426"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512" w:type="pct"/>
                  <w:tcBorders>
                    <w:top w:val="single" w:sz="4" w:space="0" w:color="auto"/>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t>/</w:t>
                  </w:r>
                </w:p>
              </w:tc>
              <w:tc>
                <w:tcPr>
                  <w:tcW w:w="419" w:type="pct"/>
                  <w:tcBorders>
                    <w:left w:val="single" w:sz="4" w:space="0" w:color="auto"/>
                    <w:bottom w:val="single" w:sz="4" w:space="0" w:color="auto"/>
                    <w:right w:val="single" w:sz="4" w:space="0" w:color="auto"/>
                  </w:tcBorders>
                  <w:vAlign w:val="center"/>
                </w:tcPr>
                <w:p w:rsidR="00C74F27" w:rsidRPr="003F36F1" w:rsidRDefault="00C74F27" w:rsidP="00CC5A7F">
                  <w:pPr>
                    <w:pStyle w:val="afff"/>
                  </w:pPr>
                  <w:r w:rsidRPr="003F36F1">
                    <w:rPr>
                      <w:rFonts w:hint="eastAsia"/>
                    </w:rPr>
                    <w:t>/</w:t>
                  </w:r>
                </w:p>
              </w:tc>
            </w:tr>
          </w:tbl>
          <w:p w:rsidR="00C74F27" w:rsidRPr="003F36F1" w:rsidRDefault="00C74F27" w:rsidP="00424B6C">
            <w:pPr>
              <w:spacing w:line="360" w:lineRule="auto"/>
              <w:ind w:leftChars="50" w:left="105" w:firstLineChars="150" w:firstLine="360"/>
              <w:rPr>
                <w:sz w:val="24"/>
              </w:rPr>
            </w:pPr>
            <w:r w:rsidRPr="003F36F1">
              <w:rPr>
                <w:sz w:val="24"/>
              </w:rPr>
              <w:t>由上表可知，本项目废气治理措施符合</w:t>
            </w:r>
            <w:r w:rsidRPr="003F36F1">
              <w:rPr>
                <w:rFonts w:hint="eastAsia"/>
                <w:sz w:val="24"/>
              </w:rPr>
              <w:t>《排污许可证申请与核发技术规范总则》（</w:t>
            </w:r>
            <w:r w:rsidR="005131FE" w:rsidRPr="003F36F1">
              <w:rPr>
                <w:rFonts w:hint="eastAsia"/>
                <w:sz w:val="24"/>
              </w:rPr>
              <w:t xml:space="preserve">HJ </w:t>
            </w:r>
            <w:r w:rsidRPr="003F36F1">
              <w:rPr>
                <w:rFonts w:hint="eastAsia"/>
                <w:sz w:val="24"/>
              </w:rPr>
              <w:t>942-2018</w:t>
            </w:r>
            <w:r w:rsidRPr="003F36F1">
              <w:rPr>
                <w:rFonts w:hint="eastAsia"/>
                <w:sz w:val="24"/>
              </w:rPr>
              <w:t>）</w:t>
            </w:r>
            <w:r w:rsidRPr="003F36F1">
              <w:rPr>
                <w:rFonts w:hint="eastAsia"/>
                <w:bCs/>
                <w:sz w:val="24"/>
              </w:rPr>
              <w:t>、</w:t>
            </w:r>
            <w:r w:rsidRPr="003F36F1">
              <w:rPr>
                <w:rFonts w:hint="eastAsia"/>
                <w:sz w:val="24"/>
              </w:rPr>
              <w:t>《排污许可证申请与核发技术规范</w:t>
            </w:r>
            <w:r w:rsidRPr="003F36F1">
              <w:rPr>
                <w:rFonts w:hint="eastAsia"/>
                <w:sz w:val="24"/>
              </w:rPr>
              <w:t xml:space="preserve"> </w:t>
            </w:r>
            <w:r w:rsidRPr="003F36F1">
              <w:rPr>
                <w:rFonts w:hint="eastAsia"/>
                <w:sz w:val="24"/>
              </w:rPr>
              <w:t>锅炉》（</w:t>
            </w:r>
            <w:r w:rsidR="005131FE" w:rsidRPr="003F36F1">
              <w:rPr>
                <w:rFonts w:hint="eastAsia"/>
                <w:sz w:val="24"/>
              </w:rPr>
              <w:t xml:space="preserve">HJ </w:t>
            </w:r>
            <w:r w:rsidRPr="003F36F1">
              <w:rPr>
                <w:rFonts w:hint="eastAsia"/>
                <w:sz w:val="24"/>
              </w:rPr>
              <w:t>953-2018</w:t>
            </w:r>
            <w:r w:rsidRPr="003F36F1">
              <w:rPr>
                <w:rFonts w:hint="eastAsia"/>
                <w:sz w:val="24"/>
              </w:rPr>
              <w:t>）、《工业锅炉污染防治可行技术指南》（</w:t>
            </w:r>
            <w:r w:rsidR="005131FE" w:rsidRPr="003F36F1">
              <w:rPr>
                <w:rFonts w:hint="eastAsia"/>
                <w:sz w:val="24"/>
              </w:rPr>
              <w:t xml:space="preserve">HJ </w:t>
            </w:r>
            <w:r w:rsidRPr="003F36F1">
              <w:rPr>
                <w:rFonts w:hint="eastAsia"/>
                <w:sz w:val="24"/>
              </w:rPr>
              <w:t>1178-2021</w:t>
            </w:r>
            <w:r w:rsidRPr="003F36F1">
              <w:rPr>
                <w:rFonts w:hint="eastAsia"/>
                <w:sz w:val="24"/>
              </w:rPr>
              <w:t>）</w:t>
            </w:r>
            <w:r w:rsidRPr="003F36F1">
              <w:rPr>
                <w:sz w:val="24"/>
              </w:rPr>
              <w:t>相关要求。</w:t>
            </w:r>
          </w:p>
          <w:p w:rsidR="00C74F27" w:rsidRPr="003F36F1" w:rsidRDefault="00C74F27" w:rsidP="00C74F27">
            <w:pPr>
              <w:spacing w:line="360" w:lineRule="auto"/>
              <w:ind w:firstLine="480"/>
              <w:rPr>
                <w:sz w:val="24"/>
              </w:rPr>
            </w:pPr>
            <w:r w:rsidRPr="003F36F1">
              <w:rPr>
                <w:sz w:val="24"/>
              </w:rPr>
              <w:t>（</w:t>
            </w:r>
            <w:r w:rsidRPr="003F36F1">
              <w:rPr>
                <w:rFonts w:hint="eastAsia"/>
                <w:sz w:val="24"/>
              </w:rPr>
              <w:t>2</w:t>
            </w:r>
            <w:r w:rsidRPr="003F36F1">
              <w:rPr>
                <w:sz w:val="24"/>
              </w:rPr>
              <w:t>）治理措施可行性分析</w:t>
            </w:r>
          </w:p>
          <w:p w:rsidR="00C74F27" w:rsidRPr="003F36F1" w:rsidRDefault="00C74F27" w:rsidP="00C74F27">
            <w:pPr>
              <w:spacing w:line="360" w:lineRule="auto"/>
              <w:ind w:firstLine="480"/>
              <w:rPr>
                <w:sz w:val="24"/>
              </w:rPr>
            </w:pPr>
            <w:r w:rsidRPr="003F36F1">
              <w:rPr>
                <w:rFonts w:hint="eastAsia"/>
                <w:sz w:val="24"/>
              </w:rPr>
              <w:t>①油烟净化器</w:t>
            </w:r>
          </w:p>
          <w:p w:rsidR="00C74F27" w:rsidRPr="003F36F1" w:rsidRDefault="00C74F27" w:rsidP="00C74F27">
            <w:pPr>
              <w:spacing w:line="360" w:lineRule="auto"/>
              <w:ind w:firstLine="480"/>
              <w:rPr>
                <w:sz w:val="24"/>
              </w:rPr>
            </w:pPr>
            <w:r w:rsidRPr="003F36F1">
              <w:rPr>
                <w:rFonts w:hint="eastAsia"/>
                <w:sz w:val="24"/>
              </w:rPr>
              <w:t>生产车间油烟采用静电油烟净化器处理，油烟通过专用烟道首先进入电场内部的过滤网，大的油烟颗粒和杂物被过滤；随后进入高压静电场，电场在外加高压的作用下，负极的金属丝表面或附近放出电子迅速向正极运动，与气体分子碰撞并离子化。油烟废气通过这个高压电场时，油烟粒子在极短的时间内因碰撞俘获气体离子而导致油烟分子带上正电荷，受通风管内气压影响开始进入低压静电力场区，当气流进入低压吸附区时，受电场力作用带上电荷的油烟颗粒物被吸附，从而达到分离效果。最后经过后置过滤器进行二次过滤拦截，排出洁净空气。由于易于捕捉粒径较小的粉尘，净化效率高，最高可达</w:t>
            </w:r>
            <w:r w:rsidRPr="003F36F1">
              <w:rPr>
                <w:rFonts w:hint="eastAsia"/>
                <w:sz w:val="24"/>
              </w:rPr>
              <w:t>85~95%</w:t>
            </w:r>
            <w:r w:rsidRPr="003F36F1">
              <w:rPr>
                <w:rFonts w:hint="eastAsia"/>
                <w:sz w:val="24"/>
              </w:rPr>
              <w:t>，治理措施可行。</w:t>
            </w:r>
          </w:p>
          <w:p w:rsidR="00C74F27" w:rsidRPr="003F36F1" w:rsidRDefault="00C74F27" w:rsidP="00424B6C">
            <w:pPr>
              <w:spacing w:line="360" w:lineRule="auto"/>
              <w:ind w:firstLineChars="95" w:firstLine="199"/>
              <w:rPr>
                <w:sz w:val="24"/>
              </w:rPr>
            </w:pPr>
            <w:r w:rsidRPr="003F36F1">
              <w:rPr>
                <w:noProof/>
              </w:rPr>
              <w:lastRenderedPageBreak/>
              <w:drawing>
                <wp:inline distT="0" distB="0" distL="0" distR="0" wp14:anchorId="76479875" wp14:editId="33B0B445">
                  <wp:extent cx="5000760" cy="2419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005920" cy="2421846"/>
                          </a:xfrm>
                          <a:prstGeom prst="rect">
                            <a:avLst/>
                          </a:prstGeom>
                        </pic:spPr>
                      </pic:pic>
                    </a:graphicData>
                  </a:graphic>
                </wp:inline>
              </w:drawing>
            </w:r>
          </w:p>
          <w:p w:rsidR="00C74F27" w:rsidRPr="003F36F1" w:rsidRDefault="00C74F27" w:rsidP="00424B6C">
            <w:pPr>
              <w:spacing w:line="360" w:lineRule="auto"/>
              <w:ind w:firstLine="422"/>
              <w:jc w:val="center"/>
              <w:rPr>
                <w:b/>
                <w:szCs w:val="21"/>
              </w:rPr>
            </w:pPr>
            <w:r w:rsidRPr="003F36F1">
              <w:rPr>
                <w:b/>
                <w:szCs w:val="21"/>
              </w:rPr>
              <w:t>图</w:t>
            </w:r>
            <w:r w:rsidRPr="003F36F1">
              <w:rPr>
                <w:b/>
                <w:szCs w:val="21"/>
              </w:rPr>
              <w:fldChar w:fldCharType="begin"/>
            </w:r>
            <w:r w:rsidRPr="003F36F1">
              <w:rPr>
                <w:b/>
                <w:szCs w:val="21"/>
              </w:rPr>
              <w:instrText xml:space="preserve"> SEQ </w:instrText>
            </w:r>
            <w:r w:rsidRPr="003F36F1">
              <w:rPr>
                <w:b/>
                <w:szCs w:val="21"/>
              </w:rPr>
              <w:instrText>图</w:instrText>
            </w:r>
            <w:r w:rsidRPr="003F36F1">
              <w:rPr>
                <w:b/>
                <w:szCs w:val="21"/>
              </w:rPr>
              <w:instrText xml:space="preserve">5- \* ARABIC </w:instrText>
            </w:r>
            <w:r w:rsidRPr="003F36F1">
              <w:rPr>
                <w:b/>
                <w:szCs w:val="21"/>
              </w:rPr>
              <w:fldChar w:fldCharType="separate"/>
            </w:r>
            <w:r w:rsidR="00F91FC0" w:rsidRPr="003F36F1">
              <w:rPr>
                <w:b/>
                <w:noProof/>
                <w:szCs w:val="21"/>
              </w:rPr>
              <w:t>7</w:t>
            </w:r>
            <w:r w:rsidRPr="003F36F1">
              <w:rPr>
                <w:b/>
                <w:szCs w:val="21"/>
              </w:rPr>
              <w:fldChar w:fldCharType="end"/>
            </w:r>
            <w:r w:rsidRPr="003F36F1">
              <w:rPr>
                <w:rFonts w:hint="eastAsia"/>
                <w:b/>
                <w:szCs w:val="21"/>
              </w:rPr>
              <w:t xml:space="preserve">  </w:t>
            </w:r>
            <w:r w:rsidRPr="003F36F1">
              <w:rPr>
                <w:rFonts w:hint="eastAsia"/>
                <w:b/>
                <w:szCs w:val="21"/>
              </w:rPr>
              <w:t>油烟净化器工作原理</w:t>
            </w:r>
          </w:p>
          <w:p w:rsidR="00C74F27" w:rsidRPr="003F36F1" w:rsidRDefault="00C74F27" w:rsidP="00C74F27">
            <w:pPr>
              <w:spacing w:line="360" w:lineRule="auto"/>
              <w:ind w:firstLine="480"/>
              <w:rPr>
                <w:sz w:val="24"/>
              </w:rPr>
            </w:pPr>
            <w:r w:rsidRPr="003F36F1">
              <w:rPr>
                <w:rFonts w:hint="eastAsia"/>
                <w:sz w:val="24"/>
              </w:rPr>
              <w:t>②低氮燃烧器</w:t>
            </w:r>
          </w:p>
          <w:p w:rsidR="002A32A7" w:rsidRPr="003F36F1" w:rsidRDefault="00C74F27" w:rsidP="002A32A7">
            <w:pPr>
              <w:pStyle w:val="lh--1"/>
            </w:pPr>
            <w:r w:rsidRPr="003F36F1">
              <w:rPr>
                <w:rFonts w:hint="eastAsia"/>
              </w:rPr>
              <w:t>新增锅炉采用低氮燃烧器，低氮燃烧技术是通过改变燃烧设备的燃烧条件来降低</w:t>
            </w:r>
            <w:r w:rsidRPr="003F36F1">
              <w:rPr>
                <w:rFonts w:hint="eastAsia"/>
              </w:rPr>
              <w:t>NOx</w:t>
            </w:r>
            <w:r w:rsidRPr="003F36F1">
              <w:rPr>
                <w:rFonts w:hint="eastAsia"/>
              </w:rPr>
              <w:t>的形成，具体来说是通过调节燃烧温度、烟气中的氧的浓度、烟气在高温区的停留时间等方法来抑制</w:t>
            </w:r>
            <w:r w:rsidRPr="003F36F1">
              <w:rPr>
                <w:rFonts w:hint="eastAsia"/>
              </w:rPr>
              <w:t>NOx</w:t>
            </w:r>
            <w:r w:rsidRPr="003F36F1">
              <w:rPr>
                <w:rFonts w:hint="eastAsia"/>
              </w:rPr>
              <w:t>的生成或破坏已生产的</w:t>
            </w:r>
            <w:r w:rsidRPr="003F36F1">
              <w:rPr>
                <w:rFonts w:hint="eastAsia"/>
              </w:rPr>
              <w:t>NOx</w:t>
            </w:r>
            <w:r w:rsidRPr="003F36F1">
              <w:rPr>
                <w:rFonts w:hint="eastAsia"/>
              </w:rPr>
              <w:t>。新增锅炉选用的低氮燃烧器</w:t>
            </w:r>
            <w:r w:rsidR="002A32A7" w:rsidRPr="003F36F1">
              <w:rPr>
                <w:rFonts w:hint="eastAsia"/>
              </w:rPr>
              <w:t>属于减少</w:t>
            </w:r>
            <w:r w:rsidR="002A32A7" w:rsidRPr="003F36F1">
              <w:rPr>
                <w:rFonts w:hint="eastAsia"/>
              </w:rPr>
              <w:t xml:space="preserve"> NOx </w:t>
            </w:r>
            <w:r w:rsidR="002A32A7" w:rsidRPr="003F36F1">
              <w:rPr>
                <w:rFonts w:hint="eastAsia"/>
              </w:rPr>
              <w:t>排放的源头控制措施，本项目锅炉低氮燃烧器采用烟气再循环技术，烟气再循环技术是从锅炉尾部抽取部分低温烟气，引到燃烧器进风口，与助燃空气混合后一起送入炉内，参与辅助燃烧和热动力流场整合。其核心是利用烟气所具有的低温低氧特点，将部分烟气再次喷入炉膛，降低炉膛内局部温度且形成局部还原性气氛，将生成的</w:t>
            </w:r>
            <w:r w:rsidR="002A32A7" w:rsidRPr="003F36F1">
              <w:rPr>
                <w:rFonts w:hint="eastAsia"/>
              </w:rPr>
              <w:t xml:space="preserve"> NOx </w:t>
            </w:r>
            <w:r w:rsidR="002A32A7" w:rsidRPr="003F36F1">
              <w:rPr>
                <w:rFonts w:hint="eastAsia"/>
              </w:rPr>
              <w:t>还原，从而抑制</w:t>
            </w:r>
            <w:r w:rsidR="002A32A7" w:rsidRPr="003F36F1">
              <w:rPr>
                <w:rFonts w:hint="eastAsia"/>
              </w:rPr>
              <w:t xml:space="preserve"> NOx </w:t>
            </w:r>
            <w:r w:rsidR="002A32A7" w:rsidRPr="003F36F1">
              <w:rPr>
                <w:rFonts w:hint="eastAsia"/>
              </w:rPr>
              <w:t>的生成。烟气再循环是目前使用较多的低氮燃烧技术。</w:t>
            </w:r>
          </w:p>
          <w:p w:rsidR="00C74F27" w:rsidRPr="003F36F1" w:rsidRDefault="00C74F27" w:rsidP="00C74F27">
            <w:pPr>
              <w:pStyle w:val="lh--1"/>
            </w:pPr>
            <w:r w:rsidRPr="003F36F1">
              <w:rPr>
                <w:rFonts w:hint="eastAsia"/>
              </w:rPr>
              <w:t>参照《排污许可证申请与核发技术规范</w:t>
            </w:r>
            <w:r w:rsidRPr="003F36F1">
              <w:rPr>
                <w:rFonts w:hint="eastAsia"/>
              </w:rPr>
              <w:t xml:space="preserve"> </w:t>
            </w:r>
            <w:r w:rsidRPr="003F36F1">
              <w:rPr>
                <w:rFonts w:hint="eastAsia"/>
              </w:rPr>
              <w:t>锅炉》（</w:t>
            </w:r>
            <w:r w:rsidR="005131FE" w:rsidRPr="003F36F1">
              <w:rPr>
                <w:rFonts w:hint="eastAsia"/>
              </w:rPr>
              <w:t xml:space="preserve">HJ </w:t>
            </w:r>
            <w:r w:rsidRPr="003F36F1">
              <w:rPr>
                <w:rFonts w:hint="eastAsia"/>
              </w:rPr>
              <w:t>953</w:t>
            </w:r>
            <w:r w:rsidRPr="003F36F1">
              <w:rPr>
                <w:rFonts w:hint="eastAsia"/>
              </w:rPr>
              <w:t>—</w:t>
            </w:r>
            <w:r w:rsidRPr="003F36F1">
              <w:rPr>
                <w:rFonts w:hint="eastAsia"/>
              </w:rPr>
              <w:t>2018</w:t>
            </w:r>
            <w:r w:rsidRPr="003F36F1">
              <w:rPr>
                <w:rFonts w:hint="eastAsia"/>
              </w:rPr>
              <w:t>），本项目使用的低氮燃烧技术属于规范中的可行技术。</w:t>
            </w:r>
          </w:p>
          <w:p w:rsidR="003F4BE3" w:rsidRPr="003F36F1" w:rsidRDefault="00C80611" w:rsidP="00DB7508">
            <w:pPr>
              <w:pStyle w:val="lh-2---"/>
              <w:numPr>
                <w:ilvl w:val="1"/>
                <w:numId w:val="6"/>
              </w:numPr>
              <w:ind w:left="0"/>
            </w:pPr>
            <w:r w:rsidRPr="003F36F1">
              <w:t>大气环境影响分析</w:t>
            </w:r>
          </w:p>
          <w:p w:rsidR="003F4BE3" w:rsidRPr="003F36F1" w:rsidRDefault="00C80611" w:rsidP="00B7201C">
            <w:pPr>
              <w:pStyle w:val="lh--1"/>
            </w:pPr>
            <w:r w:rsidRPr="003F36F1">
              <w:t>本项目所在区域环境质量现状六项污染物未全部达标，通过相关政策方案的实施，加快大气污染治理，预计区域空气质量将逐年好转。根据工程分析可知，本项目各废气排放源均采取相应可行技术进行治理，净化后满足达标排放要求。此外，本项目</w:t>
            </w:r>
            <w:r w:rsidR="00E12A90" w:rsidRPr="003F36F1">
              <w:rPr>
                <w:rFonts w:hint="eastAsia"/>
              </w:rPr>
              <w:t>北侧</w:t>
            </w:r>
            <w:r w:rsidR="00E12A90" w:rsidRPr="003F36F1">
              <w:rPr>
                <w:rFonts w:hint="eastAsia"/>
              </w:rPr>
              <w:t>3</w:t>
            </w:r>
            <w:r w:rsidR="006A69C6" w:rsidRPr="003F36F1">
              <w:rPr>
                <w:rFonts w:hint="eastAsia"/>
              </w:rPr>
              <w:t>4</w:t>
            </w:r>
            <w:r w:rsidRPr="003F36F1">
              <w:t>0m</w:t>
            </w:r>
            <w:r w:rsidR="006A69C6" w:rsidRPr="003F36F1">
              <w:rPr>
                <w:rFonts w:hint="eastAsia"/>
              </w:rPr>
              <w:t>处</w:t>
            </w:r>
            <w:r w:rsidR="00E12A90" w:rsidRPr="003F36F1">
              <w:rPr>
                <w:rFonts w:hint="eastAsia"/>
              </w:rPr>
              <w:t>有</w:t>
            </w:r>
            <w:r w:rsidR="006A69C6" w:rsidRPr="003F36F1">
              <w:rPr>
                <w:rFonts w:hint="eastAsia"/>
              </w:rPr>
              <w:t>居民区</w:t>
            </w:r>
            <w:r w:rsidRPr="003F36F1">
              <w:t>，预计项目建成后不会对其产生明显不利影响。综上，本项目大气环境影响可接受。</w:t>
            </w:r>
          </w:p>
          <w:p w:rsidR="003F4BE3" w:rsidRPr="003F36F1" w:rsidRDefault="00C80611" w:rsidP="00DB7508">
            <w:pPr>
              <w:pStyle w:val="lh-2---"/>
              <w:numPr>
                <w:ilvl w:val="1"/>
                <w:numId w:val="6"/>
              </w:numPr>
              <w:ind w:left="0"/>
            </w:pPr>
            <w:r w:rsidRPr="003F36F1">
              <w:t>大气污染源监测计划</w:t>
            </w:r>
          </w:p>
          <w:p w:rsidR="003F4BE3" w:rsidRPr="003F36F1" w:rsidRDefault="00C80611" w:rsidP="00985116">
            <w:pPr>
              <w:spacing w:line="360" w:lineRule="auto"/>
              <w:ind w:firstLine="480"/>
              <w:rPr>
                <w:bCs/>
                <w:sz w:val="24"/>
              </w:rPr>
            </w:pPr>
            <w:r w:rsidRPr="003F36F1">
              <w:rPr>
                <w:bCs/>
                <w:sz w:val="24"/>
              </w:rPr>
              <w:lastRenderedPageBreak/>
              <w:t>依据</w:t>
            </w:r>
            <w:r w:rsidR="000F2A2B" w:rsidRPr="003F36F1">
              <w:rPr>
                <w:rFonts w:hint="eastAsia"/>
                <w:bCs/>
                <w:sz w:val="24"/>
              </w:rPr>
              <w:t>《排污单位自行监测技术指南</w:t>
            </w:r>
            <w:r w:rsidR="000F2A2B" w:rsidRPr="003F36F1">
              <w:rPr>
                <w:rFonts w:hint="eastAsia"/>
                <w:bCs/>
                <w:sz w:val="24"/>
              </w:rPr>
              <w:t xml:space="preserve"> </w:t>
            </w:r>
            <w:r w:rsidR="000F2A2B" w:rsidRPr="003F36F1">
              <w:rPr>
                <w:rFonts w:hint="eastAsia"/>
                <w:bCs/>
                <w:sz w:val="24"/>
              </w:rPr>
              <w:t>总则》（</w:t>
            </w:r>
            <w:r w:rsidR="005131FE" w:rsidRPr="003F36F1">
              <w:rPr>
                <w:rFonts w:hint="eastAsia"/>
                <w:bCs/>
                <w:sz w:val="24"/>
              </w:rPr>
              <w:t xml:space="preserve">HJ </w:t>
            </w:r>
            <w:r w:rsidR="000F2A2B" w:rsidRPr="003F36F1">
              <w:rPr>
                <w:rFonts w:hint="eastAsia"/>
                <w:bCs/>
                <w:sz w:val="24"/>
              </w:rPr>
              <w:t>819-2017</w:t>
            </w:r>
            <w:r w:rsidR="000F2A2B" w:rsidRPr="003F36F1">
              <w:rPr>
                <w:rFonts w:hint="eastAsia"/>
                <w:bCs/>
                <w:sz w:val="24"/>
              </w:rPr>
              <w:t>）、《排污单位自行监测技术指南</w:t>
            </w:r>
            <w:r w:rsidR="000F2A2B" w:rsidRPr="003F36F1">
              <w:rPr>
                <w:rFonts w:hint="eastAsia"/>
                <w:bCs/>
                <w:sz w:val="24"/>
              </w:rPr>
              <w:t xml:space="preserve"> </w:t>
            </w:r>
            <w:r w:rsidR="000F2A2B" w:rsidRPr="003F36F1">
              <w:rPr>
                <w:rFonts w:hint="eastAsia"/>
                <w:bCs/>
                <w:sz w:val="24"/>
              </w:rPr>
              <w:t>食品制造》</w:t>
            </w:r>
            <w:r w:rsidR="000F2A2B" w:rsidRPr="003F36F1">
              <w:rPr>
                <w:rFonts w:hint="eastAsia"/>
                <w:bCs/>
                <w:sz w:val="24"/>
              </w:rPr>
              <w:t>(</w:t>
            </w:r>
            <w:r w:rsidR="005131FE" w:rsidRPr="003F36F1">
              <w:rPr>
                <w:rFonts w:hint="eastAsia"/>
                <w:bCs/>
                <w:sz w:val="24"/>
              </w:rPr>
              <w:t xml:space="preserve">HJ </w:t>
            </w:r>
            <w:r w:rsidR="000F2A2B" w:rsidRPr="003F36F1">
              <w:rPr>
                <w:rFonts w:hint="eastAsia"/>
                <w:bCs/>
                <w:sz w:val="24"/>
              </w:rPr>
              <w:t>1084-2020)</w:t>
            </w:r>
            <w:r w:rsidR="000F2A2B" w:rsidRPr="003F36F1">
              <w:rPr>
                <w:rFonts w:hint="eastAsia"/>
                <w:bCs/>
                <w:sz w:val="24"/>
              </w:rPr>
              <w:t>、《排污单位自行监测技术指南</w:t>
            </w:r>
            <w:r w:rsidR="000F2A2B" w:rsidRPr="003F36F1">
              <w:rPr>
                <w:rFonts w:hint="eastAsia"/>
                <w:bCs/>
                <w:sz w:val="24"/>
              </w:rPr>
              <w:t xml:space="preserve"> </w:t>
            </w:r>
            <w:r w:rsidR="000F2A2B" w:rsidRPr="003F36F1">
              <w:rPr>
                <w:rFonts w:hint="eastAsia"/>
                <w:bCs/>
                <w:sz w:val="24"/>
              </w:rPr>
              <w:t>火力发电及锅炉》（</w:t>
            </w:r>
            <w:r w:rsidR="005131FE" w:rsidRPr="003F36F1">
              <w:rPr>
                <w:rFonts w:hint="eastAsia"/>
                <w:bCs/>
                <w:sz w:val="24"/>
              </w:rPr>
              <w:t xml:space="preserve">HJ </w:t>
            </w:r>
            <w:r w:rsidR="000F2A2B" w:rsidRPr="003F36F1">
              <w:rPr>
                <w:rFonts w:hint="eastAsia"/>
                <w:bCs/>
                <w:sz w:val="24"/>
              </w:rPr>
              <w:t>820-2017</w:t>
            </w:r>
            <w:r w:rsidR="000F2A2B" w:rsidRPr="003F36F1">
              <w:rPr>
                <w:rFonts w:hint="eastAsia"/>
                <w:bCs/>
                <w:sz w:val="24"/>
              </w:rPr>
              <w:t>）、《排污许可证申请与核发技术规范</w:t>
            </w:r>
            <w:r w:rsidR="000F2A2B" w:rsidRPr="003F36F1">
              <w:rPr>
                <w:rFonts w:hint="eastAsia"/>
                <w:bCs/>
                <w:sz w:val="24"/>
              </w:rPr>
              <w:t xml:space="preserve"> </w:t>
            </w:r>
            <w:r w:rsidR="000F2A2B" w:rsidRPr="003F36F1">
              <w:rPr>
                <w:rFonts w:hint="eastAsia"/>
                <w:bCs/>
                <w:sz w:val="24"/>
              </w:rPr>
              <w:t>食品制造工业—调味品、发酵制品制造工业》（</w:t>
            </w:r>
            <w:r w:rsidR="005131FE" w:rsidRPr="003F36F1">
              <w:rPr>
                <w:rFonts w:hint="eastAsia"/>
                <w:bCs/>
                <w:sz w:val="24"/>
              </w:rPr>
              <w:t xml:space="preserve">HJ </w:t>
            </w:r>
            <w:r w:rsidR="000F2A2B" w:rsidRPr="003F36F1">
              <w:rPr>
                <w:rFonts w:hint="eastAsia"/>
                <w:bCs/>
                <w:sz w:val="24"/>
              </w:rPr>
              <w:t>1030.2</w:t>
            </w:r>
            <w:r w:rsidR="000F2A2B" w:rsidRPr="003F36F1">
              <w:rPr>
                <w:rFonts w:hint="eastAsia"/>
                <w:bCs/>
                <w:sz w:val="24"/>
              </w:rPr>
              <w:t>—</w:t>
            </w:r>
            <w:r w:rsidR="000F2A2B" w:rsidRPr="003F36F1">
              <w:rPr>
                <w:rFonts w:hint="eastAsia"/>
                <w:bCs/>
                <w:sz w:val="24"/>
              </w:rPr>
              <w:t>2019</w:t>
            </w:r>
            <w:r w:rsidR="000F2A2B" w:rsidRPr="003F36F1">
              <w:rPr>
                <w:rFonts w:hint="eastAsia"/>
                <w:bCs/>
                <w:sz w:val="24"/>
              </w:rPr>
              <w:t>）</w:t>
            </w:r>
            <w:r w:rsidRPr="003F36F1">
              <w:rPr>
                <w:bCs/>
                <w:sz w:val="24"/>
              </w:rPr>
              <w:t>的相关要求，本项目完成后运营期废气污染源监测计划见下表。</w:t>
            </w:r>
          </w:p>
          <w:p w:rsidR="003F4BE3" w:rsidRPr="003F36F1" w:rsidRDefault="00C80611" w:rsidP="00E91741">
            <w:pPr>
              <w:pStyle w:val="lh---"/>
              <w:framePr w:wrap="around"/>
              <w:rPr>
                <w:color w:val="auto"/>
              </w:rPr>
            </w:pPr>
            <w:r w:rsidRPr="003F36F1">
              <w:rPr>
                <w:color w:val="auto"/>
              </w:rPr>
              <w:t>大气污染源检测计划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091"/>
              <w:gridCol w:w="1178"/>
              <w:gridCol w:w="1351"/>
              <w:gridCol w:w="1204"/>
              <w:gridCol w:w="2658"/>
            </w:tblGrid>
            <w:tr w:rsidR="003F36F1" w:rsidRPr="003F36F1" w:rsidTr="0054150D">
              <w:trPr>
                <w:trHeight w:val="340"/>
                <w:jc w:val="center"/>
              </w:trPr>
              <w:tc>
                <w:tcPr>
                  <w:tcW w:w="1158" w:type="pct"/>
                  <w:gridSpan w:val="2"/>
                  <w:shd w:val="clear" w:color="auto" w:fill="auto"/>
                  <w:vAlign w:val="center"/>
                </w:tcPr>
                <w:p w:rsidR="003F4BE3" w:rsidRPr="003F36F1" w:rsidRDefault="00C80611" w:rsidP="00CC5A7F">
                  <w:pPr>
                    <w:pStyle w:val="afff"/>
                  </w:pPr>
                  <w:r w:rsidRPr="003F36F1">
                    <w:t>监测点位</w:t>
                  </w:r>
                </w:p>
              </w:tc>
              <w:tc>
                <w:tcPr>
                  <w:tcW w:w="708" w:type="pct"/>
                  <w:shd w:val="clear" w:color="auto" w:fill="auto"/>
                  <w:vAlign w:val="center"/>
                </w:tcPr>
                <w:p w:rsidR="003F4BE3" w:rsidRPr="003F36F1" w:rsidRDefault="00C80611" w:rsidP="00CC5A7F">
                  <w:pPr>
                    <w:pStyle w:val="afff"/>
                  </w:pPr>
                  <w:r w:rsidRPr="003F36F1">
                    <w:t>监测因子</w:t>
                  </w:r>
                </w:p>
              </w:tc>
              <w:tc>
                <w:tcPr>
                  <w:tcW w:w="812" w:type="pct"/>
                  <w:shd w:val="clear" w:color="auto" w:fill="auto"/>
                  <w:vAlign w:val="center"/>
                </w:tcPr>
                <w:p w:rsidR="003F4BE3" w:rsidRPr="003F36F1" w:rsidRDefault="00C80611" w:rsidP="00CC5A7F">
                  <w:pPr>
                    <w:pStyle w:val="afff"/>
                  </w:pPr>
                  <w:r w:rsidRPr="003F36F1">
                    <w:t>监测频次</w:t>
                  </w:r>
                </w:p>
              </w:tc>
              <w:tc>
                <w:tcPr>
                  <w:tcW w:w="724" w:type="pct"/>
                  <w:shd w:val="clear" w:color="auto" w:fill="auto"/>
                  <w:vAlign w:val="center"/>
                </w:tcPr>
                <w:p w:rsidR="003F4BE3" w:rsidRPr="003F36F1" w:rsidRDefault="00C80611" w:rsidP="00CC5A7F">
                  <w:pPr>
                    <w:pStyle w:val="afff"/>
                  </w:pPr>
                  <w:r w:rsidRPr="003F36F1">
                    <w:t>监测设施</w:t>
                  </w:r>
                </w:p>
              </w:tc>
              <w:tc>
                <w:tcPr>
                  <w:tcW w:w="1598" w:type="pct"/>
                  <w:vAlign w:val="center"/>
                </w:tcPr>
                <w:p w:rsidR="003F4BE3" w:rsidRPr="003F36F1" w:rsidRDefault="00C80611" w:rsidP="00CC5A7F">
                  <w:pPr>
                    <w:pStyle w:val="afff"/>
                  </w:pPr>
                  <w:r w:rsidRPr="003F36F1">
                    <w:t>执行标准</w:t>
                  </w:r>
                </w:p>
              </w:tc>
            </w:tr>
            <w:tr w:rsidR="003F36F1" w:rsidRPr="003F36F1" w:rsidTr="0054150D">
              <w:trPr>
                <w:trHeight w:val="340"/>
                <w:jc w:val="center"/>
              </w:trPr>
              <w:tc>
                <w:tcPr>
                  <w:tcW w:w="502" w:type="pct"/>
                  <w:vMerge w:val="restart"/>
                  <w:shd w:val="clear" w:color="auto" w:fill="auto"/>
                  <w:vAlign w:val="center"/>
                </w:tcPr>
                <w:p w:rsidR="003F4BE3" w:rsidRPr="003F36F1" w:rsidRDefault="00C80611" w:rsidP="00CC5A7F">
                  <w:pPr>
                    <w:pStyle w:val="afff"/>
                  </w:pPr>
                  <w:r w:rsidRPr="003F36F1">
                    <w:t>DA001</w:t>
                  </w:r>
                </w:p>
                <w:p w:rsidR="003F4BE3" w:rsidRPr="003F36F1" w:rsidRDefault="00C80611" w:rsidP="00CC5A7F">
                  <w:pPr>
                    <w:pStyle w:val="afff"/>
                  </w:pPr>
                  <w:r w:rsidRPr="003F36F1">
                    <w:t>/P</w:t>
                  </w:r>
                  <w:r w:rsidRPr="003F36F1">
                    <w:rPr>
                      <w:vertAlign w:val="subscript"/>
                    </w:rPr>
                    <w:t>1</w:t>
                  </w:r>
                </w:p>
              </w:tc>
              <w:tc>
                <w:tcPr>
                  <w:tcW w:w="656" w:type="pct"/>
                  <w:vMerge w:val="restart"/>
                  <w:shd w:val="clear" w:color="auto" w:fill="auto"/>
                  <w:vAlign w:val="center"/>
                </w:tcPr>
                <w:p w:rsidR="003F4BE3" w:rsidRPr="003F36F1" w:rsidRDefault="00E12A90" w:rsidP="00CC5A7F">
                  <w:pPr>
                    <w:pStyle w:val="afff"/>
                  </w:pPr>
                  <w:r w:rsidRPr="003F36F1">
                    <w:rPr>
                      <w:rFonts w:hint="eastAsia"/>
                    </w:rPr>
                    <w:t>炒制</w:t>
                  </w:r>
                  <w:r w:rsidR="004C5B15" w:rsidRPr="003F36F1">
                    <w:rPr>
                      <w:rFonts w:hint="eastAsia"/>
                    </w:rPr>
                    <w:t>、炸制</w:t>
                  </w:r>
                  <w:r w:rsidR="00C80611" w:rsidRPr="003F36F1">
                    <w:t>废气</w:t>
                  </w:r>
                </w:p>
              </w:tc>
              <w:tc>
                <w:tcPr>
                  <w:tcW w:w="708" w:type="pct"/>
                  <w:shd w:val="clear" w:color="auto" w:fill="auto"/>
                  <w:vAlign w:val="center"/>
                </w:tcPr>
                <w:p w:rsidR="003F4BE3" w:rsidRPr="003F36F1" w:rsidRDefault="00E12A90" w:rsidP="00CC5A7F">
                  <w:pPr>
                    <w:pStyle w:val="afff"/>
                  </w:pPr>
                  <w:r w:rsidRPr="003F36F1">
                    <w:rPr>
                      <w:rFonts w:hint="eastAsia"/>
                    </w:rPr>
                    <w:t>油烟</w:t>
                  </w:r>
                </w:p>
              </w:tc>
              <w:tc>
                <w:tcPr>
                  <w:tcW w:w="812" w:type="pct"/>
                  <w:shd w:val="clear" w:color="auto" w:fill="auto"/>
                  <w:vAlign w:val="center"/>
                </w:tcPr>
                <w:p w:rsidR="003F4BE3" w:rsidRPr="003F36F1" w:rsidRDefault="000F2A2B" w:rsidP="00CC5A7F">
                  <w:pPr>
                    <w:pStyle w:val="afff"/>
                  </w:pPr>
                  <w:r w:rsidRPr="003F36F1">
                    <w:t>1</w:t>
                  </w:r>
                  <w:r w:rsidRPr="003F36F1">
                    <w:t>次</w:t>
                  </w:r>
                  <w:r w:rsidRPr="003F36F1">
                    <w:t>/</w:t>
                  </w:r>
                  <w:r w:rsidRPr="003F36F1">
                    <w:rPr>
                      <w:rFonts w:hint="eastAsia"/>
                    </w:rPr>
                    <w:t>半年</w:t>
                  </w:r>
                </w:p>
              </w:tc>
              <w:tc>
                <w:tcPr>
                  <w:tcW w:w="724" w:type="pct"/>
                  <w:shd w:val="clear" w:color="auto" w:fill="auto"/>
                  <w:vAlign w:val="center"/>
                </w:tcPr>
                <w:p w:rsidR="003F4BE3" w:rsidRPr="003F36F1" w:rsidRDefault="00C80611" w:rsidP="00CC5A7F">
                  <w:pPr>
                    <w:pStyle w:val="afff"/>
                  </w:pPr>
                  <w:r w:rsidRPr="003F36F1">
                    <w:t>手工监测</w:t>
                  </w:r>
                </w:p>
              </w:tc>
              <w:tc>
                <w:tcPr>
                  <w:tcW w:w="1598" w:type="pct"/>
                  <w:vAlign w:val="center"/>
                </w:tcPr>
                <w:p w:rsidR="003F4BE3" w:rsidRPr="003F36F1" w:rsidRDefault="00E12A90" w:rsidP="00CC5A7F">
                  <w:pPr>
                    <w:pStyle w:val="afff"/>
                  </w:pPr>
                  <w:r w:rsidRPr="003F36F1">
                    <w:rPr>
                      <w:rFonts w:hint="eastAsia"/>
                    </w:rPr>
                    <w:t>《餐饮业油烟排放标准》（</w:t>
                  </w:r>
                  <w:r w:rsidRPr="003F36F1">
                    <w:rPr>
                      <w:rFonts w:hint="eastAsia"/>
                    </w:rPr>
                    <w:t>DB12/644-2016</w:t>
                  </w:r>
                  <w:r w:rsidRPr="003F36F1">
                    <w:rPr>
                      <w:rFonts w:hint="eastAsia"/>
                    </w:rPr>
                    <w:t>）</w:t>
                  </w:r>
                </w:p>
              </w:tc>
            </w:tr>
            <w:tr w:rsidR="003F36F1" w:rsidRPr="003F36F1" w:rsidTr="0054150D">
              <w:trPr>
                <w:trHeight w:val="340"/>
                <w:jc w:val="center"/>
              </w:trPr>
              <w:tc>
                <w:tcPr>
                  <w:tcW w:w="502" w:type="pct"/>
                  <w:vMerge/>
                  <w:shd w:val="clear" w:color="auto" w:fill="auto"/>
                  <w:vAlign w:val="center"/>
                </w:tcPr>
                <w:p w:rsidR="003F4BE3" w:rsidRPr="003F36F1" w:rsidRDefault="003F4BE3" w:rsidP="00CC5A7F">
                  <w:pPr>
                    <w:pStyle w:val="afff"/>
                  </w:pPr>
                </w:p>
              </w:tc>
              <w:tc>
                <w:tcPr>
                  <w:tcW w:w="656" w:type="pct"/>
                  <w:vMerge/>
                  <w:shd w:val="clear" w:color="auto" w:fill="auto"/>
                  <w:vAlign w:val="center"/>
                </w:tcPr>
                <w:p w:rsidR="003F4BE3" w:rsidRPr="003F36F1" w:rsidRDefault="003F4BE3" w:rsidP="00CC5A7F">
                  <w:pPr>
                    <w:pStyle w:val="afff"/>
                  </w:pPr>
                </w:p>
              </w:tc>
              <w:tc>
                <w:tcPr>
                  <w:tcW w:w="708" w:type="pct"/>
                  <w:shd w:val="clear" w:color="auto" w:fill="auto"/>
                  <w:vAlign w:val="center"/>
                </w:tcPr>
                <w:p w:rsidR="003F4BE3" w:rsidRPr="003F36F1" w:rsidRDefault="00C80611" w:rsidP="00CC5A7F">
                  <w:pPr>
                    <w:pStyle w:val="afff"/>
                  </w:pPr>
                  <w:r w:rsidRPr="003F36F1">
                    <w:t>臭气浓度</w:t>
                  </w:r>
                </w:p>
              </w:tc>
              <w:tc>
                <w:tcPr>
                  <w:tcW w:w="812" w:type="pct"/>
                  <w:shd w:val="clear" w:color="auto" w:fill="auto"/>
                  <w:vAlign w:val="center"/>
                </w:tcPr>
                <w:p w:rsidR="003F4BE3" w:rsidRPr="003F36F1" w:rsidRDefault="000F2A2B" w:rsidP="00CC5A7F">
                  <w:pPr>
                    <w:pStyle w:val="afff"/>
                    <w:rPr>
                      <w:snapToGrid w:val="0"/>
                    </w:rPr>
                  </w:pPr>
                  <w:r w:rsidRPr="003F36F1">
                    <w:t>1</w:t>
                  </w:r>
                  <w:r w:rsidRPr="003F36F1">
                    <w:t>次</w:t>
                  </w:r>
                  <w:r w:rsidRPr="003F36F1">
                    <w:t>/</w:t>
                  </w:r>
                  <w:r w:rsidRPr="003F36F1">
                    <w:rPr>
                      <w:rFonts w:hint="eastAsia"/>
                    </w:rPr>
                    <w:t>半年</w:t>
                  </w:r>
                </w:p>
              </w:tc>
              <w:tc>
                <w:tcPr>
                  <w:tcW w:w="724" w:type="pct"/>
                  <w:shd w:val="clear" w:color="auto" w:fill="auto"/>
                  <w:vAlign w:val="center"/>
                </w:tcPr>
                <w:p w:rsidR="003F4BE3" w:rsidRPr="003F36F1" w:rsidRDefault="00C80611" w:rsidP="00CC5A7F">
                  <w:pPr>
                    <w:pStyle w:val="afff"/>
                  </w:pPr>
                  <w:r w:rsidRPr="003F36F1">
                    <w:t>手工监测</w:t>
                  </w:r>
                </w:p>
              </w:tc>
              <w:tc>
                <w:tcPr>
                  <w:tcW w:w="1598" w:type="pct"/>
                  <w:vAlign w:val="center"/>
                </w:tcPr>
                <w:p w:rsidR="003F4BE3" w:rsidRPr="003F36F1" w:rsidRDefault="00C80611" w:rsidP="00CC5A7F">
                  <w:pPr>
                    <w:pStyle w:val="afff"/>
                    <w:rPr>
                      <w:snapToGrid w:val="0"/>
                    </w:rPr>
                  </w:pPr>
                  <w:r w:rsidRPr="003F36F1">
                    <w:rPr>
                      <w:snapToGrid w:val="0"/>
                    </w:rPr>
                    <w:t>《恶臭污染物排放标准》（</w:t>
                  </w:r>
                  <w:r w:rsidRPr="003F36F1">
                    <w:rPr>
                      <w:snapToGrid w:val="0"/>
                    </w:rPr>
                    <w:t>DB 12/059-2018</w:t>
                  </w:r>
                  <w:r w:rsidRPr="003F36F1">
                    <w:rPr>
                      <w:snapToGrid w:val="0"/>
                    </w:rPr>
                    <w:t>）</w:t>
                  </w:r>
                </w:p>
              </w:tc>
            </w:tr>
            <w:tr w:rsidR="003F36F1" w:rsidRPr="003F36F1" w:rsidTr="0054150D">
              <w:trPr>
                <w:trHeight w:val="340"/>
                <w:jc w:val="center"/>
              </w:trPr>
              <w:tc>
                <w:tcPr>
                  <w:tcW w:w="502" w:type="pct"/>
                  <w:vMerge w:val="restart"/>
                  <w:shd w:val="clear" w:color="auto" w:fill="auto"/>
                  <w:vAlign w:val="center"/>
                </w:tcPr>
                <w:p w:rsidR="00E12A90" w:rsidRPr="003F36F1" w:rsidRDefault="00E12A90" w:rsidP="00CC5A7F">
                  <w:pPr>
                    <w:pStyle w:val="afff"/>
                  </w:pPr>
                  <w:r w:rsidRPr="003F36F1">
                    <w:t>DA002</w:t>
                  </w:r>
                </w:p>
                <w:p w:rsidR="00E12A90" w:rsidRPr="003F36F1" w:rsidRDefault="00E12A90" w:rsidP="00CC5A7F">
                  <w:pPr>
                    <w:pStyle w:val="afff"/>
                  </w:pPr>
                  <w:r w:rsidRPr="003F36F1">
                    <w:t>/P</w:t>
                  </w:r>
                  <w:r w:rsidRPr="003F36F1">
                    <w:rPr>
                      <w:vertAlign w:val="subscript"/>
                    </w:rPr>
                    <w:t>2</w:t>
                  </w:r>
                </w:p>
              </w:tc>
              <w:tc>
                <w:tcPr>
                  <w:tcW w:w="656" w:type="pct"/>
                  <w:vMerge w:val="restart"/>
                  <w:shd w:val="clear" w:color="auto" w:fill="auto"/>
                  <w:vAlign w:val="center"/>
                </w:tcPr>
                <w:p w:rsidR="00E12A90" w:rsidRPr="003F36F1" w:rsidRDefault="00E12A90" w:rsidP="00CC5A7F">
                  <w:pPr>
                    <w:pStyle w:val="afff"/>
                  </w:pPr>
                  <w:r w:rsidRPr="003F36F1">
                    <w:rPr>
                      <w:rFonts w:hint="eastAsia"/>
                    </w:rPr>
                    <w:t>锅炉</w:t>
                  </w:r>
                  <w:r w:rsidRPr="003F36F1">
                    <w:t>废气</w:t>
                  </w:r>
                </w:p>
              </w:tc>
              <w:tc>
                <w:tcPr>
                  <w:tcW w:w="708" w:type="pct"/>
                  <w:shd w:val="clear" w:color="auto" w:fill="auto"/>
                  <w:vAlign w:val="center"/>
                </w:tcPr>
                <w:p w:rsidR="00E12A90" w:rsidRPr="003F36F1" w:rsidRDefault="00E12A90" w:rsidP="00CC5A7F">
                  <w:pPr>
                    <w:pStyle w:val="afff"/>
                  </w:pPr>
                  <w:r w:rsidRPr="003F36F1">
                    <w:rPr>
                      <w:rFonts w:hint="eastAsia"/>
                    </w:rPr>
                    <w:t>颗粒物</w:t>
                  </w:r>
                </w:p>
              </w:tc>
              <w:tc>
                <w:tcPr>
                  <w:tcW w:w="812" w:type="pct"/>
                  <w:shd w:val="clear" w:color="auto" w:fill="auto"/>
                  <w:vAlign w:val="center"/>
                </w:tcPr>
                <w:p w:rsidR="00E12A90" w:rsidRPr="003F36F1" w:rsidRDefault="000F2A2B" w:rsidP="00CC5A7F">
                  <w:pPr>
                    <w:pStyle w:val="afff"/>
                  </w:pPr>
                  <w:r w:rsidRPr="003F36F1">
                    <w:t>1</w:t>
                  </w:r>
                  <w:r w:rsidRPr="003F36F1">
                    <w:t>次</w:t>
                  </w:r>
                  <w:r w:rsidRPr="003F36F1">
                    <w:t>/</w:t>
                  </w:r>
                  <w:r w:rsidRPr="003F36F1">
                    <w:rPr>
                      <w:rFonts w:hint="eastAsia"/>
                    </w:rPr>
                    <w:t>年</w:t>
                  </w:r>
                </w:p>
              </w:tc>
              <w:tc>
                <w:tcPr>
                  <w:tcW w:w="724" w:type="pct"/>
                  <w:shd w:val="clear" w:color="auto" w:fill="auto"/>
                  <w:vAlign w:val="center"/>
                </w:tcPr>
                <w:p w:rsidR="00E12A90" w:rsidRPr="003F36F1" w:rsidRDefault="00E12A90" w:rsidP="00CC5A7F">
                  <w:pPr>
                    <w:pStyle w:val="afff"/>
                  </w:pPr>
                  <w:r w:rsidRPr="003F36F1">
                    <w:t>手工监测</w:t>
                  </w:r>
                </w:p>
              </w:tc>
              <w:tc>
                <w:tcPr>
                  <w:tcW w:w="1598" w:type="pct"/>
                  <w:vMerge w:val="restart"/>
                  <w:vAlign w:val="center"/>
                </w:tcPr>
                <w:p w:rsidR="00E12A90" w:rsidRPr="003F36F1" w:rsidRDefault="00E12A90" w:rsidP="00CC5A7F">
                  <w:pPr>
                    <w:pStyle w:val="afff"/>
                  </w:pPr>
                  <w:r w:rsidRPr="003F36F1">
                    <w:rPr>
                      <w:rFonts w:hint="eastAsia"/>
                    </w:rPr>
                    <w:t>《锅炉大气污染物排放标准》（</w:t>
                  </w:r>
                  <w:r w:rsidRPr="003F36F1">
                    <w:rPr>
                      <w:rFonts w:hint="eastAsia"/>
                    </w:rPr>
                    <w:t>DB12/151-2020</w:t>
                  </w:r>
                  <w:r w:rsidRPr="003F36F1">
                    <w:rPr>
                      <w:rFonts w:hint="eastAsia"/>
                    </w:rPr>
                    <w:t>）</w:t>
                  </w:r>
                </w:p>
              </w:tc>
            </w:tr>
            <w:tr w:rsidR="003F36F1" w:rsidRPr="003F36F1" w:rsidTr="0054150D">
              <w:trPr>
                <w:trHeight w:val="340"/>
                <w:jc w:val="center"/>
              </w:trPr>
              <w:tc>
                <w:tcPr>
                  <w:tcW w:w="502" w:type="pct"/>
                  <w:vMerge/>
                  <w:shd w:val="clear" w:color="auto" w:fill="auto"/>
                  <w:vAlign w:val="center"/>
                </w:tcPr>
                <w:p w:rsidR="00E12A90" w:rsidRPr="003F36F1" w:rsidRDefault="00E12A90" w:rsidP="00CC5A7F">
                  <w:pPr>
                    <w:pStyle w:val="afff"/>
                  </w:pPr>
                </w:p>
              </w:tc>
              <w:tc>
                <w:tcPr>
                  <w:tcW w:w="656" w:type="pct"/>
                  <w:vMerge/>
                  <w:shd w:val="clear" w:color="auto" w:fill="auto"/>
                  <w:vAlign w:val="center"/>
                </w:tcPr>
                <w:p w:rsidR="00E12A90" w:rsidRPr="003F36F1" w:rsidRDefault="00E12A90" w:rsidP="00CC5A7F">
                  <w:pPr>
                    <w:pStyle w:val="afff"/>
                  </w:pPr>
                </w:p>
              </w:tc>
              <w:tc>
                <w:tcPr>
                  <w:tcW w:w="708" w:type="pct"/>
                  <w:shd w:val="clear" w:color="auto" w:fill="auto"/>
                  <w:vAlign w:val="center"/>
                </w:tcPr>
                <w:p w:rsidR="00E12A90" w:rsidRPr="003F36F1" w:rsidRDefault="00E12A90" w:rsidP="00CC5A7F">
                  <w:pPr>
                    <w:pStyle w:val="afff"/>
                  </w:pPr>
                  <w:r w:rsidRPr="003F36F1">
                    <w:rPr>
                      <w:rFonts w:hint="eastAsia"/>
                    </w:rPr>
                    <w:t>SO</w:t>
                  </w:r>
                  <w:r w:rsidRPr="003F36F1">
                    <w:rPr>
                      <w:rFonts w:hint="eastAsia"/>
                      <w:vertAlign w:val="subscript"/>
                    </w:rPr>
                    <w:t>2</w:t>
                  </w:r>
                </w:p>
              </w:tc>
              <w:tc>
                <w:tcPr>
                  <w:tcW w:w="812" w:type="pct"/>
                  <w:shd w:val="clear" w:color="auto" w:fill="auto"/>
                  <w:vAlign w:val="center"/>
                </w:tcPr>
                <w:p w:rsidR="00E12A90" w:rsidRPr="003F36F1" w:rsidRDefault="000F2A2B" w:rsidP="00CC5A7F">
                  <w:pPr>
                    <w:pStyle w:val="afff"/>
                  </w:pPr>
                  <w:r w:rsidRPr="003F36F1">
                    <w:t>1</w:t>
                  </w:r>
                  <w:r w:rsidRPr="003F36F1">
                    <w:t>次</w:t>
                  </w:r>
                  <w:r w:rsidRPr="003F36F1">
                    <w:t>/</w:t>
                  </w:r>
                  <w:r w:rsidRPr="003F36F1">
                    <w:rPr>
                      <w:rFonts w:hint="eastAsia"/>
                    </w:rPr>
                    <w:t>年</w:t>
                  </w:r>
                </w:p>
              </w:tc>
              <w:tc>
                <w:tcPr>
                  <w:tcW w:w="724" w:type="pct"/>
                  <w:shd w:val="clear" w:color="auto" w:fill="auto"/>
                  <w:vAlign w:val="center"/>
                </w:tcPr>
                <w:p w:rsidR="00E12A90" w:rsidRPr="003F36F1" w:rsidRDefault="00E12A90" w:rsidP="00CC5A7F">
                  <w:pPr>
                    <w:pStyle w:val="afff"/>
                  </w:pPr>
                  <w:r w:rsidRPr="003F36F1">
                    <w:t>手工监测</w:t>
                  </w:r>
                </w:p>
              </w:tc>
              <w:tc>
                <w:tcPr>
                  <w:tcW w:w="1598" w:type="pct"/>
                  <w:vMerge/>
                  <w:vAlign w:val="center"/>
                </w:tcPr>
                <w:p w:rsidR="00E12A90" w:rsidRPr="003F36F1" w:rsidRDefault="00E12A90" w:rsidP="00CC5A7F">
                  <w:pPr>
                    <w:pStyle w:val="afff"/>
                    <w:rPr>
                      <w:snapToGrid w:val="0"/>
                    </w:rPr>
                  </w:pPr>
                </w:p>
              </w:tc>
            </w:tr>
            <w:tr w:rsidR="003F36F1" w:rsidRPr="003F36F1" w:rsidTr="0054150D">
              <w:trPr>
                <w:trHeight w:val="340"/>
                <w:jc w:val="center"/>
              </w:trPr>
              <w:tc>
                <w:tcPr>
                  <w:tcW w:w="502" w:type="pct"/>
                  <w:vMerge/>
                  <w:shd w:val="clear" w:color="auto" w:fill="auto"/>
                  <w:vAlign w:val="center"/>
                </w:tcPr>
                <w:p w:rsidR="00E12A90" w:rsidRPr="003F36F1" w:rsidRDefault="00E12A90" w:rsidP="00CC5A7F">
                  <w:pPr>
                    <w:pStyle w:val="afff"/>
                  </w:pPr>
                </w:p>
              </w:tc>
              <w:tc>
                <w:tcPr>
                  <w:tcW w:w="656" w:type="pct"/>
                  <w:vMerge/>
                  <w:shd w:val="clear" w:color="auto" w:fill="auto"/>
                  <w:vAlign w:val="center"/>
                </w:tcPr>
                <w:p w:rsidR="00E12A90" w:rsidRPr="003F36F1" w:rsidRDefault="00E12A90" w:rsidP="00CC5A7F">
                  <w:pPr>
                    <w:pStyle w:val="afff"/>
                  </w:pPr>
                </w:p>
              </w:tc>
              <w:tc>
                <w:tcPr>
                  <w:tcW w:w="708" w:type="pct"/>
                  <w:shd w:val="clear" w:color="auto" w:fill="auto"/>
                  <w:vAlign w:val="center"/>
                </w:tcPr>
                <w:p w:rsidR="00E12A90" w:rsidRPr="003F36F1" w:rsidRDefault="00E12A90" w:rsidP="00CC5A7F">
                  <w:pPr>
                    <w:pStyle w:val="afff"/>
                  </w:pPr>
                  <w:r w:rsidRPr="003F36F1">
                    <w:rPr>
                      <w:rFonts w:hint="eastAsia"/>
                    </w:rPr>
                    <w:t>NO</w:t>
                  </w:r>
                  <w:r w:rsidRPr="003F36F1">
                    <w:rPr>
                      <w:rFonts w:hint="eastAsia"/>
                      <w:vertAlign w:val="subscript"/>
                    </w:rPr>
                    <w:t>X</w:t>
                  </w:r>
                </w:p>
              </w:tc>
              <w:tc>
                <w:tcPr>
                  <w:tcW w:w="812" w:type="pct"/>
                  <w:shd w:val="clear" w:color="auto" w:fill="auto"/>
                  <w:vAlign w:val="center"/>
                </w:tcPr>
                <w:p w:rsidR="00E12A90" w:rsidRPr="003F36F1" w:rsidRDefault="000F2A2B" w:rsidP="00CC5A7F">
                  <w:pPr>
                    <w:pStyle w:val="afff"/>
                  </w:pPr>
                  <w:r w:rsidRPr="003F36F1">
                    <w:t>1</w:t>
                  </w:r>
                  <w:r w:rsidRPr="003F36F1">
                    <w:t>次</w:t>
                  </w:r>
                  <w:r w:rsidRPr="003F36F1">
                    <w:t>/</w:t>
                  </w:r>
                  <w:r w:rsidR="00E12A90" w:rsidRPr="003F36F1">
                    <w:rPr>
                      <w:rFonts w:hint="eastAsia"/>
                      <w:snapToGrid w:val="0"/>
                    </w:rPr>
                    <w:t>月</w:t>
                  </w:r>
                </w:p>
              </w:tc>
              <w:tc>
                <w:tcPr>
                  <w:tcW w:w="724" w:type="pct"/>
                  <w:shd w:val="clear" w:color="auto" w:fill="auto"/>
                  <w:vAlign w:val="center"/>
                </w:tcPr>
                <w:p w:rsidR="00E12A90" w:rsidRPr="003F36F1" w:rsidRDefault="00E12A90" w:rsidP="00CC5A7F">
                  <w:pPr>
                    <w:pStyle w:val="afff"/>
                  </w:pPr>
                  <w:r w:rsidRPr="003F36F1">
                    <w:t>手工监测</w:t>
                  </w:r>
                </w:p>
              </w:tc>
              <w:tc>
                <w:tcPr>
                  <w:tcW w:w="1598" w:type="pct"/>
                  <w:vMerge/>
                  <w:vAlign w:val="center"/>
                </w:tcPr>
                <w:p w:rsidR="00E12A90" w:rsidRPr="003F36F1" w:rsidRDefault="00E12A90" w:rsidP="00CC5A7F">
                  <w:pPr>
                    <w:pStyle w:val="afff"/>
                    <w:rPr>
                      <w:snapToGrid w:val="0"/>
                    </w:rPr>
                  </w:pPr>
                </w:p>
              </w:tc>
            </w:tr>
            <w:tr w:rsidR="003F36F1" w:rsidRPr="003F36F1" w:rsidTr="0054150D">
              <w:trPr>
                <w:trHeight w:val="340"/>
                <w:jc w:val="center"/>
              </w:trPr>
              <w:tc>
                <w:tcPr>
                  <w:tcW w:w="502" w:type="pct"/>
                  <w:vMerge/>
                  <w:shd w:val="clear" w:color="auto" w:fill="auto"/>
                  <w:vAlign w:val="center"/>
                </w:tcPr>
                <w:p w:rsidR="00E12A90" w:rsidRPr="003F36F1" w:rsidRDefault="00E12A90" w:rsidP="00CC5A7F">
                  <w:pPr>
                    <w:pStyle w:val="afff"/>
                  </w:pPr>
                </w:p>
              </w:tc>
              <w:tc>
                <w:tcPr>
                  <w:tcW w:w="656" w:type="pct"/>
                  <w:vMerge/>
                  <w:shd w:val="clear" w:color="auto" w:fill="auto"/>
                  <w:vAlign w:val="center"/>
                </w:tcPr>
                <w:p w:rsidR="00E12A90" w:rsidRPr="003F36F1" w:rsidRDefault="00E12A90" w:rsidP="00CC5A7F">
                  <w:pPr>
                    <w:pStyle w:val="afff"/>
                  </w:pPr>
                </w:p>
              </w:tc>
              <w:tc>
                <w:tcPr>
                  <w:tcW w:w="708" w:type="pct"/>
                  <w:shd w:val="clear" w:color="auto" w:fill="auto"/>
                  <w:vAlign w:val="center"/>
                </w:tcPr>
                <w:p w:rsidR="00E12A90" w:rsidRPr="003F36F1" w:rsidRDefault="00E12A90" w:rsidP="00CC5A7F">
                  <w:pPr>
                    <w:pStyle w:val="afff"/>
                  </w:pPr>
                  <w:r w:rsidRPr="003F36F1">
                    <w:rPr>
                      <w:rFonts w:hint="eastAsia"/>
                    </w:rPr>
                    <w:t>CO</w:t>
                  </w:r>
                </w:p>
              </w:tc>
              <w:tc>
                <w:tcPr>
                  <w:tcW w:w="812" w:type="pct"/>
                  <w:shd w:val="clear" w:color="auto" w:fill="auto"/>
                  <w:vAlign w:val="center"/>
                </w:tcPr>
                <w:p w:rsidR="00E12A90" w:rsidRPr="003F36F1" w:rsidRDefault="000F2A2B" w:rsidP="00CC5A7F">
                  <w:pPr>
                    <w:pStyle w:val="afff"/>
                  </w:pPr>
                  <w:r w:rsidRPr="003F36F1">
                    <w:t>1</w:t>
                  </w:r>
                  <w:r w:rsidRPr="003F36F1">
                    <w:t>次</w:t>
                  </w:r>
                  <w:r w:rsidRPr="003F36F1">
                    <w:t>/</w:t>
                  </w:r>
                  <w:r w:rsidRPr="003F36F1">
                    <w:rPr>
                      <w:rFonts w:hint="eastAsia"/>
                    </w:rPr>
                    <w:t>年</w:t>
                  </w:r>
                </w:p>
              </w:tc>
              <w:tc>
                <w:tcPr>
                  <w:tcW w:w="724" w:type="pct"/>
                  <w:shd w:val="clear" w:color="auto" w:fill="auto"/>
                  <w:vAlign w:val="center"/>
                </w:tcPr>
                <w:p w:rsidR="00E12A90" w:rsidRPr="003F36F1" w:rsidRDefault="00E12A90" w:rsidP="00CC5A7F">
                  <w:pPr>
                    <w:pStyle w:val="afff"/>
                  </w:pPr>
                  <w:r w:rsidRPr="003F36F1">
                    <w:t>手工监测</w:t>
                  </w:r>
                </w:p>
              </w:tc>
              <w:tc>
                <w:tcPr>
                  <w:tcW w:w="1598" w:type="pct"/>
                  <w:vMerge/>
                  <w:vAlign w:val="center"/>
                </w:tcPr>
                <w:p w:rsidR="00E12A90" w:rsidRPr="003F36F1" w:rsidRDefault="00E12A90" w:rsidP="00CC5A7F">
                  <w:pPr>
                    <w:pStyle w:val="afff"/>
                    <w:rPr>
                      <w:snapToGrid w:val="0"/>
                    </w:rPr>
                  </w:pPr>
                </w:p>
              </w:tc>
            </w:tr>
            <w:tr w:rsidR="003F36F1" w:rsidRPr="003F36F1" w:rsidTr="0054150D">
              <w:trPr>
                <w:trHeight w:val="340"/>
                <w:jc w:val="center"/>
              </w:trPr>
              <w:tc>
                <w:tcPr>
                  <w:tcW w:w="502" w:type="pct"/>
                  <w:vMerge/>
                  <w:shd w:val="clear" w:color="auto" w:fill="auto"/>
                  <w:vAlign w:val="center"/>
                </w:tcPr>
                <w:p w:rsidR="00E12A90" w:rsidRPr="003F36F1" w:rsidRDefault="00E12A90" w:rsidP="00CC5A7F">
                  <w:pPr>
                    <w:pStyle w:val="afff"/>
                  </w:pPr>
                </w:p>
              </w:tc>
              <w:tc>
                <w:tcPr>
                  <w:tcW w:w="656" w:type="pct"/>
                  <w:vMerge/>
                  <w:shd w:val="clear" w:color="auto" w:fill="auto"/>
                  <w:vAlign w:val="center"/>
                </w:tcPr>
                <w:p w:rsidR="00E12A90" w:rsidRPr="003F36F1" w:rsidRDefault="00E12A90" w:rsidP="00CC5A7F">
                  <w:pPr>
                    <w:pStyle w:val="afff"/>
                  </w:pPr>
                </w:p>
              </w:tc>
              <w:tc>
                <w:tcPr>
                  <w:tcW w:w="708" w:type="pct"/>
                  <w:shd w:val="clear" w:color="auto" w:fill="auto"/>
                  <w:vAlign w:val="center"/>
                </w:tcPr>
                <w:p w:rsidR="00E12A90" w:rsidRPr="003F36F1" w:rsidRDefault="00E12A90" w:rsidP="00CC5A7F">
                  <w:pPr>
                    <w:pStyle w:val="afff"/>
                  </w:pPr>
                  <w:r w:rsidRPr="003F36F1">
                    <w:rPr>
                      <w:rFonts w:hint="eastAsia"/>
                    </w:rPr>
                    <w:t>烟气黑度</w:t>
                  </w:r>
                </w:p>
              </w:tc>
              <w:tc>
                <w:tcPr>
                  <w:tcW w:w="812" w:type="pct"/>
                  <w:shd w:val="clear" w:color="auto" w:fill="auto"/>
                  <w:vAlign w:val="center"/>
                </w:tcPr>
                <w:p w:rsidR="00E12A90" w:rsidRPr="003F36F1" w:rsidRDefault="000F2A2B" w:rsidP="00CC5A7F">
                  <w:pPr>
                    <w:pStyle w:val="afff"/>
                  </w:pPr>
                  <w:r w:rsidRPr="003F36F1">
                    <w:t>1</w:t>
                  </w:r>
                  <w:r w:rsidRPr="003F36F1">
                    <w:t>次</w:t>
                  </w:r>
                  <w:r w:rsidRPr="003F36F1">
                    <w:t>/</w:t>
                  </w:r>
                  <w:r w:rsidRPr="003F36F1">
                    <w:rPr>
                      <w:rFonts w:hint="eastAsia"/>
                    </w:rPr>
                    <w:t>年</w:t>
                  </w:r>
                </w:p>
              </w:tc>
              <w:tc>
                <w:tcPr>
                  <w:tcW w:w="724" w:type="pct"/>
                  <w:shd w:val="clear" w:color="auto" w:fill="auto"/>
                  <w:vAlign w:val="center"/>
                </w:tcPr>
                <w:p w:rsidR="00E12A90" w:rsidRPr="003F36F1" w:rsidRDefault="00E12A90" w:rsidP="00CC5A7F">
                  <w:pPr>
                    <w:pStyle w:val="afff"/>
                  </w:pPr>
                  <w:r w:rsidRPr="003F36F1">
                    <w:t>手工监测</w:t>
                  </w:r>
                </w:p>
              </w:tc>
              <w:tc>
                <w:tcPr>
                  <w:tcW w:w="1598" w:type="pct"/>
                  <w:vMerge/>
                  <w:vAlign w:val="center"/>
                </w:tcPr>
                <w:p w:rsidR="00E12A90" w:rsidRPr="003F36F1" w:rsidRDefault="00E12A90" w:rsidP="00CC5A7F">
                  <w:pPr>
                    <w:pStyle w:val="afff"/>
                    <w:rPr>
                      <w:snapToGrid w:val="0"/>
                    </w:rPr>
                  </w:pPr>
                </w:p>
              </w:tc>
            </w:tr>
            <w:tr w:rsidR="003F36F1" w:rsidRPr="003F36F1" w:rsidTr="0054150D">
              <w:trPr>
                <w:trHeight w:val="340"/>
                <w:jc w:val="center"/>
              </w:trPr>
              <w:tc>
                <w:tcPr>
                  <w:tcW w:w="502" w:type="pct"/>
                  <w:vMerge w:val="restart"/>
                  <w:shd w:val="clear" w:color="auto" w:fill="auto"/>
                  <w:vAlign w:val="center"/>
                </w:tcPr>
                <w:p w:rsidR="00E12A90" w:rsidRPr="003F36F1" w:rsidRDefault="00E12A90" w:rsidP="00CC5A7F">
                  <w:pPr>
                    <w:pStyle w:val="afff"/>
                  </w:pPr>
                  <w:r w:rsidRPr="003F36F1">
                    <w:t>DA003</w:t>
                  </w:r>
                </w:p>
                <w:p w:rsidR="00E12A90" w:rsidRPr="003F36F1" w:rsidRDefault="00E12A90" w:rsidP="00CC5A7F">
                  <w:pPr>
                    <w:pStyle w:val="afff"/>
                  </w:pPr>
                  <w:r w:rsidRPr="003F36F1">
                    <w:t>/P</w:t>
                  </w:r>
                  <w:r w:rsidRPr="003F36F1">
                    <w:rPr>
                      <w:vertAlign w:val="subscript"/>
                    </w:rPr>
                    <w:t>3</w:t>
                  </w:r>
                </w:p>
              </w:tc>
              <w:tc>
                <w:tcPr>
                  <w:tcW w:w="656" w:type="pct"/>
                  <w:vMerge w:val="restart"/>
                  <w:shd w:val="clear" w:color="auto" w:fill="auto"/>
                  <w:vAlign w:val="center"/>
                </w:tcPr>
                <w:p w:rsidR="00E12A90" w:rsidRPr="003F36F1" w:rsidRDefault="00E12A90" w:rsidP="00CC5A7F">
                  <w:pPr>
                    <w:pStyle w:val="afff"/>
                  </w:pPr>
                  <w:r w:rsidRPr="003F36F1">
                    <w:rPr>
                      <w:rFonts w:hint="eastAsia"/>
                    </w:rPr>
                    <w:t>锅炉</w:t>
                  </w:r>
                  <w:r w:rsidRPr="003F36F1">
                    <w:t>废气</w:t>
                  </w:r>
                </w:p>
              </w:tc>
              <w:tc>
                <w:tcPr>
                  <w:tcW w:w="708" w:type="pct"/>
                  <w:shd w:val="clear" w:color="auto" w:fill="auto"/>
                  <w:vAlign w:val="center"/>
                </w:tcPr>
                <w:p w:rsidR="00E12A90" w:rsidRPr="003F36F1" w:rsidRDefault="00E12A90" w:rsidP="00CC5A7F">
                  <w:pPr>
                    <w:pStyle w:val="afff"/>
                  </w:pPr>
                  <w:r w:rsidRPr="003F36F1">
                    <w:rPr>
                      <w:rFonts w:hint="eastAsia"/>
                    </w:rPr>
                    <w:t>颗粒物</w:t>
                  </w:r>
                </w:p>
              </w:tc>
              <w:tc>
                <w:tcPr>
                  <w:tcW w:w="812" w:type="pct"/>
                  <w:shd w:val="clear" w:color="auto" w:fill="auto"/>
                  <w:vAlign w:val="center"/>
                </w:tcPr>
                <w:p w:rsidR="00E12A90" w:rsidRPr="003F36F1" w:rsidRDefault="000F2A2B" w:rsidP="00CC5A7F">
                  <w:pPr>
                    <w:pStyle w:val="afff"/>
                  </w:pPr>
                  <w:r w:rsidRPr="003F36F1">
                    <w:t>1</w:t>
                  </w:r>
                  <w:r w:rsidRPr="003F36F1">
                    <w:t>次</w:t>
                  </w:r>
                  <w:r w:rsidRPr="003F36F1">
                    <w:t>/</w:t>
                  </w:r>
                  <w:r w:rsidRPr="003F36F1">
                    <w:rPr>
                      <w:rFonts w:hint="eastAsia"/>
                    </w:rPr>
                    <w:t>年</w:t>
                  </w:r>
                </w:p>
              </w:tc>
              <w:tc>
                <w:tcPr>
                  <w:tcW w:w="724" w:type="pct"/>
                  <w:shd w:val="clear" w:color="auto" w:fill="auto"/>
                  <w:vAlign w:val="center"/>
                </w:tcPr>
                <w:p w:rsidR="00E12A90" w:rsidRPr="003F36F1" w:rsidRDefault="00E12A90" w:rsidP="00CC5A7F">
                  <w:pPr>
                    <w:pStyle w:val="afff"/>
                  </w:pPr>
                  <w:r w:rsidRPr="003F36F1">
                    <w:t>手工监测</w:t>
                  </w:r>
                </w:p>
              </w:tc>
              <w:tc>
                <w:tcPr>
                  <w:tcW w:w="1598" w:type="pct"/>
                  <w:vMerge w:val="restart"/>
                  <w:vAlign w:val="center"/>
                </w:tcPr>
                <w:p w:rsidR="00E12A90" w:rsidRPr="003F36F1" w:rsidRDefault="00E12A90" w:rsidP="00CC5A7F">
                  <w:pPr>
                    <w:pStyle w:val="afff"/>
                    <w:rPr>
                      <w:snapToGrid w:val="0"/>
                    </w:rPr>
                  </w:pPr>
                  <w:r w:rsidRPr="003F36F1">
                    <w:rPr>
                      <w:rFonts w:hint="eastAsia"/>
                    </w:rPr>
                    <w:t>《锅炉大气污染物排放标准》（</w:t>
                  </w:r>
                  <w:r w:rsidRPr="003F36F1">
                    <w:rPr>
                      <w:rFonts w:hint="eastAsia"/>
                    </w:rPr>
                    <w:t>DB</w:t>
                  </w:r>
                  <w:r w:rsidR="005A6352" w:rsidRPr="003F36F1">
                    <w:rPr>
                      <w:rFonts w:hint="eastAsia"/>
                    </w:rPr>
                    <w:t xml:space="preserve"> </w:t>
                  </w:r>
                  <w:r w:rsidRPr="003F36F1">
                    <w:rPr>
                      <w:rFonts w:hint="eastAsia"/>
                    </w:rPr>
                    <w:t>12/151-2020</w:t>
                  </w:r>
                  <w:r w:rsidRPr="003F36F1">
                    <w:rPr>
                      <w:rFonts w:hint="eastAsia"/>
                    </w:rPr>
                    <w:t>）</w:t>
                  </w:r>
                </w:p>
              </w:tc>
            </w:tr>
            <w:tr w:rsidR="003F36F1" w:rsidRPr="003F36F1" w:rsidTr="0054150D">
              <w:trPr>
                <w:trHeight w:val="340"/>
                <w:jc w:val="center"/>
              </w:trPr>
              <w:tc>
                <w:tcPr>
                  <w:tcW w:w="502" w:type="pct"/>
                  <w:vMerge/>
                  <w:shd w:val="clear" w:color="auto" w:fill="auto"/>
                  <w:vAlign w:val="center"/>
                </w:tcPr>
                <w:p w:rsidR="00E12A90" w:rsidRPr="003F36F1" w:rsidRDefault="00E12A90" w:rsidP="00CC5A7F">
                  <w:pPr>
                    <w:pStyle w:val="afff"/>
                  </w:pPr>
                </w:p>
              </w:tc>
              <w:tc>
                <w:tcPr>
                  <w:tcW w:w="656" w:type="pct"/>
                  <w:vMerge/>
                  <w:shd w:val="clear" w:color="auto" w:fill="auto"/>
                  <w:vAlign w:val="center"/>
                </w:tcPr>
                <w:p w:rsidR="00E12A90" w:rsidRPr="003F36F1" w:rsidRDefault="00E12A90" w:rsidP="00CC5A7F">
                  <w:pPr>
                    <w:pStyle w:val="afff"/>
                  </w:pPr>
                </w:p>
              </w:tc>
              <w:tc>
                <w:tcPr>
                  <w:tcW w:w="708" w:type="pct"/>
                  <w:shd w:val="clear" w:color="auto" w:fill="auto"/>
                  <w:vAlign w:val="center"/>
                </w:tcPr>
                <w:p w:rsidR="00E12A90" w:rsidRPr="003F36F1" w:rsidRDefault="00E12A90" w:rsidP="00CC5A7F">
                  <w:pPr>
                    <w:pStyle w:val="afff"/>
                  </w:pPr>
                  <w:r w:rsidRPr="003F36F1">
                    <w:rPr>
                      <w:rFonts w:hint="eastAsia"/>
                    </w:rPr>
                    <w:t>SO</w:t>
                  </w:r>
                  <w:r w:rsidRPr="003F36F1">
                    <w:rPr>
                      <w:rFonts w:hint="eastAsia"/>
                      <w:vertAlign w:val="subscript"/>
                    </w:rPr>
                    <w:t>2</w:t>
                  </w:r>
                </w:p>
              </w:tc>
              <w:tc>
                <w:tcPr>
                  <w:tcW w:w="812" w:type="pct"/>
                  <w:shd w:val="clear" w:color="auto" w:fill="auto"/>
                  <w:vAlign w:val="center"/>
                </w:tcPr>
                <w:p w:rsidR="00E12A90" w:rsidRPr="003F36F1" w:rsidRDefault="000F2A2B" w:rsidP="00CC5A7F">
                  <w:pPr>
                    <w:pStyle w:val="afff"/>
                  </w:pPr>
                  <w:r w:rsidRPr="003F36F1">
                    <w:t>1</w:t>
                  </w:r>
                  <w:r w:rsidRPr="003F36F1">
                    <w:t>次</w:t>
                  </w:r>
                  <w:r w:rsidRPr="003F36F1">
                    <w:t>/</w:t>
                  </w:r>
                  <w:r w:rsidRPr="003F36F1">
                    <w:rPr>
                      <w:rFonts w:hint="eastAsia"/>
                    </w:rPr>
                    <w:t>年</w:t>
                  </w:r>
                </w:p>
              </w:tc>
              <w:tc>
                <w:tcPr>
                  <w:tcW w:w="724" w:type="pct"/>
                  <w:shd w:val="clear" w:color="auto" w:fill="auto"/>
                  <w:vAlign w:val="center"/>
                </w:tcPr>
                <w:p w:rsidR="00E12A90" w:rsidRPr="003F36F1" w:rsidRDefault="00E12A90" w:rsidP="00CC5A7F">
                  <w:pPr>
                    <w:pStyle w:val="afff"/>
                  </w:pPr>
                  <w:r w:rsidRPr="003F36F1">
                    <w:t>手工监测</w:t>
                  </w:r>
                </w:p>
              </w:tc>
              <w:tc>
                <w:tcPr>
                  <w:tcW w:w="1598" w:type="pct"/>
                  <w:vMerge/>
                  <w:vAlign w:val="center"/>
                </w:tcPr>
                <w:p w:rsidR="00E12A90" w:rsidRPr="003F36F1" w:rsidRDefault="00E12A90" w:rsidP="00CC5A7F">
                  <w:pPr>
                    <w:pStyle w:val="afff"/>
                  </w:pPr>
                </w:p>
              </w:tc>
            </w:tr>
            <w:tr w:rsidR="003F36F1" w:rsidRPr="003F36F1" w:rsidTr="0054150D">
              <w:trPr>
                <w:trHeight w:val="340"/>
                <w:jc w:val="center"/>
              </w:trPr>
              <w:tc>
                <w:tcPr>
                  <w:tcW w:w="502" w:type="pct"/>
                  <w:vMerge/>
                  <w:shd w:val="clear" w:color="auto" w:fill="auto"/>
                  <w:vAlign w:val="center"/>
                </w:tcPr>
                <w:p w:rsidR="00E12A90" w:rsidRPr="003F36F1" w:rsidRDefault="00E12A90" w:rsidP="00CC5A7F">
                  <w:pPr>
                    <w:pStyle w:val="afff"/>
                  </w:pPr>
                </w:p>
              </w:tc>
              <w:tc>
                <w:tcPr>
                  <w:tcW w:w="656" w:type="pct"/>
                  <w:vMerge/>
                  <w:shd w:val="clear" w:color="auto" w:fill="auto"/>
                  <w:vAlign w:val="center"/>
                </w:tcPr>
                <w:p w:rsidR="00E12A90" w:rsidRPr="003F36F1" w:rsidRDefault="00E12A90" w:rsidP="00CC5A7F">
                  <w:pPr>
                    <w:pStyle w:val="afff"/>
                  </w:pPr>
                </w:p>
              </w:tc>
              <w:tc>
                <w:tcPr>
                  <w:tcW w:w="708" w:type="pct"/>
                  <w:shd w:val="clear" w:color="auto" w:fill="auto"/>
                  <w:vAlign w:val="center"/>
                </w:tcPr>
                <w:p w:rsidR="00E12A90" w:rsidRPr="003F36F1" w:rsidRDefault="00E12A90" w:rsidP="00CC5A7F">
                  <w:pPr>
                    <w:pStyle w:val="afff"/>
                  </w:pPr>
                  <w:r w:rsidRPr="003F36F1">
                    <w:rPr>
                      <w:rFonts w:hint="eastAsia"/>
                    </w:rPr>
                    <w:t>NO</w:t>
                  </w:r>
                  <w:r w:rsidRPr="003F36F1">
                    <w:rPr>
                      <w:rFonts w:hint="eastAsia"/>
                      <w:vertAlign w:val="subscript"/>
                    </w:rPr>
                    <w:t>X</w:t>
                  </w:r>
                </w:p>
              </w:tc>
              <w:tc>
                <w:tcPr>
                  <w:tcW w:w="812" w:type="pct"/>
                  <w:shd w:val="clear" w:color="auto" w:fill="auto"/>
                  <w:vAlign w:val="center"/>
                </w:tcPr>
                <w:p w:rsidR="00E12A90" w:rsidRPr="003F36F1" w:rsidRDefault="000F2A2B" w:rsidP="00CC5A7F">
                  <w:pPr>
                    <w:pStyle w:val="afff"/>
                  </w:pPr>
                  <w:r w:rsidRPr="003F36F1">
                    <w:t>1</w:t>
                  </w:r>
                  <w:r w:rsidRPr="003F36F1">
                    <w:t>次</w:t>
                  </w:r>
                  <w:r w:rsidRPr="003F36F1">
                    <w:t>/</w:t>
                  </w:r>
                  <w:r w:rsidRPr="003F36F1">
                    <w:rPr>
                      <w:rFonts w:hint="eastAsia"/>
                    </w:rPr>
                    <w:t>月</w:t>
                  </w:r>
                </w:p>
              </w:tc>
              <w:tc>
                <w:tcPr>
                  <w:tcW w:w="724" w:type="pct"/>
                  <w:shd w:val="clear" w:color="auto" w:fill="auto"/>
                  <w:vAlign w:val="center"/>
                </w:tcPr>
                <w:p w:rsidR="00E12A90" w:rsidRPr="003F36F1" w:rsidRDefault="00E12A90" w:rsidP="00CC5A7F">
                  <w:pPr>
                    <w:pStyle w:val="afff"/>
                  </w:pPr>
                  <w:r w:rsidRPr="003F36F1">
                    <w:t>手工监测</w:t>
                  </w:r>
                </w:p>
              </w:tc>
              <w:tc>
                <w:tcPr>
                  <w:tcW w:w="1598" w:type="pct"/>
                  <w:vMerge/>
                  <w:vAlign w:val="center"/>
                </w:tcPr>
                <w:p w:rsidR="00E12A90" w:rsidRPr="003F36F1" w:rsidRDefault="00E12A90" w:rsidP="00CC5A7F">
                  <w:pPr>
                    <w:pStyle w:val="afff"/>
                  </w:pPr>
                </w:p>
              </w:tc>
            </w:tr>
            <w:tr w:rsidR="003F36F1" w:rsidRPr="003F36F1" w:rsidTr="0054150D">
              <w:trPr>
                <w:trHeight w:val="340"/>
                <w:jc w:val="center"/>
              </w:trPr>
              <w:tc>
                <w:tcPr>
                  <w:tcW w:w="502" w:type="pct"/>
                  <w:vMerge/>
                  <w:shd w:val="clear" w:color="auto" w:fill="auto"/>
                  <w:vAlign w:val="center"/>
                </w:tcPr>
                <w:p w:rsidR="00E12A90" w:rsidRPr="003F36F1" w:rsidRDefault="00E12A90" w:rsidP="00CC5A7F">
                  <w:pPr>
                    <w:pStyle w:val="afff"/>
                  </w:pPr>
                </w:p>
              </w:tc>
              <w:tc>
                <w:tcPr>
                  <w:tcW w:w="656" w:type="pct"/>
                  <w:vMerge/>
                  <w:shd w:val="clear" w:color="auto" w:fill="auto"/>
                  <w:vAlign w:val="center"/>
                </w:tcPr>
                <w:p w:rsidR="00E12A90" w:rsidRPr="003F36F1" w:rsidRDefault="00E12A90" w:rsidP="00CC5A7F">
                  <w:pPr>
                    <w:pStyle w:val="afff"/>
                  </w:pPr>
                </w:p>
              </w:tc>
              <w:tc>
                <w:tcPr>
                  <w:tcW w:w="708" w:type="pct"/>
                  <w:shd w:val="clear" w:color="auto" w:fill="auto"/>
                  <w:vAlign w:val="center"/>
                </w:tcPr>
                <w:p w:rsidR="00E12A90" w:rsidRPr="003F36F1" w:rsidRDefault="00E12A90" w:rsidP="00CC5A7F">
                  <w:pPr>
                    <w:pStyle w:val="afff"/>
                  </w:pPr>
                  <w:r w:rsidRPr="003F36F1">
                    <w:rPr>
                      <w:rFonts w:hint="eastAsia"/>
                    </w:rPr>
                    <w:t>CO</w:t>
                  </w:r>
                </w:p>
              </w:tc>
              <w:tc>
                <w:tcPr>
                  <w:tcW w:w="812" w:type="pct"/>
                  <w:shd w:val="clear" w:color="auto" w:fill="auto"/>
                  <w:vAlign w:val="center"/>
                </w:tcPr>
                <w:p w:rsidR="00E12A90" w:rsidRPr="003F36F1" w:rsidRDefault="000F2A2B" w:rsidP="00CC5A7F">
                  <w:pPr>
                    <w:pStyle w:val="afff"/>
                  </w:pPr>
                  <w:r w:rsidRPr="003F36F1">
                    <w:t>1</w:t>
                  </w:r>
                  <w:r w:rsidRPr="003F36F1">
                    <w:t>次</w:t>
                  </w:r>
                  <w:r w:rsidRPr="003F36F1">
                    <w:t>/</w:t>
                  </w:r>
                  <w:r w:rsidRPr="003F36F1">
                    <w:rPr>
                      <w:rFonts w:hint="eastAsia"/>
                    </w:rPr>
                    <w:t>年</w:t>
                  </w:r>
                </w:p>
              </w:tc>
              <w:tc>
                <w:tcPr>
                  <w:tcW w:w="724" w:type="pct"/>
                  <w:shd w:val="clear" w:color="auto" w:fill="auto"/>
                  <w:vAlign w:val="center"/>
                </w:tcPr>
                <w:p w:rsidR="00E12A90" w:rsidRPr="003F36F1" w:rsidRDefault="00E12A90" w:rsidP="00CC5A7F">
                  <w:pPr>
                    <w:pStyle w:val="afff"/>
                  </w:pPr>
                  <w:r w:rsidRPr="003F36F1">
                    <w:t>手工监测</w:t>
                  </w:r>
                </w:p>
              </w:tc>
              <w:tc>
                <w:tcPr>
                  <w:tcW w:w="1598" w:type="pct"/>
                  <w:vMerge/>
                  <w:vAlign w:val="center"/>
                </w:tcPr>
                <w:p w:rsidR="00E12A90" w:rsidRPr="003F36F1" w:rsidRDefault="00E12A90" w:rsidP="00CC5A7F">
                  <w:pPr>
                    <w:pStyle w:val="afff"/>
                  </w:pPr>
                </w:p>
              </w:tc>
            </w:tr>
            <w:tr w:rsidR="003F36F1" w:rsidRPr="003F36F1" w:rsidTr="0054150D">
              <w:trPr>
                <w:trHeight w:val="340"/>
                <w:jc w:val="center"/>
              </w:trPr>
              <w:tc>
                <w:tcPr>
                  <w:tcW w:w="502" w:type="pct"/>
                  <w:vMerge/>
                  <w:shd w:val="clear" w:color="auto" w:fill="auto"/>
                  <w:vAlign w:val="center"/>
                </w:tcPr>
                <w:p w:rsidR="00E12A90" w:rsidRPr="003F36F1" w:rsidRDefault="00E12A90" w:rsidP="00CC5A7F">
                  <w:pPr>
                    <w:pStyle w:val="afff"/>
                  </w:pPr>
                </w:p>
              </w:tc>
              <w:tc>
                <w:tcPr>
                  <w:tcW w:w="656" w:type="pct"/>
                  <w:vMerge/>
                  <w:shd w:val="clear" w:color="auto" w:fill="auto"/>
                  <w:vAlign w:val="center"/>
                </w:tcPr>
                <w:p w:rsidR="00E12A90" w:rsidRPr="003F36F1" w:rsidRDefault="00E12A90" w:rsidP="00CC5A7F">
                  <w:pPr>
                    <w:pStyle w:val="afff"/>
                  </w:pPr>
                </w:p>
              </w:tc>
              <w:tc>
                <w:tcPr>
                  <w:tcW w:w="708" w:type="pct"/>
                  <w:shd w:val="clear" w:color="auto" w:fill="auto"/>
                  <w:vAlign w:val="center"/>
                </w:tcPr>
                <w:p w:rsidR="00E12A90" w:rsidRPr="003F36F1" w:rsidRDefault="00E12A90" w:rsidP="00CC5A7F">
                  <w:pPr>
                    <w:pStyle w:val="afff"/>
                  </w:pPr>
                  <w:r w:rsidRPr="003F36F1">
                    <w:rPr>
                      <w:rFonts w:hint="eastAsia"/>
                    </w:rPr>
                    <w:t>烟气黑度</w:t>
                  </w:r>
                </w:p>
              </w:tc>
              <w:tc>
                <w:tcPr>
                  <w:tcW w:w="812" w:type="pct"/>
                  <w:shd w:val="clear" w:color="auto" w:fill="auto"/>
                  <w:vAlign w:val="center"/>
                </w:tcPr>
                <w:p w:rsidR="00E12A90" w:rsidRPr="003F36F1" w:rsidRDefault="000F2A2B" w:rsidP="00CC5A7F">
                  <w:pPr>
                    <w:pStyle w:val="afff"/>
                  </w:pPr>
                  <w:r w:rsidRPr="003F36F1">
                    <w:t>1</w:t>
                  </w:r>
                  <w:r w:rsidRPr="003F36F1">
                    <w:t>次</w:t>
                  </w:r>
                  <w:r w:rsidRPr="003F36F1">
                    <w:t>/</w:t>
                  </w:r>
                  <w:r w:rsidRPr="003F36F1">
                    <w:rPr>
                      <w:rFonts w:hint="eastAsia"/>
                    </w:rPr>
                    <w:t>年</w:t>
                  </w:r>
                </w:p>
              </w:tc>
              <w:tc>
                <w:tcPr>
                  <w:tcW w:w="724" w:type="pct"/>
                  <w:shd w:val="clear" w:color="auto" w:fill="auto"/>
                  <w:vAlign w:val="center"/>
                </w:tcPr>
                <w:p w:rsidR="00E12A90" w:rsidRPr="003F36F1" w:rsidRDefault="00E12A90" w:rsidP="00CC5A7F">
                  <w:pPr>
                    <w:pStyle w:val="afff"/>
                  </w:pPr>
                  <w:r w:rsidRPr="003F36F1">
                    <w:t>手工监测</w:t>
                  </w:r>
                </w:p>
              </w:tc>
              <w:tc>
                <w:tcPr>
                  <w:tcW w:w="1598" w:type="pct"/>
                  <w:vMerge/>
                  <w:vAlign w:val="center"/>
                </w:tcPr>
                <w:p w:rsidR="00E12A90" w:rsidRPr="003F36F1" w:rsidRDefault="00E12A90" w:rsidP="00CC5A7F">
                  <w:pPr>
                    <w:pStyle w:val="afff"/>
                  </w:pPr>
                </w:p>
              </w:tc>
            </w:tr>
            <w:tr w:rsidR="003F36F1" w:rsidRPr="003F36F1" w:rsidTr="0054150D">
              <w:trPr>
                <w:trHeight w:val="340"/>
                <w:jc w:val="center"/>
              </w:trPr>
              <w:tc>
                <w:tcPr>
                  <w:tcW w:w="502" w:type="pct"/>
                  <w:shd w:val="clear" w:color="auto" w:fill="auto"/>
                  <w:vAlign w:val="center"/>
                </w:tcPr>
                <w:p w:rsidR="00E12A90" w:rsidRPr="003F36F1" w:rsidRDefault="00E12A90" w:rsidP="00CC5A7F">
                  <w:pPr>
                    <w:pStyle w:val="afff"/>
                  </w:pPr>
                  <w:r w:rsidRPr="003F36F1">
                    <w:t>厂界</w:t>
                  </w:r>
                </w:p>
              </w:tc>
              <w:tc>
                <w:tcPr>
                  <w:tcW w:w="656" w:type="pct"/>
                  <w:shd w:val="clear" w:color="auto" w:fill="auto"/>
                  <w:vAlign w:val="center"/>
                </w:tcPr>
                <w:p w:rsidR="00E12A90" w:rsidRPr="003F36F1" w:rsidRDefault="00E12A90" w:rsidP="00CC5A7F">
                  <w:pPr>
                    <w:pStyle w:val="afff"/>
                  </w:pPr>
                  <w:r w:rsidRPr="003F36F1">
                    <w:rPr>
                      <w:rFonts w:hint="eastAsia"/>
                    </w:rPr>
                    <w:t>炒制</w:t>
                  </w:r>
                  <w:r w:rsidR="004C5B15" w:rsidRPr="003F36F1">
                    <w:rPr>
                      <w:rFonts w:hint="eastAsia"/>
                    </w:rPr>
                    <w:t>、炸制</w:t>
                  </w:r>
                  <w:r w:rsidRPr="003F36F1">
                    <w:t>废气</w:t>
                  </w:r>
                </w:p>
              </w:tc>
              <w:tc>
                <w:tcPr>
                  <w:tcW w:w="708" w:type="pct"/>
                  <w:shd w:val="clear" w:color="auto" w:fill="auto"/>
                  <w:vAlign w:val="center"/>
                </w:tcPr>
                <w:p w:rsidR="00E12A90" w:rsidRPr="003F36F1" w:rsidRDefault="00E12A90" w:rsidP="00CC5A7F">
                  <w:pPr>
                    <w:pStyle w:val="afff"/>
                  </w:pPr>
                  <w:r w:rsidRPr="003F36F1">
                    <w:t>臭气浓度</w:t>
                  </w:r>
                </w:p>
              </w:tc>
              <w:tc>
                <w:tcPr>
                  <w:tcW w:w="812" w:type="pct"/>
                  <w:shd w:val="clear" w:color="auto" w:fill="auto"/>
                  <w:vAlign w:val="center"/>
                </w:tcPr>
                <w:p w:rsidR="00E12A90" w:rsidRPr="003F36F1" w:rsidRDefault="000F2A2B" w:rsidP="00CC5A7F">
                  <w:pPr>
                    <w:pStyle w:val="afff"/>
                  </w:pPr>
                  <w:r w:rsidRPr="003F36F1">
                    <w:t>1</w:t>
                  </w:r>
                  <w:r w:rsidRPr="003F36F1">
                    <w:t>次</w:t>
                  </w:r>
                  <w:r w:rsidRPr="003F36F1">
                    <w:t>/</w:t>
                  </w:r>
                  <w:r w:rsidRPr="003F36F1">
                    <w:rPr>
                      <w:rFonts w:hint="eastAsia"/>
                    </w:rPr>
                    <w:t>半年</w:t>
                  </w:r>
                </w:p>
              </w:tc>
              <w:tc>
                <w:tcPr>
                  <w:tcW w:w="724" w:type="pct"/>
                  <w:shd w:val="clear" w:color="auto" w:fill="auto"/>
                  <w:vAlign w:val="center"/>
                </w:tcPr>
                <w:p w:rsidR="00E12A90" w:rsidRPr="003F36F1" w:rsidRDefault="00E12A90" w:rsidP="00CC5A7F">
                  <w:pPr>
                    <w:pStyle w:val="afff"/>
                  </w:pPr>
                  <w:r w:rsidRPr="003F36F1">
                    <w:t>手工监测</w:t>
                  </w:r>
                </w:p>
              </w:tc>
              <w:tc>
                <w:tcPr>
                  <w:tcW w:w="1598" w:type="pct"/>
                  <w:vAlign w:val="center"/>
                </w:tcPr>
                <w:p w:rsidR="00E12A90" w:rsidRPr="003F36F1" w:rsidRDefault="00E12A90" w:rsidP="00CC5A7F">
                  <w:pPr>
                    <w:pStyle w:val="afff"/>
                  </w:pPr>
                  <w:r w:rsidRPr="003F36F1">
                    <w:rPr>
                      <w:snapToGrid w:val="0"/>
                    </w:rPr>
                    <w:t>《恶臭污染物排放标准》（</w:t>
                  </w:r>
                  <w:r w:rsidRPr="003F36F1">
                    <w:rPr>
                      <w:snapToGrid w:val="0"/>
                    </w:rPr>
                    <w:t>DB 12/059-2018</w:t>
                  </w:r>
                  <w:r w:rsidRPr="003F36F1">
                    <w:rPr>
                      <w:snapToGrid w:val="0"/>
                    </w:rPr>
                    <w:t>）</w:t>
                  </w:r>
                </w:p>
              </w:tc>
            </w:tr>
          </w:tbl>
          <w:p w:rsidR="003F4BE3" w:rsidRPr="003F36F1" w:rsidRDefault="00C80611" w:rsidP="00DB7508">
            <w:pPr>
              <w:pStyle w:val="lh-1--"/>
              <w:numPr>
                <w:ilvl w:val="0"/>
                <w:numId w:val="6"/>
              </w:numPr>
            </w:pPr>
            <w:r w:rsidRPr="003F36F1">
              <w:t>地表水环境影响及治理措施</w:t>
            </w:r>
          </w:p>
          <w:p w:rsidR="003F4BE3" w:rsidRPr="003F36F1" w:rsidRDefault="00C80611" w:rsidP="00DB7508">
            <w:pPr>
              <w:pStyle w:val="lh-2---"/>
              <w:numPr>
                <w:ilvl w:val="1"/>
                <w:numId w:val="6"/>
              </w:numPr>
            </w:pPr>
            <w:r w:rsidRPr="003F36F1">
              <w:t>废水污染物产排情况</w:t>
            </w:r>
          </w:p>
          <w:p w:rsidR="00701065" w:rsidRPr="003F36F1" w:rsidRDefault="00701065" w:rsidP="00B7201C">
            <w:pPr>
              <w:pStyle w:val="lh--1"/>
            </w:pPr>
            <w:r w:rsidRPr="003F36F1">
              <w:rPr>
                <w:rFonts w:hint="eastAsia"/>
              </w:rPr>
              <w:t>本项目</w:t>
            </w:r>
            <w:r w:rsidR="00955AC8" w:rsidRPr="003F36F1">
              <w:rPr>
                <w:rFonts w:hint="eastAsia"/>
              </w:rPr>
              <w:t>主要外排废水为生活污水和生产废水（</w:t>
            </w:r>
            <w:r w:rsidR="006A69C6" w:rsidRPr="003F36F1">
              <w:rPr>
                <w:rFonts w:hint="eastAsia"/>
              </w:rPr>
              <w:t>杀菌釜冷却废水、设备清洗废水、锅炉排水、离子交换树脂反冲洗废水</w:t>
            </w:r>
            <w:r w:rsidR="00955AC8" w:rsidRPr="003F36F1">
              <w:rPr>
                <w:rFonts w:hint="eastAsia"/>
              </w:rPr>
              <w:t>）</w:t>
            </w:r>
            <w:r w:rsidRPr="003F36F1">
              <w:rPr>
                <w:rFonts w:hint="eastAsia"/>
              </w:rPr>
              <w:t>。</w:t>
            </w:r>
            <w:r w:rsidR="006A69C6" w:rsidRPr="003F36F1">
              <w:rPr>
                <w:rFonts w:hint="eastAsia"/>
              </w:rPr>
              <w:t>生活污水经化粪池处理后、设备清洗废水经隔油池处理后和杀菌釜冷却废水、锅炉排水、离子交换树脂反冲洗废水</w:t>
            </w:r>
            <w:r w:rsidR="008620AA" w:rsidRPr="003F36F1">
              <w:rPr>
                <w:rFonts w:hint="eastAsia"/>
              </w:rPr>
              <w:t>一起</w:t>
            </w:r>
            <w:r w:rsidRPr="003F36F1">
              <w:rPr>
                <w:rFonts w:hint="eastAsia"/>
              </w:rPr>
              <w:t>通过污水总排口，经园区污水管网排入</w:t>
            </w:r>
            <w:r w:rsidR="008620AA" w:rsidRPr="003F36F1">
              <w:rPr>
                <w:rFonts w:hint="eastAsia"/>
              </w:rPr>
              <w:t>咸阳路</w:t>
            </w:r>
            <w:r w:rsidRPr="003F36F1">
              <w:rPr>
                <w:rFonts w:hint="eastAsia"/>
              </w:rPr>
              <w:t>污水处理厂。</w:t>
            </w:r>
          </w:p>
          <w:p w:rsidR="006B0456" w:rsidRPr="003F36F1" w:rsidRDefault="006B0456" w:rsidP="00B7201C">
            <w:pPr>
              <w:pStyle w:val="lh--1"/>
            </w:pPr>
            <w:r w:rsidRPr="003F36F1">
              <w:rPr>
                <w:rFonts w:hint="eastAsia"/>
              </w:rPr>
              <w:t>（</w:t>
            </w:r>
            <w:r w:rsidRPr="003F36F1">
              <w:rPr>
                <w:rFonts w:hint="eastAsia"/>
              </w:rPr>
              <w:t>1</w:t>
            </w:r>
            <w:r w:rsidRPr="003F36F1">
              <w:rPr>
                <w:rFonts w:hint="eastAsia"/>
              </w:rPr>
              <w:t>）生活污水</w:t>
            </w:r>
          </w:p>
          <w:p w:rsidR="006B0456" w:rsidRPr="003F36F1" w:rsidRDefault="006B0456" w:rsidP="00B7201C">
            <w:pPr>
              <w:pStyle w:val="lh--1"/>
            </w:pPr>
            <w:r w:rsidRPr="003F36F1">
              <w:rPr>
                <w:rFonts w:hint="eastAsia"/>
              </w:rPr>
              <w:t>生活污水为员工日常生活产生的盥洗及冲厕废水，主要污染物为</w:t>
            </w:r>
            <w:r w:rsidRPr="003F36F1">
              <w:rPr>
                <w:rFonts w:hint="eastAsia"/>
              </w:rPr>
              <w:t>pH</w:t>
            </w:r>
            <w:r w:rsidRPr="003F36F1">
              <w:rPr>
                <w:rFonts w:hint="eastAsia"/>
              </w:rPr>
              <w:t>、</w:t>
            </w:r>
            <w:r w:rsidRPr="003F36F1">
              <w:rPr>
                <w:rFonts w:hint="eastAsia"/>
              </w:rPr>
              <w:t>COD</w:t>
            </w:r>
            <w:r w:rsidRPr="003F36F1">
              <w:rPr>
                <w:rFonts w:hint="eastAsia"/>
                <w:vertAlign w:val="subscript"/>
              </w:rPr>
              <w:t>Cr</w:t>
            </w:r>
            <w:r w:rsidRPr="003F36F1">
              <w:rPr>
                <w:rFonts w:hint="eastAsia"/>
              </w:rPr>
              <w:t>、</w:t>
            </w:r>
            <w:r w:rsidRPr="003F36F1">
              <w:rPr>
                <w:rFonts w:hint="eastAsia"/>
              </w:rPr>
              <w:t>BOD</w:t>
            </w:r>
            <w:r w:rsidRPr="003F36F1">
              <w:rPr>
                <w:rFonts w:hint="eastAsia"/>
                <w:vertAlign w:val="subscript"/>
              </w:rPr>
              <w:t>5</w:t>
            </w:r>
            <w:r w:rsidRPr="003F36F1">
              <w:rPr>
                <w:rFonts w:hint="eastAsia"/>
              </w:rPr>
              <w:t>、</w:t>
            </w:r>
            <w:r w:rsidRPr="003F36F1">
              <w:rPr>
                <w:rFonts w:hint="eastAsia"/>
              </w:rPr>
              <w:t>SS</w:t>
            </w:r>
            <w:r w:rsidRPr="003F36F1">
              <w:rPr>
                <w:rFonts w:hint="eastAsia"/>
              </w:rPr>
              <w:t>、氨氮、总氮、总磷，水质参照《城市给排水工程规划设计实用全书》中生活污水水质，即</w:t>
            </w:r>
            <w:r w:rsidRPr="003F36F1">
              <w:rPr>
                <w:rFonts w:hint="eastAsia"/>
              </w:rPr>
              <w:t>pH6~9</w:t>
            </w:r>
            <w:r w:rsidRPr="003F36F1">
              <w:rPr>
                <w:rFonts w:hint="eastAsia"/>
              </w:rPr>
              <w:t>（无量纲）、</w:t>
            </w:r>
            <w:r w:rsidRPr="003F36F1">
              <w:rPr>
                <w:rFonts w:hint="eastAsia"/>
              </w:rPr>
              <w:t>COD</w:t>
            </w:r>
            <w:r w:rsidRPr="003F36F1">
              <w:rPr>
                <w:rFonts w:hint="eastAsia"/>
                <w:vertAlign w:val="subscript"/>
              </w:rPr>
              <w:t>Cr</w:t>
            </w:r>
            <w:r w:rsidRPr="003F36F1">
              <w:rPr>
                <w:rFonts w:hint="eastAsia"/>
              </w:rPr>
              <w:t>400mg/L</w:t>
            </w:r>
            <w:r w:rsidRPr="003F36F1">
              <w:rPr>
                <w:rFonts w:hint="eastAsia"/>
              </w:rPr>
              <w:t>、</w:t>
            </w:r>
            <w:r w:rsidRPr="003F36F1">
              <w:rPr>
                <w:rFonts w:hint="eastAsia"/>
              </w:rPr>
              <w:t>BOD</w:t>
            </w:r>
            <w:r w:rsidRPr="003F36F1">
              <w:rPr>
                <w:rFonts w:hint="eastAsia"/>
                <w:vertAlign w:val="subscript"/>
              </w:rPr>
              <w:t>5</w:t>
            </w:r>
            <w:r w:rsidRPr="003F36F1">
              <w:rPr>
                <w:rFonts w:hint="eastAsia"/>
              </w:rPr>
              <w:t>250mg/L</w:t>
            </w:r>
            <w:r w:rsidRPr="003F36F1">
              <w:rPr>
                <w:rFonts w:hint="eastAsia"/>
              </w:rPr>
              <w:t>、</w:t>
            </w:r>
            <w:r w:rsidRPr="003F36F1">
              <w:rPr>
                <w:rFonts w:hint="eastAsia"/>
              </w:rPr>
              <w:t>SS300mg/L</w:t>
            </w:r>
            <w:r w:rsidRPr="003F36F1">
              <w:rPr>
                <w:rFonts w:hint="eastAsia"/>
              </w:rPr>
              <w:t>、</w:t>
            </w:r>
            <w:r w:rsidRPr="003F36F1">
              <w:rPr>
                <w:rFonts w:hint="eastAsia"/>
              </w:rPr>
              <w:t>NH</w:t>
            </w:r>
            <w:r w:rsidRPr="003F36F1">
              <w:rPr>
                <w:rFonts w:hint="eastAsia"/>
                <w:vertAlign w:val="subscript"/>
              </w:rPr>
              <w:t>3</w:t>
            </w:r>
            <w:r w:rsidRPr="003F36F1">
              <w:rPr>
                <w:rFonts w:hint="eastAsia"/>
              </w:rPr>
              <w:t>-N30mg/L</w:t>
            </w:r>
            <w:r w:rsidRPr="003F36F1">
              <w:rPr>
                <w:rFonts w:hint="eastAsia"/>
              </w:rPr>
              <w:t>、总磷</w:t>
            </w:r>
            <w:r w:rsidRPr="003F36F1">
              <w:rPr>
                <w:rFonts w:hint="eastAsia"/>
              </w:rPr>
              <w:t>4mg/L</w:t>
            </w:r>
            <w:r w:rsidRPr="003F36F1">
              <w:rPr>
                <w:rFonts w:hint="eastAsia"/>
              </w:rPr>
              <w:t>、总氮</w:t>
            </w:r>
            <w:r w:rsidRPr="003F36F1">
              <w:rPr>
                <w:rFonts w:hint="eastAsia"/>
              </w:rPr>
              <w:t>60mg/L</w:t>
            </w:r>
            <w:r w:rsidRPr="003F36F1">
              <w:rPr>
                <w:rFonts w:hint="eastAsia"/>
              </w:rPr>
              <w:t>。</w:t>
            </w:r>
          </w:p>
          <w:p w:rsidR="00D530AA" w:rsidRPr="003F36F1" w:rsidRDefault="006B0456" w:rsidP="00B7201C">
            <w:pPr>
              <w:pStyle w:val="lh--1"/>
            </w:pPr>
            <w:r w:rsidRPr="003F36F1">
              <w:rPr>
                <w:rFonts w:hint="eastAsia"/>
              </w:rPr>
              <w:lastRenderedPageBreak/>
              <w:t>（</w:t>
            </w:r>
            <w:r w:rsidR="00D530AA" w:rsidRPr="003F36F1">
              <w:rPr>
                <w:rFonts w:hint="eastAsia"/>
              </w:rPr>
              <w:t>2</w:t>
            </w:r>
            <w:r w:rsidR="00D530AA" w:rsidRPr="003F36F1">
              <w:rPr>
                <w:rFonts w:hint="eastAsia"/>
              </w:rPr>
              <w:t>）杀菌釜冷却废水、锅炉排水、离子交换树脂反冲洗废水</w:t>
            </w:r>
          </w:p>
          <w:p w:rsidR="00D530AA" w:rsidRPr="003F36F1" w:rsidRDefault="00D530AA" w:rsidP="00B7201C">
            <w:pPr>
              <w:pStyle w:val="lh--1"/>
            </w:pPr>
            <w:r w:rsidRPr="003F36F1">
              <w:rPr>
                <w:rFonts w:hint="eastAsia"/>
              </w:rPr>
              <w:t>杀菌釜冷却废水、锅炉排水、离子交换树脂反冲洗废水属于清净下水，参照文献《双膜法处理企业清净下水工程应用探讨》（广州化工，石立军）中的清净下水水质，即</w:t>
            </w:r>
            <w:r w:rsidRPr="003F36F1">
              <w:rPr>
                <w:rFonts w:hint="eastAsia"/>
              </w:rPr>
              <w:t>pH</w:t>
            </w:r>
            <w:r w:rsidRPr="003F36F1">
              <w:rPr>
                <w:rFonts w:hint="eastAsia"/>
              </w:rPr>
              <w:t>为</w:t>
            </w:r>
            <w:r w:rsidRPr="003F36F1">
              <w:rPr>
                <w:rFonts w:hint="eastAsia"/>
              </w:rPr>
              <w:t>7~8</w:t>
            </w:r>
            <w:r w:rsidRPr="003F36F1">
              <w:rPr>
                <w:rFonts w:hint="eastAsia"/>
              </w:rPr>
              <w:t>、</w:t>
            </w:r>
            <w:r w:rsidRPr="003F36F1">
              <w:rPr>
                <w:rFonts w:hint="eastAsia"/>
              </w:rPr>
              <w:t>COD</w:t>
            </w:r>
            <w:r w:rsidRPr="003F36F1">
              <w:rPr>
                <w:rFonts w:hint="eastAsia"/>
                <w:vertAlign w:val="subscript"/>
              </w:rPr>
              <w:t>Cr</w:t>
            </w:r>
            <w:r w:rsidRPr="003F36F1">
              <w:rPr>
                <w:rFonts w:hint="eastAsia"/>
              </w:rPr>
              <w:t>为</w:t>
            </w:r>
            <w:r w:rsidRPr="003F36F1">
              <w:rPr>
                <w:rFonts w:hint="eastAsia"/>
              </w:rPr>
              <w:t>80mg/L</w:t>
            </w:r>
            <w:r w:rsidRPr="003F36F1">
              <w:rPr>
                <w:rFonts w:hint="eastAsia"/>
              </w:rPr>
              <w:t>、</w:t>
            </w:r>
            <w:r w:rsidRPr="003F36F1">
              <w:rPr>
                <w:rFonts w:hint="eastAsia"/>
              </w:rPr>
              <w:t>BOD</w:t>
            </w:r>
            <w:r w:rsidRPr="003F36F1">
              <w:rPr>
                <w:rFonts w:hint="eastAsia"/>
                <w:vertAlign w:val="subscript"/>
              </w:rPr>
              <w:t>5</w:t>
            </w:r>
            <w:r w:rsidRPr="003F36F1">
              <w:rPr>
                <w:rFonts w:hint="eastAsia"/>
              </w:rPr>
              <w:t>为</w:t>
            </w:r>
            <w:r w:rsidRPr="003F36F1">
              <w:rPr>
                <w:rFonts w:hint="eastAsia"/>
              </w:rPr>
              <w:t>10mg/L</w:t>
            </w:r>
            <w:r w:rsidRPr="003F36F1">
              <w:rPr>
                <w:rFonts w:hint="eastAsia"/>
              </w:rPr>
              <w:t>、</w:t>
            </w:r>
            <w:r w:rsidRPr="003F36F1">
              <w:rPr>
                <w:rFonts w:hint="eastAsia"/>
              </w:rPr>
              <w:t>SS10mg/L</w:t>
            </w:r>
            <w:r w:rsidRPr="003F36F1">
              <w:rPr>
                <w:rFonts w:hint="eastAsia"/>
              </w:rPr>
              <w:t>，氨氮为</w:t>
            </w:r>
            <w:r w:rsidRPr="003F36F1">
              <w:rPr>
                <w:rFonts w:hint="eastAsia"/>
              </w:rPr>
              <w:t>2.0mg/L</w:t>
            </w:r>
            <w:r w:rsidRPr="003F36F1">
              <w:rPr>
                <w:rFonts w:hint="eastAsia"/>
              </w:rPr>
              <w:t>和《社会区域类环境影响评价》（中国环境出版社）中清净下水水质，即</w:t>
            </w:r>
            <w:r w:rsidRPr="003F36F1">
              <w:rPr>
                <w:rFonts w:hint="eastAsia"/>
              </w:rPr>
              <w:t>pH6~9</w:t>
            </w:r>
            <w:r w:rsidRPr="003F36F1">
              <w:rPr>
                <w:rFonts w:hint="eastAsia"/>
              </w:rPr>
              <w:t>（无量纲）、</w:t>
            </w:r>
            <w:r w:rsidRPr="003F36F1">
              <w:rPr>
                <w:rFonts w:hint="eastAsia"/>
              </w:rPr>
              <w:t>COD</w:t>
            </w:r>
            <w:r w:rsidRPr="003F36F1">
              <w:rPr>
                <w:rFonts w:hint="eastAsia"/>
                <w:vertAlign w:val="subscript"/>
              </w:rPr>
              <w:t>Cr</w:t>
            </w:r>
            <w:r w:rsidRPr="003F36F1">
              <w:rPr>
                <w:rFonts w:hint="eastAsia"/>
              </w:rPr>
              <w:t>50mg/L</w:t>
            </w:r>
            <w:r w:rsidRPr="003F36F1">
              <w:rPr>
                <w:rFonts w:hint="eastAsia"/>
              </w:rPr>
              <w:t>、</w:t>
            </w:r>
            <w:r w:rsidRPr="003F36F1">
              <w:rPr>
                <w:rFonts w:hint="eastAsia"/>
              </w:rPr>
              <w:t>BOD</w:t>
            </w:r>
            <w:r w:rsidRPr="003F36F1">
              <w:rPr>
                <w:rFonts w:hint="eastAsia"/>
                <w:vertAlign w:val="subscript"/>
              </w:rPr>
              <w:t>5</w:t>
            </w:r>
            <w:r w:rsidRPr="003F36F1">
              <w:rPr>
                <w:rFonts w:hint="eastAsia"/>
              </w:rPr>
              <w:t>20mg/L</w:t>
            </w:r>
            <w:r w:rsidRPr="003F36F1">
              <w:rPr>
                <w:rFonts w:hint="eastAsia"/>
              </w:rPr>
              <w:t>、</w:t>
            </w:r>
            <w:r w:rsidRPr="003F36F1">
              <w:rPr>
                <w:rFonts w:hint="eastAsia"/>
              </w:rPr>
              <w:t>SS100mg/L</w:t>
            </w:r>
            <w:r w:rsidRPr="003F36F1">
              <w:rPr>
                <w:rFonts w:hint="eastAsia"/>
              </w:rPr>
              <w:t>。保守估计本项目清净下水（杀菌釜冷却废水、锅炉排水、离子交换树脂反冲洗废水）的水质为</w:t>
            </w:r>
            <w:r w:rsidRPr="003F36F1">
              <w:rPr>
                <w:rFonts w:hint="eastAsia"/>
              </w:rPr>
              <w:t>pH7~8</w:t>
            </w:r>
            <w:r w:rsidRPr="003F36F1">
              <w:rPr>
                <w:rFonts w:hint="eastAsia"/>
              </w:rPr>
              <w:t>（无量纲）、</w:t>
            </w:r>
            <w:r w:rsidRPr="003F36F1">
              <w:rPr>
                <w:rFonts w:hint="eastAsia"/>
              </w:rPr>
              <w:t>COD</w:t>
            </w:r>
            <w:r w:rsidRPr="003F36F1">
              <w:rPr>
                <w:rFonts w:hint="eastAsia"/>
                <w:vertAlign w:val="subscript"/>
              </w:rPr>
              <w:t>Cr</w:t>
            </w:r>
            <w:r w:rsidRPr="003F36F1">
              <w:rPr>
                <w:rFonts w:hint="eastAsia"/>
              </w:rPr>
              <w:t>80mg/L</w:t>
            </w:r>
            <w:r w:rsidRPr="003F36F1">
              <w:rPr>
                <w:rFonts w:hint="eastAsia"/>
              </w:rPr>
              <w:t>、</w:t>
            </w:r>
            <w:r w:rsidRPr="003F36F1">
              <w:rPr>
                <w:rFonts w:hint="eastAsia"/>
              </w:rPr>
              <w:t>BOD</w:t>
            </w:r>
            <w:r w:rsidRPr="003F36F1">
              <w:rPr>
                <w:rFonts w:hint="eastAsia"/>
                <w:vertAlign w:val="subscript"/>
              </w:rPr>
              <w:t>5</w:t>
            </w:r>
            <w:r w:rsidRPr="003F36F1">
              <w:rPr>
                <w:rFonts w:hint="eastAsia"/>
              </w:rPr>
              <w:t>20mg/L</w:t>
            </w:r>
            <w:r w:rsidRPr="003F36F1">
              <w:rPr>
                <w:rFonts w:hint="eastAsia"/>
              </w:rPr>
              <w:t>、</w:t>
            </w:r>
            <w:r w:rsidRPr="003F36F1">
              <w:rPr>
                <w:rFonts w:hint="eastAsia"/>
              </w:rPr>
              <w:t>SS100mg/L</w:t>
            </w:r>
            <w:r w:rsidRPr="003F36F1">
              <w:rPr>
                <w:rFonts w:hint="eastAsia"/>
              </w:rPr>
              <w:t>、氨氮</w:t>
            </w:r>
            <w:r w:rsidRPr="003F36F1">
              <w:rPr>
                <w:rFonts w:hint="eastAsia"/>
              </w:rPr>
              <w:t>2.0mg/L</w:t>
            </w:r>
            <w:r w:rsidRPr="003F36F1">
              <w:rPr>
                <w:rFonts w:hint="eastAsia"/>
              </w:rPr>
              <w:t>、总氮</w:t>
            </w:r>
            <w:r w:rsidRPr="003F36F1">
              <w:rPr>
                <w:rFonts w:hint="eastAsia"/>
              </w:rPr>
              <w:t>10mg/L</w:t>
            </w:r>
            <w:r w:rsidRPr="003F36F1">
              <w:rPr>
                <w:rFonts w:hint="eastAsia"/>
              </w:rPr>
              <w:t>、总磷</w:t>
            </w:r>
            <w:r w:rsidRPr="003F36F1">
              <w:rPr>
                <w:rFonts w:hint="eastAsia"/>
              </w:rPr>
              <w:t>1mg/L</w:t>
            </w:r>
            <w:r w:rsidRPr="003F36F1">
              <w:rPr>
                <w:rFonts w:hint="eastAsia"/>
              </w:rPr>
              <w:t>。</w:t>
            </w:r>
          </w:p>
          <w:p w:rsidR="006B0456" w:rsidRPr="003F36F1" w:rsidRDefault="006B0456" w:rsidP="00B7201C">
            <w:pPr>
              <w:pStyle w:val="lh--1"/>
            </w:pPr>
            <w:r w:rsidRPr="003F36F1">
              <w:rPr>
                <w:rFonts w:hint="eastAsia"/>
              </w:rPr>
              <w:t>（</w:t>
            </w:r>
            <w:r w:rsidRPr="003F36F1">
              <w:rPr>
                <w:rFonts w:hint="eastAsia"/>
              </w:rPr>
              <w:t>3</w:t>
            </w:r>
            <w:r w:rsidRPr="003F36F1">
              <w:rPr>
                <w:rFonts w:hint="eastAsia"/>
              </w:rPr>
              <w:t>）设备清洗废水</w:t>
            </w:r>
          </w:p>
          <w:p w:rsidR="00D530AA" w:rsidRPr="003F36F1" w:rsidRDefault="006B0456" w:rsidP="00B7201C">
            <w:pPr>
              <w:pStyle w:val="lh--1"/>
            </w:pPr>
            <w:r w:rsidRPr="003F36F1">
              <w:rPr>
                <w:rFonts w:hint="eastAsia"/>
              </w:rPr>
              <w:t>本项目生产工艺、废水类别均与现有工程一致，为了解设备清洗废水水质情况，建设单位在现有工程清洗设备出水管道处采取部分水样</w:t>
            </w:r>
            <w:r w:rsidR="00B9728B" w:rsidRPr="003F36F1">
              <w:rPr>
                <w:rFonts w:hint="eastAsia"/>
              </w:rPr>
              <w:t>（设备每次清洗</w:t>
            </w:r>
            <w:r w:rsidR="00B9728B" w:rsidRPr="003F36F1">
              <w:rPr>
                <w:rFonts w:hint="eastAsia"/>
              </w:rPr>
              <w:t>2</w:t>
            </w:r>
            <w:r w:rsidR="00B9728B" w:rsidRPr="003F36F1">
              <w:rPr>
                <w:rFonts w:hint="eastAsia"/>
              </w:rPr>
              <w:t>遍，水样取两边清洗废水进行</w:t>
            </w:r>
            <w:r w:rsidR="00B9728B" w:rsidRPr="003F36F1">
              <w:rPr>
                <w:rFonts w:hint="eastAsia"/>
              </w:rPr>
              <w:t>1:1</w:t>
            </w:r>
            <w:r w:rsidR="00B9728B" w:rsidRPr="003F36F1">
              <w:rPr>
                <w:rFonts w:hint="eastAsia"/>
              </w:rPr>
              <w:t>混合）</w:t>
            </w:r>
            <w:r w:rsidRPr="003F36F1">
              <w:rPr>
                <w:rFonts w:hint="eastAsia"/>
              </w:rPr>
              <w:t>，委托</w:t>
            </w:r>
            <w:r w:rsidRPr="003F36F1">
              <w:rPr>
                <w:bCs/>
              </w:rPr>
              <w:t>鉴升（天津）监测有限公司</w:t>
            </w:r>
            <w:r w:rsidRPr="003F36F1">
              <w:rPr>
                <w:rFonts w:hint="eastAsia"/>
                <w:bCs/>
              </w:rPr>
              <w:t>对该水样进行检测，根据检测报告</w:t>
            </w:r>
            <w:r w:rsidR="00C07561" w:rsidRPr="003F36F1">
              <w:rPr>
                <w:rFonts w:hint="eastAsia"/>
                <w:bCs/>
              </w:rPr>
              <w:t>（</w:t>
            </w:r>
            <w:r w:rsidR="009358AE" w:rsidRPr="003F36F1">
              <w:rPr>
                <w:bCs/>
              </w:rPr>
              <w:t>ZJ240411-g01-S</w:t>
            </w:r>
            <w:r w:rsidR="00C07561" w:rsidRPr="003F36F1">
              <w:rPr>
                <w:rFonts w:hint="eastAsia"/>
                <w:bCs/>
              </w:rPr>
              <w:t>）</w:t>
            </w:r>
            <w:r w:rsidRPr="003F36F1">
              <w:rPr>
                <w:rFonts w:hint="eastAsia"/>
                <w:bCs/>
              </w:rPr>
              <w:t>可知，</w:t>
            </w:r>
            <w:r w:rsidRPr="003F36F1">
              <w:rPr>
                <w:rFonts w:hint="eastAsia"/>
              </w:rPr>
              <w:t>设备清洗废水水质为</w:t>
            </w:r>
            <w:r w:rsidRPr="003F36F1">
              <w:rPr>
                <w:rFonts w:hint="eastAsia"/>
              </w:rPr>
              <w:t>pH7.</w:t>
            </w:r>
            <w:r w:rsidR="009358AE" w:rsidRPr="003F36F1">
              <w:rPr>
                <w:rFonts w:hint="eastAsia"/>
              </w:rPr>
              <w:t>9</w:t>
            </w:r>
            <w:r w:rsidRPr="003F36F1">
              <w:rPr>
                <w:rFonts w:hint="eastAsia"/>
              </w:rPr>
              <w:t>（无量纲）、</w:t>
            </w:r>
            <w:r w:rsidRPr="003F36F1">
              <w:rPr>
                <w:rFonts w:hint="eastAsia"/>
              </w:rPr>
              <w:t>COD</w:t>
            </w:r>
            <w:r w:rsidRPr="003F36F1">
              <w:rPr>
                <w:rFonts w:hint="eastAsia"/>
                <w:vertAlign w:val="subscript"/>
              </w:rPr>
              <w:t>Cr</w:t>
            </w:r>
            <w:r w:rsidR="00F648C0" w:rsidRPr="003F36F1">
              <w:rPr>
                <w:rFonts w:hint="eastAsia"/>
              </w:rPr>
              <w:t>4</w:t>
            </w:r>
            <w:r w:rsidR="009358AE" w:rsidRPr="003F36F1">
              <w:rPr>
                <w:rFonts w:hint="eastAsia"/>
              </w:rPr>
              <w:t>3</w:t>
            </w:r>
            <w:r w:rsidR="00F648C0" w:rsidRPr="003F36F1">
              <w:rPr>
                <w:rFonts w:hint="eastAsia"/>
              </w:rPr>
              <w:t>0</w:t>
            </w:r>
            <w:r w:rsidRPr="003F36F1">
              <w:rPr>
                <w:rFonts w:hint="eastAsia"/>
              </w:rPr>
              <w:t>mg/L</w:t>
            </w:r>
            <w:r w:rsidRPr="003F36F1">
              <w:rPr>
                <w:rFonts w:hint="eastAsia"/>
              </w:rPr>
              <w:t>、</w:t>
            </w:r>
            <w:r w:rsidRPr="003F36F1">
              <w:rPr>
                <w:rFonts w:hint="eastAsia"/>
              </w:rPr>
              <w:t>BOD</w:t>
            </w:r>
            <w:r w:rsidRPr="003F36F1">
              <w:rPr>
                <w:rFonts w:hint="eastAsia"/>
                <w:vertAlign w:val="subscript"/>
              </w:rPr>
              <w:t>5</w:t>
            </w:r>
            <w:r w:rsidR="009358AE" w:rsidRPr="003F36F1">
              <w:rPr>
                <w:rFonts w:hint="eastAsia"/>
              </w:rPr>
              <w:t>132</w:t>
            </w:r>
            <w:r w:rsidRPr="003F36F1">
              <w:rPr>
                <w:rFonts w:hint="eastAsia"/>
              </w:rPr>
              <w:t>mg/L</w:t>
            </w:r>
            <w:r w:rsidRPr="003F36F1">
              <w:rPr>
                <w:rFonts w:hint="eastAsia"/>
              </w:rPr>
              <w:t>、</w:t>
            </w:r>
            <w:r w:rsidRPr="003F36F1">
              <w:rPr>
                <w:rFonts w:hint="eastAsia"/>
              </w:rPr>
              <w:t>SS</w:t>
            </w:r>
            <w:r w:rsidR="00F648C0" w:rsidRPr="003F36F1">
              <w:rPr>
                <w:rFonts w:hint="eastAsia"/>
              </w:rPr>
              <w:t>35</w:t>
            </w:r>
            <w:r w:rsidRPr="003F36F1">
              <w:rPr>
                <w:rFonts w:hint="eastAsia"/>
              </w:rPr>
              <w:t>mg/L</w:t>
            </w:r>
            <w:r w:rsidRPr="003F36F1">
              <w:rPr>
                <w:rFonts w:hint="eastAsia"/>
              </w:rPr>
              <w:t>、氨氮</w:t>
            </w:r>
            <w:r w:rsidR="00F648C0" w:rsidRPr="003F36F1">
              <w:rPr>
                <w:rFonts w:hint="eastAsia"/>
              </w:rPr>
              <w:t>3.82</w:t>
            </w:r>
            <w:r w:rsidRPr="003F36F1">
              <w:rPr>
                <w:rFonts w:hint="eastAsia"/>
              </w:rPr>
              <w:t>mg/L</w:t>
            </w:r>
            <w:r w:rsidRPr="003F36F1">
              <w:rPr>
                <w:rFonts w:hint="eastAsia"/>
              </w:rPr>
              <w:t>、色度</w:t>
            </w:r>
            <w:r w:rsidRPr="003F36F1">
              <w:rPr>
                <w:rFonts w:hint="eastAsia"/>
              </w:rPr>
              <w:t>20</w:t>
            </w:r>
            <w:r w:rsidRPr="003F36F1">
              <w:rPr>
                <w:rFonts w:hint="eastAsia"/>
              </w:rPr>
              <w:t>稀释倍数、总磷</w:t>
            </w:r>
            <w:r w:rsidR="00623FF8" w:rsidRPr="003F36F1">
              <w:rPr>
                <w:rFonts w:hint="eastAsia"/>
              </w:rPr>
              <w:t>0.</w:t>
            </w:r>
            <w:r w:rsidR="00F648C0" w:rsidRPr="003F36F1">
              <w:rPr>
                <w:rFonts w:hint="eastAsia"/>
              </w:rPr>
              <w:t>54</w:t>
            </w:r>
            <w:r w:rsidRPr="003F36F1">
              <w:rPr>
                <w:rFonts w:hint="eastAsia"/>
              </w:rPr>
              <w:t>mg/L</w:t>
            </w:r>
            <w:r w:rsidR="00623FF8" w:rsidRPr="003F36F1">
              <w:rPr>
                <w:rFonts w:hint="eastAsia"/>
              </w:rPr>
              <w:t>、</w:t>
            </w:r>
            <w:r w:rsidR="00643F1B" w:rsidRPr="003F36F1">
              <w:rPr>
                <w:rFonts w:hint="eastAsia"/>
              </w:rPr>
              <w:t>总氮</w:t>
            </w:r>
            <w:r w:rsidR="00F648C0" w:rsidRPr="003F36F1">
              <w:rPr>
                <w:rFonts w:hint="eastAsia"/>
              </w:rPr>
              <w:t>13.9mg/L</w:t>
            </w:r>
            <w:r w:rsidR="00E565A5" w:rsidRPr="003F36F1">
              <w:rPr>
                <w:rFonts w:hint="eastAsia"/>
              </w:rPr>
              <w:t>、</w:t>
            </w:r>
            <w:r w:rsidR="00623FF8" w:rsidRPr="003F36F1">
              <w:rPr>
                <w:rFonts w:hint="eastAsia"/>
              </w:rPr>
              <w:t>动植物油类</w:t>
            </w:r>
            <w:r w:rsidR="00F648C0" w:rsidRPr="003F36F1">
              <w:rPr>
                <w:rFonts w:hint="eastAsia"/>
              </w:rPr>
              <w:t>24.9</w:t>
            </w:r>
            <w:r w:rsidR="00623FF8" w:rsidRPr="003F36F1">
              <w:rPr>
                <w:rFonts w:hint="eastAsia"/>
              </w:rPr>
              <w:t>mg/L</w:t>
            </w:r>
            <w:r w:rsidR="006C2579" w:rsidRPr="003F36F1">
              <w:rPr>
                <w:rFonts w:hint="eastAsia"/>
              </w:rPr>
              <w:t>、</w:t>
            </w:r>
            <w:r w:rsidR="006C2579" w:rsidRPr="003F36F1">
              <w:rPr>
                <w:rFonts w:hint="eastAsia"/>
              </w:rPr>
              <w:t>LAS</w:t>
            </w:r>
            <w:r w:rsidR="00F648C0" w:rsidRPr="003F36F1">
              <w:rPr>
                <w:rFonts w:hint="eastAsia"/>
              </w:rPr>
              <w:t>2.1</w:t>
            </w:r>
            <w:r w:rsidR="009358AE" w:rsidRPr="003F36F1">
              <w:rPr>
                <w:rFonts w:hint="eastAsia"/>
              </w:rPr>
              <w:t>0</w:t>
            </w:r>
            <w:r w:rsidR="00F648C0" w:rsidRPr="003F36F1">
              <w:rPr>
                <w:rFonts w:hint="eastAsia"/>
              </w:rPr>
              <w:t>mg/L</w:t>
            </w:r>
            <w:r w:rsidRPr="003F36F1">
              <w:rPr>
                <w:rFonts w:hint="eastAsia"/>
              </w:rPr>
              <w:t>。</w:t>
            </w:r>
          </w:p>
          <w:p w:rsidR="00701065" w:rsidRPr="003F36F1" w:rsidRDefault="00701065" w:rsidP="00701065">
            <w:pPr>
              <w:pStyle w:val="lh-2---"/>
              <w:numPr>
                <w:ilvl w:val="1"/>
                <w:numId w:val="6"/>
              </w:numPr>
            </w:pPr>
            <w:r w:rsidRPr="003F36F1">
              <w:t>废水</w:t>
            </w:r>
            <w:r w:rsidR="00BD5946" w:rsidRPr="003F36F1">
              <w:rPr>
                <w:rFonts w:hint="eastAsia"/>
              </w:rPr>
              <w:t>治理方案</w:t>
            </w:r>
          </w:p>
          <w:p w:rsidR="00BD5946" w:rsidRPr="003F36F1" w:rsidRDefault="00BD5946" w:rsidP="00BD5946">
            <w:pPr>
              <w:pStyle w:val="lh--1"/>
            </w:pPr>
            <w:r w:rsidRPr="003F36F1">
              <w:rPr>
                <w:rFonts w:hint="eastAsia"/>
              </w:rPr>
              <w:t>本项目生活污水经化粪池处理后、设备清洗废水经隔油池处理后和杀菌釜冷却废水、锅炉排水、离子交换树脂反冲洗废水一起通过污水总排口，经园区污水管网排入咸阳路污水处理厂。</w:t>
            </w:r>
          </w:p>
          <w:p w:rsidR="00BD5946" w:rsidRPr="003F36F1" w:rsidRDefault="00BD5946" w:rsidP="00BD5946">
            <w:pPr>
              <w:pStyle w:val="lh--1"/>
            </w:pPr>
            <w:r w:rsidRPr="003F36F1">
              <w:rPr>
                <w:rFonts w:hint="eastAsia"/>
              </w:rPr>
              <w:t>设备清洗水先排至移动料车内，通过移动料车带阀门的管道与灌装输送管道连接，沿灌装输送管道排至隔油沉淀池；工器具清洗水在清洗槽内进行，清洗水沿管道排至隔油沉淀池。因每个炒锅完成的时间不同，每批次生产结束的时间不同，清洗的时间也不集中，设备清洗的工时约</w:t>
            </w:r>
            <w:r w:rsidR="00643B03" w:rsidRPr="003F36F1">
              <w:rPr>
                <w:rFonts w:hint="eastAsia"/>
              </w:rPr>
              <w:t>1</w:t>
            </w:r>
            <w:r w:rsidRPr="003F36F1">
              <w:rPr>
                <w:rFonts w:hint="eastAsia"/>
              </w:rPr>
              <w:t>h/d</w:t>
            </w:r>
            <w:r w:rsidRPr="003F36F1">
              <w:rPr>
                <w:rFonts w:hint="eastAsia"/>
              </w:rPr>
              <w:t>。</w:t>
            </w:r>
          </w:p>
          <w:p w:rsidR="00AA63F7" w:rsidRPr="003F36F1" w:rsidRDefault="00BD5946" w:rsidP="00AA63F7">
            <w:pPr>
              <w:pStyle w:val="lh--1"/>
            </w:pPr>
            <w:r w:rsidRPr="003F36F1">
              <w:rPr>
                <w:rFonts w:hint="eastAsia"/>
              </w:rPr>
              <w:t>现有工程已有一个尺寸为长×宽×高</w:t>
            </w:r>
            <w:r w:rsidRPr="003F36F1">
              <w:rPr>
                <w:rFonts w:hint="eastAsia"/>
              </w:rPr>
              <w:t>=</w:t>
            </w:r>
            <w:r w:rsidR="00643B03" w:rsidRPr="003F36F1">
              <w:t>800*400*400</w:t>
            </w:r>
            <w:r w:rsidR="00AA63F7" w:rsidRPr="003F36F1">
              <w:rPr>
                <w:rFonts w:hint="eastAsia"/>
              </w:rPr>
              <w:t>mm</w:t>
            </w:r>
            <w:r w:rsidR="00AA63F7" w:rsidRPr="003F36F1">
              <w:rPr>
                <w:rFonts w:hint="eastAsia"/>
              </w:rPr>
              <w:t>的隔油沉淀</w:t>
            </w:r>
            <w:r w:rsidRPr="003F36F1">
              <w:rPr>
                <w:rFonts w:hint="eastAsia"/>
              </w:rPr>
              <w:t>，有效容积为</w:t>
            </w:r>
            <w:r w:rsidR="00643B03" w:rsidRPr="003F36F1">
              <w:rPr>
                <w:rFonts w:hint="eastAsia"/>
              </w:rPr>
              <w:t>0.128</w:t>
            </w:r>
            <w:r w:rsidRPr="003F36F1">
              <w:rPr>
                <w:rFonts w:hint="eastAsia"/>
              </w:rPr>
              <w:t>m</w:t>
            </w:r>
            <w:r w:rsidRPr="003F36F1">
              <w:rPr>
                <w:rFonts w:hint="eastAsia"/>
                <w:vertAlign w:val="superscript"/>
              </w:rPr>
              <w:t>3</w:t>
            </w:r>
            <w:r w:rsidRPr="003F36F1">
              <w:rPr>
                <w:rFonts w:hint="eastAsia"/>
              </w:rPr>
              <w:t>，</w:t>
            </w:r>
            <w:r w:rsidR="00AA63F7" w:rsidRPr="003F36F1">
              <w:rPr>
                <w:rFonts w:hint="eastAsia"/>
              </w:rPr>
              <w:t>本项目依托现有隔油池，该隔油池处理能力为</w:t>
            </w:r>
            <w:r w:rsidR="00AA63F7" w:rsidRPr="003F36F1">
              <w:rPr>
                <w:rFonts w:hint="eastAsia"/>
              </w:rPr>
              <w:t>1t/h</w:t>
            </w:r>
            <w:r w:rsidR="00AA63F7" w:rsidRPr="003F36F1">
              <w:rPr>
                <w:rFonts w:hint="eastAsia"/>
              </w:rPr>
              <w:t>，日处理量约</w:t>
            </w:r>
            <w:r w:rsidR="00AA63F7" w:rsidRPr="003F36F1">
              <w:rPr>
                <w:rFonts w:hint="eastAsia"/>
              </w:rPr>
              <w:t>8t/d</w:t>
            </w:r>
            <w:r w:rsidR="00AA63F7" w:rsidRPr="003F36F1">
              <w:rPr>
                <w:rFonts w:hint="eastAsia"/>
              </w:rPr>
              <w:t>，本项目建成后的设备清洗废水量</w:t>
            </w:r>
            <w:r w:rsidR="00AA63F7" w:rsidRPr="003F36F1">
              <w:rPr>
                <w:rFonts w:hint="eastAsia"/>
              </w:rPr>
              <w:t>3.78t/d</w:t>
            </w:r>
            <w:r w:rsidR="00AA63F7" w:rsidRPr="003F36F1">
              <w:rPr>
                <w:rFonts w:hint="eastAsia"/>
              </w:rPr>
              <w:t>，故该隔油池可满足使用，本项目依托现有隔油池可行。</w:t>
            </w:r>
          </w:p>
          <w:p w:rsidR="00BD5946" w:rsidRPr="003F36F1" w:rsidRDefault="00BD5946" w:rsidP="00BD5946">
            <w:pPr>
              <w:pStyle w:val="lh--1"/>
            </w:pPr>
            <w:r w:rsidRPr="003F36F1">
              <w:rPr>
                <w:rFonts w:hint="eastAsia"/>
              </w:rPr>
              <w:t>通过油和水的密度不同，采用物理隔油的方法去除水中的油。隔油沉淀池内</w:t>
            </w:r>
            <w:r w:rsidRPr="003F36F1">
              <w:rPr>
                <w:rFonts w:hint="eastAsia"/>
              </w:rPr>
              <w:lastRenderedPageBreak/>
              <w:t>部采取二档三格，两块挡油板将隔油池分为三级，第一级设有滤渣篮，去除水中漂浮物，上部的两块挡油板挡住油污，下部设有两块阻流板，减缓水流速度，使水中悬浮物沉淀下来，出水口前设有深层过滤挡板，能有效防止油污从出水口排出。人工定期清理隔油沉淀池内残渣和油脂。三级隔油沉淀池的内部结构示意图见下图。</w:t>
            </w:r>
          </w:p>
          <w:p w:rsidR="00BD5946" w:rsidRPr="003F36F1" w:rsidRDefault="00BD5946" w:rsidP="009358AE">
            <w:pPr>
              <w:ind w:firstLineChars="0" w:firstLine="0"/>
              <w:jc w:val="center"/>
            </w:pPr>
            <w:r w:rsidRPr="003F36F1">
              <w:rPr>
                <w:noProof/>
              </w:rPr>
              <w:drawing>
                <wp:inline distT="0" distB="0" distL="0" distR="0" wp14:anchorId="1D0086F9" wp14:editId="3846B202">
                  <wp:extent cx="4595854" cy="18564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colorTemperature colorTemp="5900"/>
                                    </a14:imgEffect>
                                    <a14:imgEffect>
                                      <a14:brightnessContrast bright="20000"/>
                                    </a14:imgEffect>
                                  </a14:imgLayer>
                                </a14:imgProps>
                              </a:ext>
                            </a:extLst>
                          </a:blip>
                          <a:stretch>
                            <a:fillRect/>
                          </a:stretch>
                        </pic:blipFill>
                        <pic:spPr>
                          <a:xfrm>
                            <a:off x="0" y="0"/>
                            <a:ext cx="4602132" cy="1858963"/>
                          </a:xfrm>
                          <a:prstGeom prst="rect">
                            <a:avLst/>
                          </a:prstGeom>
                        </pic:spPr>
                      </pic:pic>
                    </a:graphicData>
                  </a:graphic>
                </wp:inline>
              </w:drawing>
            </w:r>
          </w:p>
          <w:p w:rsidR="00BD5946" w:rsidRPr="003F36F1" w:rsidRDefault="00BD5946" w:rsidP="00424B6C">
            <w:pPr>
              <w:spacing w:line="360" w:lineRule="auto"/>
              <w:ind w:firstLine="422"/>
              <w:jc w:val="center"/>
              <w:rPr>
                <w:b/>
                <w:szCs w:val="21"/>
              </w:rPr>
            </w:pPr>
            <w:r w:rsidRPr="003F36F1">
              <w:rPr>
                <w:b/>
                <w:szCs w:val="21"/>
              </w:rPr>
              <w:t>图</w:t>
            </w:r>
            <w:r w:rsidRPr="003F36F1">
              <w:rPr>
                <w:b/>
                <w:szCs w:val="21"/>
              </w:rPr>
              <w:fldChar w:fldCharType="begin"/>
            </w:r>
            <w:r w:rsidRPr="003F36F1">
              <w:rPr>
                <w:b/>
                <w:szCs w:val="21"/>
              </w:rPr>
              <w:instrText xml:space="preserve"> SEQ </w:instrText>
            </w:r>
            <w:r w:rsidRPr="003F36F1">
              <w:rPr>
                <w:b/>
                <w:szCs w:val="21"/>
              </w:rPr>
              <w:instrText>图</w:instrText>
            </w:r>
            <w:r w:rsidRPr="003F36F1">
              <w:rPr>
                <w:b/>
                <w:szCs w:val="21"/>
              </w:rPr>
              <w:instrText xml:space="preserve">5- \* ARABIC </w:instrText>
            </w:r>
            <w:r w:rsidRPr="003F36F1">
              <w:rPr>
                <w:b/>
                <w:szCs w:val="21"/>
              </w:rPr>
              <w:fldChar w:fldCharType="separate"/>
            </w:r>
            <w:r w:rsidR="00F91FC0" w:rsidRPr="003F36F1">
              <w:rPr>
                <w:b/>
                <w:noProof/>
                <w:szCs w:val="21"/>
              </w:rPr>
              <w:t>8</w:t>
            </w:r>
            <w:r w:rsidRPr="003F36F1">
              <w:rPr>
                <w:b/>
                <w:szCs w:val="21"/>
              </w:rPr>
              <w:fldChar w:fldCharType="end"/>
            </w:r>
            <w:r w:rsidRPr="003F36F1">
              <w:rPr>
                <w:rFonts w:hint="eastAsia"/>
                <w:b/>
                <w:szCs w:val="21"/>
              </w:rPr>
              <w:t xml:space="preserve">  </w:t>
            </w:r>
            <w:r w:rsidRPr="003F36F1">
              <w:rPr>
                <w:rFonts w:hint="eastAsia"/>
                <w:b/>
                <w:szCs w:val="21"/>
              </w:rPr>
              <w:t>三级隔油沉淀池的内部结构示意图</w:t>
            </w:r>
          </w:p>
          <w:p w:rsidR="006B412B" w:rsidRPr="003F36F1" w:rsidRDefault="006B412B" w:rsidP="006B412B">
            <w:pPr>
              <w:pStyle w:val="lh--1"/>
            </w:pPr>
            <w:r w:rsidRPr="003F36F1">
              <w:rPr>
                <w:rFonts w:hint="eastAsia"/>
              </w:rPr>
              <w:t>参考《第一次全国污染源普查城镇生活源产排污系数手册》中的“第二分册住宿餐饮业污染物产生、排放系数手册”预处理隔油沉淀池处理去除率</w:t>
            </w:r>
            <w:r w:rsidRPr="003F36F1">
              <w:rPr>
                <w:rFonts w:hint="eastAsia"/>
              </w:rPr>
              <w:t>COD</w:t>
            </w:r>
            <w:r w:rsidRPr="003F36F1">
              <w:rPr>
                <w:rFonts w:hint="eastAsia"/>
                <w:vertAlign w:val="subscript"/>
              </w:rPr>
              <w:t>Cr</w:t>
            </w:r>
            <w:r w:rsidRPr="003F36F1">
              <w:rPr>
                <w:rFonts w:hint="eastAsia"/>
              </w:rPr>
              <w:t>：</w:t>
            </w:r>
            <w:r w:rsidRPr="003F36F1">
              <w:rPr>
                <w:rFonts w:hint="eastAsia"/>
              </w:rPr>
              <w:t>30%</w:t>
            </w:r>
            <w:r w:rsidRPr="003F36F1">
              <w:rPr>
                <w:rFonts w:hint="eastAsia"/>
              </w:rPr>
              <w:t>，</w:t>
            </w:r>
            <w:r w:rsidRPr="003F36F1">
              <w:rPr>
                <w:rFonts w:hint="eastAsia"/>
              </w:rPr>
              <w:t>BOD</w:t>
            </w:r>
            <w:r w:rsidRPr="003F36F1">
              <w:rPr>
                <w:rFonts w:hint="eastAsia"/>
                <w:vertAlign w:val="subscript"/>
              </w:rPr>
              <w:t>5</w:t>
            </w:r>
            <w:r w:rsidRPr="003F36F1">
              <w:rPr>
                <w:rFonts w:hint="eastAsia"/>
              </w:rPr>
              <w:t>：</w:t>
            </w:r>
            <w:r w:rsidRPr="003F36F1">
              <w:rPr>
                <w:rFonts w:hint="eastAsia"/>
              </w:rPr>
              <w:t>15%</w:t>
            </w:r>
            <w:r w:rsidRPr="003F36F1">
              <w:rPr>
                <w:rFonts w:hint="eastAsia"/>
              </w:rPr>
              <w:t>，总磷：</w:t>
            </w:r>
            <w:r w:rsidRPr="003F36F1">
              <w:rPr>
                <w:rFonts w:hint="eastAsia"/>
              </w:rPr>
              <w:t>15%</w:t>
            </w:r>
            <w:r w:rsidRPr="003F36F1">
              <w:rPr>
                <w:rFonts w:hint="eastAsia"/>
              </w:rPr>
              <w:t>，总氮：</w:t>
            </w:r>
            <w:r w:rsidRPr="003F36F1">
              <w:rPr>
                <w:rFonts w:hint="eastAsia"/>
              </w:rPr>
              <w:t>10%</w:t>
            </w:r>
            <w:r w:rsidRPr="003F36F1">
              <w:rPr>
                <w:rFonts w:hint="eastAsia"/>
              </w:rPr>
              <w:t>，氨氮：</w:t>
            </w:r>
            <w:r w:rsidRPr="003F36F1">
              <w:rPr>
                <w:rFonts w:hint="eastAsia"/>
              </w:rPr>
              <w:t>0</w:t>
            </w:r>
            <w:r w:rsidRPr="003F36F1">
              <w:rPr>
                <w:rFonts w:hint="eastAsia"/>
              </w:rPr>
              <w:t>，动植物油：</w:t>
            </w:r>
            <w:r w:rsidRPr="003F36F1">
              <w:rPr>
                <w:rFonts w:hint="eastAsia"/>
              </w:rPr>
              <w:t>50%</w:t>
            </w:r>
            <w:r w:rsidRPr="003F36F1">
              <w:rPr>
                <w:rFonts w:hint="eastAsia"/>
              </w:rPr>
              <w:t>，</w:t>
            </w:r>
            <w:r w:rsidRPr="003F36F1">
              <w:rPr>
                <w:rFonts w:hint="eastAsia"/>
              </w:rPr>
              <w:t>SS</w:t>
            </w:r>
            <w:r w:rsidRPr="003F36F1">
              <w:rPr>
                <w:rFonts w:hint="eastAsia"/>
              </w:rPr>
              <w:t>：</w:t>
            </w:r>
            <w:r w:rsidRPr="003F36F1">
              <w:rPr>
                <w:rFonts w:hint="eastAsia"/>
              </w:rPr>
              <w:t>50%</w:t>
            </w:r>
            <w:r w:rsidRPr="003F36F1">
              <w:rPr>
                <w:rFonts w:hint="eastAsia"/>
              </w:rPr>
              <w:t>。</w:t>
            </w:r>
          </w:p>
          <w:p w:rsidR="006B412B" w:rsidRPr="003F36F1" w:rsidRDefault="006B412B" w:rsidP="006B412B">
            <w:pPr>
              <w:pStyle w:val="lh--1"/>
            </w:pPr>
            <w:r w:rsidRPr="003F36F1">
              <w:rPr>
                <w:rFonts w:hint="eastAsia"/>
              </w:rPr>
              <w:t>隔油池进出水水质情况见下表。</w:t>
            </w:r>
          </w:p>
          <w:p w:rsidR="006B412B" w:rsidRPr="003F36F1" w:rsidRDefault="006B412B" w:rsidP="00E91741">
            <w:pPr>
              <w:pStyle w:val="lh---"/>
              <w:framePr w:wrap="around"/>
              <w:rPr>
                <w:color w:val="auto"/>
              </w:rPr>
            </w:pPr>
            <w:r w:rsidRPr="003F36F1">
              <w:rPr>
                <w:rFonts w:hint="eastAsia"/>
                <w:color w:val="auto"/>
              </w:rPr>
              <w:t>污水处理设施出水水质一览表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655"/>
              <w:gridCol w:w="808"/>
              <w:gridCol w:w="737"/>
              <w:gridCol w:w="679"/>
              <w:gridCol w:w="679"/>
              <w:gridCol w:w="697"/>
              <w:gridCol w:w="697"/>
              <w:gridCol w:w="880"/>
              <w:gridCol w:w="719"/>
              <w:gridCol w:w="679"/>
            </w:tblGrid>
            <w:tr w:rsidR="003F36F1" w:rsidRPr="003F36F1" w:rsidTr="00F5752D">
              <w:tc>
                <w:tcPr>
                  <w:tcW w:w="654" w:type="pct"/>
                  <w:vAlign w:val="center"/>
                  <w:hideMark/>
                </w:tcPr>
                <w:p w:rsidR="006B412B" w:rsidRPr="003F36F1" w:rsidRDefault="006B412B" w:rsidP="00CC5A7F">
                  <w:pPr>
                    <w:pStyle w:val="afff"/>
                  </w:pPr>
                  <w:r w:rsidRPr="003F36F1">
                    <w:t>项目</w:t>
                  </w:r>
                </w:p>
              </w:tc>
              <w:tc>
                <w:tcPr>
                  <w:tcW w:w="394" w:type="pct"/>
                  <w:vAlign w:val="center"/>
                  <w:hideMark/>
                </w:tcPr>
                <w:p w:rsidR="006B412B" w:rsidRPr="003F36F1" w:rsidRDefault="006B412B" w:rsidP="00CC5A7F">
                  <w:pPr>
                    <w:pStyle w:val="afff"/>
                  </w:pPr>
                  <w:r w:rsidRPr="003F36F1">
                    <w:t>pH</w:t>
                  </w:r>
                </w:p>
              </w:tc>
              <w:tc>
                <w:tcPr>
                  <w:tcW w:w="486" w:type="pct"/>
                  <w:vAlign w:val="center"/>
                  <w:hideMark/>
                </w:tcPr>
                <w:p w:rsidR="006B412B" w:rsidRPr="003F36F1" w:rsidRDefault="006B412B" w:rsidP="00CC5A7F">
                  <w:pPr>
                    <w:pStyle w:val="afff"/>
                  </w:pPr>
                  <w:r w:rsidRPr="003F36F1">
                    <w:t>COD</w:t>
                  </w:r>
                  <w:r w:rsidRPr="003F36F1">
                    <w:rPr>
                      <w:vertAlign w:val="subscript"/>
                    </w:rPr>
                    <w:t>Cr</w:t>
                  </w:r>
                </w:p>
              </w:tc>
              <w:tc>
                <w:tcPr>
                  <w:tcW w:w="443" w:type="pct"/>
                  <w:vAlign w:val="center"/>
                  <w:hideMark/>
                </w:tcPr>
                <w:p w:rsidR="006B412B" w:rsidRPr="003F36F1" w:rsidRDefault="006B412B" w:rsidP="00CC5A7F">
                  <w:pPr>
                    <w:pStyle w:val="afff"/>
                  </w:pPr>
                  <w:r w:rsidRPr="003F36F1">
                    <w:t>BOD</w:t>
                  </w:r>
                  <w:r w:rsidRPr="003F36F1">
                    <w:rPr>
                      <w:vertAlign w:val="subscript"/>
                    </w:rPr>
                    <w:t>5</w:t>
                  </w:r>
                </w:p>
              </w:tc>
              <w:tc>
                <w:tcPr>
                  <w:tcW w:w="408" w:type="pct"/>
                  <w:vAlign w:val="center"/>
                  <w:hideMark/>
                </w:tcPr>
                <w:p w:rsidR="006B412B" w:rsidRPr="003F36F1" w:rsidRDefault="006B412B" w:rsidP="00CC5A7F">
                  <w:pPr>
                    <w:pStyle w:val="afff"/>
                  </w:pPr>
                  <w:r w:rsidRPr="003F36F1">
                    <w:t>SS</w:t>
                  </w:r>
                </w:p>
              </w:tc>
              <w:tc>
                <w:tcPr>
                  <w:tcW w:w="408" w:type="pct"/>
                  <w:vAlign w:val="center"/>
                  <w:hideMark/>
                </w:tcPr>
                <w:p w:rsidR="006B412B" w:rsidRPr="003F36F1" w:rsidRDefault="006B412B" w:rsidP="00CC5A7F">
                  <w:pPr>
                    <w:pStyle w:val="afff"/>
                  </w:pPr>
                  <w:r w:rsidRPr="003F36F1">
                    <w:t>氨氮</w:t>
                  </w:r>
                </w:p>
              </w:tc>
              <w:tc>
                <w:tcPr>
                  <w:tcW w:w="419" w:type="pct"/>
                  <w:vAlign w:val="center"/>
                  <w:hideMark/>
                </w:tcPr>
                <w:p w:rsidR="006B412B" w:rsidRPr="003F36F1" w:rsidRDefault="006B412B" w:rsidP="00CC5A7F">
                  <w:pPr>
                    <w:pStyle w:val="afff"/>
                  </w:pPr>
                  <w:r w:rsidRPr="003F36F1">
                    <w:t>总磷</w:t>
                  </w:r>
                </w:p>
              </w:tc>
              <w:tc>
                <w:tcPr>
                  <w:tcW w:w="419" w:type="pct"/>
                  <w:vAlign w:val="center"/>
                  <w:hideMark/>
                </w:tcPr>
                <w:p w:rsidR="006B412B" w:rsidRPr="003F36F1" w:rsidRDefault="006B412B" w:rsidP="00CC5A7F">
                  <w:pPr>
                    <w:pStyle w:val="afff"/>
                  </w:pPr>
                  <w:r w:rsidRPr="003F36F1">
                    <w:rPr>
                      <w:rFonts w:hint="eastAsia"/>
                    </w:rPr>
                    <w:t>总氮</w:t>
                  </w:r>
                </w:p>
              </w:tc>
              <w:tc>
                <w:tcPr>
                  <w:tcW w:w="529" w:type="pct"/>
                  <w:vAlign w:val="center"/>
                  <w:hideMark/>
                </w:tcPr>
                <w:p w:rsidR="006B412B" w:rsidRPr="003F36F1" w:rsidRDefault="006B412B" w:rsidP="00CC5A7F">
                  <w:pPr>
                    <w:pStyle w:val="afff"/>
                  </w:pPr>
                  <w:r w:rsidRPr="003F36F1">
                    <w:rPr>
                      <w:rFonts w:hint="eastAsia"/>
                    </w:rPr>
                    <w:t>动植物油类</w:t>
                  </w:r>
                </w:p>
              </w:tc>
              <w:tc>
                <w:tcPr>
                  <w:tcW w:w="432" w:type="pct"/>
                  <w:vAlign w:val="center"/>
                  <w:hideMark/>
                </w:tcPr>
                <w:p w:rsidR="006B412B" w:rsidRPr="003F36F1" w:rsidRDefault="006B412B" w:rsidP="00CC5A7F">
                  <w:pPr>
                    <w:pStyle w:val="afff"/>
                  </w:pPr>
                  <w:r w:rsidRPr="003F36F1">
                    <w:rPr>
                      <w:rFonts w:hint="eastAsia"/>
                    </w:rPr>
                    <w:t>色度</w:t>
                  </w:r>
                </w:p>
              </w:tc>
              <w:tc>
                <w:tcPr>
                  <w:tcW w:w="408" w:type="pct"/>
                  <w:vAlign w:val="center"/>
                </w:tcPr>
                <w:p w:rsidR="006B412B" w:rsidRPr="003F36F1" w:rsidRDefault="006B412B" w:rsidP="00CC5A7F">
                  <w:pPr>
                    <w:pStyle w:val="afff"/>
                  </w:pPr>
                  <w:r w:rsidRPr="003F36F1">
                    <w:rPr>
                      <w:rFonts w:hint="eastAsia"/>
                    </w:rPr>
                    <w:t>LAS</w:t>
                  </w:r>
                </w:p>
              </w:tc>
            </w:tr>
            <w:tr w:rsidR="003F36F1" w:rsidRPr="003F36F1" w:rsidTr="00F5752D">
              <w:tc>
                <w:tcPr>
                  <w:tcW w:w="654" w:type="pct"/>
                  <w:vAlign w:val="center"/>
                </w:tcPr>
                <w:p w:rsidR="006B412B" w:rsidRPr="003F36F1" w:rsidRDefault="006B412B" w:rsidP="00CC5A7F">
                  <w:pPr>
                    <w:pStyle w:val="afff"/>
                  </w:pPr>
                  <w:r w:rsidRPr="003F36F1">
                    <w:rPr>
                      <w:rFonts w:hint="eastAsia"/>
                    </w:rPr>
                    <w:t>单位</w:t>
                  </w:r>
                </w:p>
              </w:tc>
              <w:tc>
                <w:tcPr>
                  <w:tcW w:w="394" w:type="pct"/>
                  <w:vAlign w:val="center"/>
                </w:tcPr>
                <w:p w:rsidR="006B412B" w:rsidRPr="003F36F1" w:rsidRDefault="006B412B" w:rsidP="00CC5A7F">
                  <w:pPr>
                    <w:pStyle w:val="afff"/>
                  </w:pPr>
                  <w:r w:rsidRPr="003F36F1">
                    <w:t>无量纲</w:t>
                  </w:r>
                </w:p>
              </w:tc>
              <w:tc>
                <w:tcPr>
                  <w:tcW w:w="486" w:type="pct"/>
                  <w:vAlign w:val="center"/>
                </w:tcPr>
                <w:p w:rsidR="006B412B" w:rsidRPr="003F36F1" w:rsidRDefault="006B412B" w:rsidP="00CC5A7F">
                  <w:pPr>
                    <w:pStyle w:val="afff"/>
                  </w:pPr>
                  <w:r w:rsidRPr="003F36F1">
                    <w:t>mg/L</w:t>
                  </w:r>
                </w:p>
              </w:tc>
              <w:tc>
                <w:tcPr>
                  <w:tcW w:w="443" w:type="pct"/>
                  <w:vAlign w:val="center"/>
                </w:tcPr>
                <w:p w:rsidR="006B412B" w:rsidRPr="003F36F1" w:rsidRDefault="006B412B" w:rsidP="00CC5A7F">
                  <w:pPr>
                    <w:pStyle w:val="afff"/>
                  </w:pPr>
                  <w:r w:rsidRPr="003F36F1">
                    <w:t>mg/L</w:t>
                  </w:r>
                </w:p>
              </w:tc>
              <w:tc>
                <w:tcPr>
                  <w:tcW w:w="408" w:type="pct"/>
                  <w:vAlign w:val="center"/>
                </w:tcPr>
                <w:p w:rsidR="006B412B" w:rsidRPr="003F36F1" w:rsidRDefault="006B412B" w:rsidP="00CC5A7F">
                  <w:pPr>
                    <w:pStyle w:val="afff"/>
                  </w:pPr>
                  <w:r w:rsidRPr="003F36F1">
                    <w:t>mg/L</w:t>
                  </w:r>
                </w:p>
              </w:tc>
              <w:tc>
                <w:tcPr>
                  <w:tcW w:w="408" w:type="pct"/>
                  <w:vAlign w:val="center"/>
                </w:tcPr>
                <w:p w:rsidR="006B412B" w:rsidRPr="003F36F1" w:rsidRDefault="006B412B" w:rsidP="00CC5A7F">
                  <w:pPr>
                    <w:pStyle w:val="afff"/>
                  </w:pPr>
                  <w:r w:rsidRPr="003F36F1">
                    <w:t>mg/L</w:t>
                  </w:r>
                </w:p>
              </w:tc>
              <w:tc>
                <w:tcPr>
                  <w:tcW w:w="419" w:type="pct"/>
                  <w:vAlign w:val="center"/>
                </w:tcPr>
                <w:p w:rsidR="006B412B" w:rsidRPr="003F36F1" w:rsidRDefault="006B412B" w:rsidP="00CC5A7F">
                  <w:pPr>
                    <w:pStyle w:val="afff"/>
                  </w:pPr>
                  <w:r w:rsidRPr="003F36F1">
                    <w:t>mg/L</w:t>
                  </w:r>
                </w:p>
              </w:tc>
              <w:tc>
                <w:tcPr>
                  <w:tcW w:w="419" w:type="pct"/>
                  <w:vAlign w:val="center"/>
                </w:tcPr>
                <w:p w:rsidR="006B412B" w:rsidRPr="003F36F1" w:rsidRDefault="006B412B" w:rsidP="00CC5A7F">
                  <w:pPr>
                    <w:pStyle w:val="afff"/>
                  </w:pPr>
                  <w:r w:rsidRPr="003F36F1">
                    <w:t>mg/L</w:t>
                  </w:r>
                </w:p>
              </w:tc>
              <w:tc>
                <w:tcPr>
                  <w:tcW w:w="529" w:type="pct"/>
                  <w:vAlign w:val="center"/>
                </w:tcPr>
                <w:p w:rsidR="006B412B" w:rsidRPr="003F36F1" w:rsidRDefault="006B412B" w:rsidP="00CC5A7F">
                  <w:pPr>
                    <w:pStyle w:val="afff"/>
                  </w:pPr>
                  <w:r w:rsidRPr="003F36F1">
                    <w:t>mg/L</w:t>
                  </w:r>
                </w:p>
              </w:tc>
              <w:tc>
                <w:tcPr>
                  <w:tcW w:w="432" w:type="pct"/>
                  <w:vAlign w:val="center"/>
                  <w:hideMark/>
                </w:tcPr>
                <w:p w:rsidR="006B412B" w:rsidRPr="003F36F1" w:rsidRDefault="006B412B" w:rsidP="00CC5A7F">
                  <w:pPr>
                    <w:pStyle w:val="afff"/>
                    <w:rPr>
                      <w:szCs w:val="21"/>
                    </w:rPr>
                  </w:pPr>
                  <w:r w:rsidRPr="003F36F1">
                    <w:rPr>
                      <w:rFonts w:hint="eastAsia"/>
                    </w:rPr>
                    <w:t>稀释倍数</w:t>
                  </w:r>
                </w:p>
              </w:tc>
              <w:tc>
                <w:tcPr>
                  <w:tcW w:w="408" w:type="pct"/>
                  <w:vAlign w:val="center"/>
                </w:tcPr>
                <w:p w:rsidR="006B412B" w:rsidRPr="003F36F1" w:rsidRDefault="006B412B" w:rsidP="00CC5A7F">
                  <w:pPr>
                    <w:pStyle w:val="afff"/>
                  </w:pPr>
                  <w:r w:rsidRPr="003F36F1">
                    <w:t>mg/L</w:t>
                  </w:r>
                </w:p>
              </w:tc>
            </w:tr>
            <w:tr w:rsidR="003F36F1" w:rsidRPr="003F36F1" w:rsidTr="00F5752D">
              <w:tc>
                <w:tcPr>
                  <w:tcW w:w="654" w:type="pct"/>
                  <w:vAlign w:val="center"/>
                  <w:hideMark/>
                </w:tcPr>
                <w:p w:rsidR="006B412B" w:rsidRPr="003F36F1" w:rsidRDefault="006B412B" w:rsidP="00CC5A7F">
                  <w:pPr>
                    <w:pStyle w:val="afff"/>
                  </w:pPr>
                  <w:r w:rsidRPr="003F36F1">
                    <w:t>进水浓度</w:t>
                  </w:r>
                </w:p>
              </w:tc>
              <w:tc>
                <w:tcPr>
                  <w:tcW w:w="394" w:type="pct"/>
                  <w:vAlign w:val="center"/>
                  <w:hideMark/>
                </w:tcPr>
                <w:p w:rsidR="006B412B" w:rsidRPr="003F36F1" w:rsidRDefault="006B412B" w:rsidP="00CC5A7F">
                  <w:pPr>
                    <w:pStyle w:val="afff"/>
                  </w:pPr>
                  <w:r w:rsidRPr="003F36F1">
                    <w:rPr>
                      <w:rFonts w:hint="eastAsia"/>
                    </w:rPr>
                    <w:t>7.9</w:t>
                  </w:r>
                </w:p>
              </w:tc>
              <w:tc>
                <w:tcPr>
                  <w:tcW w:w="486" w:type="pct"/>
                  <w:vAlign w:val="center"/>
                  <w:hideMark/>
                </w:tcPr>
                <w:p w:rsidR="006B412B" w:rsidRPr="003F36F1" w:rsidRDefault="006B412B" w:rsidP="00CC5A7F">
                  <w:pPr>
                    <w:pStyle w:val="afff"/>
                  </w:pPr>
                  <w:r w:rsidRPr="003F36F1">
                    <w:t>4</w:t>
                  </w:r>
                  <w:r w:rsidR="009358AE" w:rsidRPr="003F36F1">
                    <w:rPr>
                      <w:rFonts w:hint="eastAsia"/>
                    </w:rPr>
                    <w:t>3</w:t>
                  </w:r>
                  <w:r w:rsidRPr="003F36F1">
                    <w:t>0</w:t>
                  </w:r>
                </w:p>
              </w:tc>
              <w:tc>
                <w:tcPr>
                  <w:tcW w:w="443" w:type="pct"/>
                  <w:vAlign w:val="center"/>
                  <w:hideMark/>
                </w:tcPr>
                <w:p w:rsidR="006B412B" w:rsidRPr="003F36F1" w:rsidRDefault="009358AE" w:rsidP="00CC5A7F">
                  <w:pPr>
                    <w:pStyle w:val="afff"/>
                  </w:pPr>
                  <w:r w:rsidRPr="003F36F1">
                    <w:t>132</w:t>
                  </w:r>
                </w:p>
              </w:tc>
              <w:tc>
                <w:tcPr>
                  <w:tcW w:w="408" w:type="pct"/>
                  <w:vAlign w:val="center"/>
                  <w:hideMark/>
                </w:tcPr>
                <w:p w:rsidR="006B412B" w:rsidRPr="003F36F1" w:rsidRDefault="006B412B" w:rsidP="00CC5A7F">
                  <w:pPr>
                    <w:pStyle w:val="afff"/>
                  </w:pPr>
                  <w:r w:rsidRPr="003F36F1">
                    <w:t>35</w:t>
                  </w:r>
                </w:p>
              </w:tc>
              <w:tc>
                <w:tcPr>
                  <w:tcW w:w="408" w:type="pct"/>
                  <w:vAlign w:val="center"/>
                  <w:hideMark/>
                </w:tcPr>
                <w:p w:rsidR="006B412B" w:rsidRPr="003F36F1" w:rsidRDefault="006B412B" w:rsidP="00CC5A7F">
                  <w:pPr>
                    <w:pStyle w:val="afff"/>
                  </w:pPr>
                  <w:r w:rsidRPr="003F36F1">
                    <w:t>3.82</w:t>
                  </w:r>
                </w:p>
              </w:tc>
              <w:tc>
                <w:tcPr>
                  <w:tcW w:w="419" w:type="pct"/>
                  <w:vAlign w:val="center"/>
                  <w:hideMark/>
                </w:tcPr>
                <w:p w:rsidR="006B412B" w:rsidRPr="003F36F1" w:rsidRDefault="006B412B" w:rsidP="00CC5A7F">
                  <w:pPr>
                    <w:pStyle w:val="afff"/>
                  </w:pPr>
                  <w:r w:rsidRPr="003F36F1">
                    <w:t>0.54</w:t>
                  </w:r>
                </w:p>
              </w:tc>
              <w:tc>
                <w:tcPr>
                  <w:tcW w:w="419" w:type="pct"/>
                  <w:vAlign w:val="center"/>
                  <w:hideMark/>
                </w:tcPr>
                <w:p w:rsidR="006B412B" w:rsidRPr="003F36F1" w:rsidRDefault="006B412B" w:rsidP="00CC5A7F">
                  <w:pPr>
                    <w:pStyle w:val="afff"/>
                  </w:pPr>
                  <w:r w:rsidRPr="003F36F1">
                    <w:t>13.9</w:t>
                  </w:r>
                </w:p>
              </w:tc>
              <w:tc>
                <w:tcPr>
                  <w:tcW w:w="529" w:type="pct"/>
                  <w:vAlign w:val="center"/>
                  <w:hideMark/>
                </w:tcPr>
                <w:p w:rsidR="006B412B" w:rsidRPr="003F36F1" w:rsidRDefault="006B412B" w:rsidP="00CC5A7F">
                  <w:pPr>
                    <w:pStyle w:val="afff"/>
                  </w:pPr>
                  <w:r w:rsidRPr="003F36F1">
                    <w:t>24.9</w:t>
                  </w:r>
                </w:p>
              </w:tc>
              <w:tc>
                <w:tcPr>
                  <w:tcW w:w="432" w:type="pct"/>
                  <w:vAlign w:val="center"/>
                  <w:hideMark/>
                </w:tcPr>
                <w:p w:rsidR="006B412B" w:rsidRPr="003F36F1" w:rsidRDefault="006B412B" w:rsidP="00CC5A7F">
                  <w:pPr>
                    <w:pStyle w:val="afff"/>
                  </w:pPr>
                  <w:r w:rsidRPr="003F36F1">
                    <w:t>20</w:t>
                  </w:r>
                </w:p>
              </w:tc>
              <w:tc>
                <w:tcPr>
                  <w:tcW w:w="408" w:type="pct"/>
                  <w:vAlign w:val="center"/>
                </w:tcPr>
                <w:p w:rsidR="006B412B" w:rsidRPr="003F36F1" w:rsidRDefault="006B412B" w:rsidP="00CC5A7F">
                  <w:pPr>
                    <w:pStyle w:val="afff"/>
                  </w:pPr>
                  <w:r w:rsidRPr="003F36F1">
                    <w:t>2.1</w:t>
                  </w:r>
                  <w:r w:rsidR="009358AE" w:rsidRPr="003F36F1">
                    <w:rPr>
                      <w:rFonts w:hint="eastAsia"/>
                    </w:rPr>
                    <w:t>0</w:t>
                  </w:r>
                </w:p>
              </w:tc>
            </w:tr>
            <w:tr w:rsidR="003F36F1" w:rsidRPr="003F36F1" w:rsidTr="00F5752D">
              <w:tc>
                <w:tcPr>
                  <w:tcW w:w="654" w:type="pct"/>
                  <w:vAlign w:val="center"/>
                  <w:hideMark/>
                </w:tcPr>
                <w:p w:rsidR="006B412B" w:rsidRPr="003F36F1" w:rsidRDefault="006B412B" w:rsidP="00CC5A7F">
                  <w:pPr>
                    <w:pStyle w:val="afff"/>
                  </w:pPr>
                  <w:r w:rsidRPr="003F36F1">
                    <w:t>去除率</w:t>
                  </w:r>
                  <w:r w:rsidRPr="003F36F1">
                    <w:t>%</w:t>
                  </w:r>
                </w:p>
              </w:tc>
              <w:tc>
                <w:tcPr>
                  <w:tcW w:w="394" w:type="pct"/>
                  <w:vAlign w:val="center"/>
                  <w:hideMark/>
                </w:tcPr>
                <w:p w:rsidR="006B412B" w:rsidRPr="003F36F1" w:rsidRDefault="006B412B" w:rsidP="00CC5A7F">
                  <w:pPr>
                    <w:pStyle w:val="afff"/>
                  </w:pPr>
                  <w:r w:rsidRPr="003F36F1">
                    <w:t>/</w:t>
                  </w:r>
                </w:p>
              </w:tc>
              <w:tc>
                <w:tcPr>
                  <w:tcW w:w="486" w:type="pct"/>
                  <w:vAlign w:val="center"/>
                  <w:hideMark/>
                </w:tcPr>
                <w:p w:rsidR="006B412B" w:rsidRPr="003F36F1" w:rsidRDefault="006B412B" w:rsidP="00CC5A7F">
                  <w:pPr>
                    <w:pStyle w:val="afff"/>
                  </w:pPr>
                  <w:r w:rsidRPr="003F36F1">
                    <w:t>30</w:t>
                  </w:r>
                </w:p>
              </w:tc>
              <w:tc>
                <w:tcPr>
                  <w:tcW w:w="443" w:type="pct"/>
                  <w:vAlign w:val="center"/>
                  <w:hideMark/>
                </w:tcPr>
                <w:p w:rsidR="006B412B" w:rsidRPr="003F36F1" w:rsidRDefault="006B412B" w:rsidP="00CC5A7F">
                  <w:pPr>
                    <w:pStyle w:val="afff"/>
                  </w:pPr>
                  <w:r w:rsidRPr="003F36F1">
                    <w:t>15</w:t>
                  </w:r>
                </w:p>
              </w:tc>
              <w:tc>
                <w:tcPr>
                  <w:tcW w:w="408" w:type="pct"/>
                  <w:vAlign w:val="center"/>
                  <w:hideMark/>
                </w:tcPr>
                <w:p w:rsidR="006B412B" w:rsidRPr="003F36F1" w:rsidRDefault="006B412B" w:rsidP="00CC5A7F">
                  <w:pPr>
                    <w:pStyle w:val="afff"/>
                  </w:pPr>
                  <w:r w:rsidRPr="003F36F1">
                    <w:t>50</w:t>
                  </w:r>
                </w:p>
              </w:tc>
              <w:tc>
                <w:tcPr>
                  <w:tcW w:w="408" w:type="pct"/>
                  <w:vAlign w:val="center"/>
                  <w:hideMark/>
                </w:tcPr>
                <w:p w:rsidR="006B412B" w:rsidRPr="003F36F1" w:rsidRDefault="006B412B" w:rsidP="00CC5A7F">
                  <w:pPr>
                    <w:pStyle w:val="afff"/>
                  </w:pPr>
                  <w:r w:rsidRPr="003F36F1">
                    <w:t>0</w:t>
                  </w:r>
                </w:p>
              </w:tc>
              <w:tc>
                <w:tcPr>
                  <w:tcW w:w="419" w:type="pct"/>
                  <w:vAlign w:val="center"/>
                  <w:hideMark/>
                </w:tcPr>
                <w:p w:rsidR="006B412B" w:rsidRPr="003F36F1" w:rsidRDefault="006B412B" w:rsidP="00CC5A7F">
                  <w:pPr>
                    <w:pStyle w:val="afff"/>
                  </w:pPr>
                  <w:r w:rsidRPr="003F36F1">
                    <w:t>15</w:t>
                  </w:r>
                </w:p>
              </w:tc>
              <w:tc>
                <w:tcPr>
                  <w:tcW w:w="419" w:type="pct"/>
                  <w:vAlign w:val="center"/>
                  <w:hideMark/>
                </w:tcPr>
                <w:p w:rsidR="006B412B" w:rsidRPr="003F36F1" w:rsidRDefault="006B412B" w:rsidP="00CC5A7F">
                  <w:pPr>
                    <w:pStyle w:val="afff"/>
                  </w:pPr>
                  <w:r w:rsidRPr="003F36F1">
                    <w:t>10</w:t>
                  </w:r>
                </w:p>
              </w:tc>
              <w:tc>
                <w:tcPr>
                  <w:tcW w:w="529" w:type="pct"/>
                  <w:vAlign w:val="center"/>
                  <w:hideMark/>
                </w:tcPr>
                <w:p w:rsidR="006B412B" w:rsidRPr="003F36F1" w:rsidRDefault="006B412B" w:rsidP="00CC5A7F">
                  <w:pPr>
                    <w:pStyle w:val="afff"/>
                  </w:pPr>
                  <w:r w:rsidRPr="003F36F1">
                    <w:t>50</w:t>
                  </w:r>
                </w:p>
              </w:tc>
              <w:tc>
                <w:tcPr>
                  <w:tcW w:w="432" w:type="pct"/>
                  <w:vAlign w:val="center"/>
                  <w:hideMark/>
                </w:tcPr>
                <w:p w:rsidR="006B412B" w:rsidRPr="003F36F1" w:rsidRDefault="006B412B" w:rsidP="00CC5A7F">
                  <w:pPr>
                    <w:pStyle w:val="afff"/>
                  </w:pPr>
                  <w:r w:rsidRPr="003F36F1">
                    <w:t>/</w:t>
                  </w:r>
                </w:p>
              </w:tc>
              <w:tc>
                <w:tcPr>
                  <w:tcW w:w="408" w:type="pct"/>
                  <w:vAlign w:val="center"/>
                </w:tcPr>
                <w:p w:rsidR="006B412B" w:rsidRPr="003F36F1" w:rsidRDefault="006B412B" w:rsidP="00CC5A7F">
                  <w:pPr>
                    <w:pStyle w:val="afff"/>
                  </w:pPr>
                  <w:r w:rsidRPr="003F36F1">
                    <w:t>/</w:t>
                  </w:r>
                </w:p>
              </w:tc>
            </w:tr>
            <w:tr w:rsidR="003F36F1" w:rsidRPr="003F36F1" w:rsidTr="00F5752D">
              <w:tc>
                <w:tcPr>
                  <w:tcW w:w="654" w:type="pct"/>
                  <w:vAlign w:val="center"/>
                  <w:hideMark/>
                </w:tcPr>
                <w:p w:rsidR="006B412B" w:rsidRPr="003F36F1" w:rsidRDefault="006B412B" w:rsidP="00CC5A7F">
                  <w:pPr>
                    <w:pStyle w:val="afff"/>
                  </w:pPr>
                  <w:r w:rsidRPr="003F36F1">
                    <w:t>出水浓度</w:t>
                  </w:r>
                </w:p>
              </w:tc>
              <w:tc>
                <w:tcPr>
                  <w:tcW w:w="394" w:type="pct"/>
                  <w:vAlign w:val="center"/>
                  <w:hideMark/>
                </w:tcPr>
                <w:p w:rsidR="006B412B" w:rsidRPr="003F36F1" w:rsidRDefault="006B412B" w:rsidP="00CC5A7F">
                  <w:pPr>
                    <w:pStyle w:val="afff"/>
                  </w:pPr>
                  <w:r w:rsidRPr="003F36F1">
                    <w:rPr>
                      <w:rFonts w:hint="eastAsia"/>
                    </w:rPr>
                    <w:t>7.9</w:t>
                  </w:r>
                </w:p>
              </w:tc>
              <w:tc>
                <w:tcPr>
                  <w:tcW w:w="486" w:type="pct"/>
                  <w:vAlign w:val="center"/>
                  <w:hideMark/>
                </w:tcPr>
                <w:p w:rsidR="006B412B" w:rsidRPr="003F36F1" w:rsidRDefault="006B412B" w:rsidP="00CC5A7F">
                  <w:pPr>
                    <w:pStyle w:val="afff"/>
                  </w:pPr>
                  <w:r w:rsidRPr="003F36F1">
                    <w:t>3</w:t>
                  </w:r>
                  <w:r w:rsidR="009358AE" w:rsidRPr="003F36F1">
                    <w:rPr>
                      <w:rFonts w:hint="eastAsia"/>
                    </w:rPr>
                    <w:t>01</w:t>
                  </w:r>
                </w:p>
              </w:tc>
              <w:tc>
                <w:tcPr>
                  <w:tcW w:w="443" w:type="pct"/>
                  <w:vAlign w:val="center"/>
                  <w:hideMark/>
                </w:tcPr>
                <w:p w:rsidR="006B412B" w:rsidRPr="003F36F1" w:rsidRDefault="009358AE" w:rsidP="00CC5A7F">
                  <w:pPr>
                    <w:pStyle w:val="afff"/>
                  </w:pPr>
                  <w:r w:rsidRPr="003F36F1">
                    <w:rPr>
                      <w:rFonts w:hint="eastAsia"/>
                    </w:rPr>
                    <w:t>112</w:t>
                  </w:r>
                </w:p>
              </w:tc>
              <w:tc>
                <w:tcPr>
                  <w:tcW w:w="408" w:type="pct"/>
                  <w:vAlign w:val="center"/>
                  <w:hideMark/>
                </w:tcPr>
                <w:p w:rsidR="006B412B" w:rsidRPr="003F36F1" w:rsidRDefault="006B412B" w:rsidP="00CC5A7F">
                  <w:pPr>
                    <w:pStyle w:val="afff"/>
                  </w:pPr>
                  <w:r w:rsidRPr="003F36F1">
                    <w:t>17.5</w:t>
                  </w:r>
                </w:p>
              </w:tc>
              <w:tc>
                <w:tcPr>
                  <w:tcW w:w="408" w:type="pct"/>
                  <w:vAlign w:val="center"/>
                  <w:hideMark/>
                </w:tcPr>
                <w:p w:rsidR="006B412B" w:rsidRPr="003F36F1" w:rsidRDefault="006B412B" w:rsidP="00CC5A7F">
                  <w:pPr>
                    <w:pStyle w:val="afff"/>
                  </w:pPr>
                  <w:r w:rsidRPr="003F36F1">
                    <w:t>3.82</w:t>
                  </w:r>
                </w:p>
              </w:tc>
              <w:tc>
                <w:tcPr>
                  <w:tcW w:w="419" w:type="pct"/>
                  <w:vAlign w:val="center"/>
                  <w:hideMark/>
                </w:tcPr>
                <w:p w:rsidR="006B412B" w:rsidRPr="003F36F1" w:rsidRDefault="006B412B" w:rsidP="00CC5A7F">
                  <w:pPr>
                    <w:pStyle w:val="afff"/>
                  </w:pPr>
                  <w:r w:rsidRPr="003F36F1">
                    <w:t>0.459</w:t>
                  </w:r>
                </w:p>
              </w:tc>
              <w:tc>
                <w:tcPr>
                  <w:tcW w:w="419" w:type="pct"/>
                  <w:vAlign w:val="center"/>
                  <w:hideMark/>
                </w:tcPr>
                <w:p w:rsidR="006B412B" w:rsidRPr="003F36F1" w:rsidRDefault="006B412B" w:rsidP="00CC5A7F">
                  <w:pPr>
                    <w:pStyle w:val="afff"/>
                  </w:pPr>
                  <w:r w:rsidRPr="003F36F1">
                    <w:t>12.51</w:t>
                  </w:r>
                </w:p>
              </w:tc>
              <w:tc>
                <w:tcPr>
                  <w:tcW w:w="529" w:type="pct"/>
                  <w:vAlign w:val="center"/>
                  <w:hideMark/>
                </w:tcPr>
                <w:p w:rsidR="006B412B" w:rsidRPr="003F36F1" w:rsidRDefault="006B412B" w:rsidP="00CC5A7F">
                  <w:pPr>
                    <w:pStyle w:val="afff"/>
                  </w:pPr>
                  <w:r w:rsidRPr="003F36F1">
                    <w:t>12.45</w:t>
                  </w:r>
                </w:p>
              </w:tc>
              <w:tc>
                <w:tcPr>
                  <w:tcW w:w="432" w:type="pct"/>
                  <w:vAlign w:val="center"/>
                  <w:hideMark/>
                </w:tcPr>
                <w:p w:rsidR="006B412B" w:rsidRPr="003F36F1" w:rsidRDefault="006B412B" w:rsidP="00CC5A7F">
                  <w:pPr>
                    <w:pStyle w:val="afff"/>
                  </w:pPr>
                  <w:r w:rsidRPr="003F36F1">
                    <w:t>20</w:t>
                  </w:r>
                </w:p>
              </w:tc>
              <w:tc>
                <w:tcPr>
                  <w:tcW w:w="408" w:type="pct"/>
                  <w:vAlign w:val="center"/>
                </w:tcPr>
                <w:p w:rsidR="006B412B" w:rsidRPr="003F36F1" w:rsidRDefault="006B412B" w:rsidP="00CC5A7F">
                  <w:pPr>
                    <w:pStyle w:val="afff"/>
                  </w:pPr>
                  <w:r w:rsidRPr="003F36F1">
                    <w:t>2.1</w:t>
                  </w:r>
                  <w:r w:rsidR="009358AE" w:rsidRPr="003F36F1">
                    <w:rPr>
                      <w:rFonts w:hint="eastAsia"/>
                    </w:rPr>
                    <w:t>0</w:t>
                  </w:r>
                </w:p>
              </w:tc>
            </w:tr>
          </w:tbl>
          <w:p w:rsidR="00BD5946" w:rsidRPr="003F36F1" w:rsidRDefault="00BD5946" w:rsidP="00BD5946">
            <w:pPr>
              <w:pStyle w:val="lh-2---"/>
              <w:numPr>
                <w:ilvl w:val="1"/>
                <w:numId w:val="6"/>
              </w:numPr>
            </w:pPr>
            <w:r w:rsidRPr="003F36F1">
              <w:t>废水</w:t>
            </w:r>
            <w:r w:rsidRPr="003F36F1">
              <w:rPr>
                <w:rFonts w:hint="eastAsia"/>
              </w:rPr>
              <w:t>达标排放分析</w:t>
            </w:r>
          </w:p>
          <w:p w:rsidR="006B412B" w:rsidRPr="003F36F1" w:rsidRDefault="0054618A" w:rsidP="006B412B">
            <w:pPr>
              <w:pStyle w:val="lh--1"/>
            </w:pPr>
            <w:r w:rsidRPr="003F36F1">
              <w:t>生活污水</w:t>
            </w:r>
            <w:r w:rsidRPr="003F36F1">
              <w:rPr>
                <w:rFonts w:hint="eastAsia"/>
              </w:rPr>
              <w:t>经</w:t>
            </w:r>
            <w:r w:rsidRPr="003F36F1">
              <w:t>化粪池</w:t>
            </w:r>
            <w:r w:rsidRPr="003F36F1">
              <w:rPr>
                <w:rFonts w:hint="eastAsia"/>
              </w:rPr>
              <w:t>沉淀后，</w:t>
            </w:r>
            <w:r w:rsidRPr="003F36F1">
              <w:t>设备清洗</w:t>
            </w:r>
            <w:r w:rsidRPr="003F36F1">
              <w:rPr>
                <w:rFonts w:hint="eastAsia"/>
              </w:rPr>
              <w:t>废</w:t>
            </w:r>
            <w:r w:rsidRPr="003F36F1">
              <w:t>水经隔油池预处理</w:t>
            </w:r>
            <w:r w:rsidRPr="003F36F1">
              <w:rPr>
                <w:rFonts w:hint="eastAsia"/>
              </w:rPr>
              <w:t>后与杀菌釜冷却废水、锅炉排水、离子交换树脂反冲洗废水一同进入污水总排口经市政污水管网</w:t>
            </w:r>
            <w:r w:rsidRPr="003F36F1">
              <w:t>排入</w:t>
            </w:r>
            <w:r w:rsidRPr="003F36F1">
              <w:rPr>
                <w:rFonts w:hint="eastAsia"/>
              </w:rPr>
              <w:t>咸阳路</w:t>
            </w:r>
            <w:r w:rsidRPr="003F36F1">
              <w:t>污水处理厂</w:t>
            </w:r>
            <w:r w:rsidRPr="003F36F1">
              <w:rPr>
                <w:rFonts w:hint="eastAsia"/>
              </w:rPr>
              <w:t>处理。</w:t>
            </w:r>
            <w:r w:rsidR="006B412B" w:rsidRPr="003F36F1">
              <w:rPr>
                <w:rFonts w:hint="eastAsia"/>
              </w:rPr>
              <w:t>本项目</w:t>
            </w:r>
            <w:r w:rsidRPr="003F36F1">
              <w:rPr>
                <w:rFonts w:hint="eastAsia"/>
              </w:rPr>
              <w:t>污水</w:t>
            </w:r>
            <w:r w:rsidR="006B412B" w:rsidRPr="003F36F1">
              <w:rPr>
                <w:rFonts w:hint="eastAsia"/>
              </w:rPr>
              <w:t>总排口</w:t>
            </w:r>
            <w:r w:rsidRPr="003F36F1">
              <w:rPr>
                <w:rFonts w:hint="eastAsia"/>
              </w:rPr>
              <w:t>废水</w:t>
            </w:r>
            <w:r w:rsidR="006B412B" w:rsidRPr="003F36F1">
              <w:rPr>
                <w:rFonts w:hint="eastAsia"/>
              </w:rPr>
              <w:t>水质情况</w:t>
            </w:r>
            <w:r w:rsidRPr="003F36F1">
              <w:rPr>
                <w:rFonts w:hint="eastAsia"/>
              </w:rPr>
              <w:t>见下表。</w:t>
            </w:r>
          </w:p>
          <w:p w:rsidR="006B412B" w:rsidRPr="003F36F1" w:rsidRDefault="006B412B" w:rsidP="00E91741">
            <w:pPr>
              <w:pStyle w:val="lh---"/>
              <w:framePr w:wrap="around"/>
              <w:rPr>
                <w:color w:val="auto"/>
              </w:rPr>
            </w:pPr>
            <w:r w:rsidRPr="003F36F1">
              <w:rPr>
                <w:color w:val="auto"/>
              </w:rPr>
              <w:t>本项目</w:t>
            </w:r>
            <w:r w:rsidRPr="003F36F1">
              <w:rPr>
                <w:rFonts w:hint="eastAsia"/>
                <w:color w:val="auto"/>
              </w:rPr>
              <w:t>总排口</w:t>
            </w:r>
            <w:r w:rsidRPr="003F36F1">
              <w:rPr>
                <w:color w:val="auto"/>
              </w:rPr>
              <w:t>水质情况一览表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769"/>
              <w:gridCol w:w="920"/>
              <w:gridCol w:w="569"/>
              <w:gridCol w:w="672"/>
              <w:gridCol w:w="586"/>
              <w:gridCol w:w="504"/>
              <w:gridCol w:w="504"/>
              <w:gridCol w:w="504"/>
              <w:gridCol w:w="544"/>
              <w:gridCol w:w="749"/>
              <w:gridCol w:w="504"/>
              <w:gridCol w:w="492"/>
            </w:tblGrid>
            <w:tr w:rsidR="003F36F1" w:rsidRPr="003F36F1" w:rsidTr="0073797D">
              <w:trPr>
                <w:trHeight w:val="397"/>
                <w:tblHeader/>
                <w:jc w:val="center"/>
              </w:trPr>
              <w:tc>
                <w:tcPr>
                  <w:tcW w:w="1063" w:type="pct"/>
                  <w:shd w:val="clear" w:color="auto" w:fill="auto"/>
                  <w:vAlign w:val="center"/>
                </w:tcPr>
                <w:p w:rsidR="006B412B" w:rsidRPr="003F36F1" w:rsidRDefault="006B412B" w:rsidP="00CC5A7F">
                  <w:pPr>
                    <w:pStyle w:val="afff"/>
                  </w:pPr>
                  <w:r w:rsidRPr="003F36F1">
                    <w:rPr>
                      <w:rFonts w:hint="eastAsia"/>
                    </w:rPr>
                    <w:lastRenderedPageBreak/>
                    <w:t>污染源</w:t>
                  </w:r>
                </w:p>
              </w:tc>
              <w:tc>
                <w:tcPr>
                  <w:tcW w:w="553" w:type="pct"/>
                  <w:vAlign w:val="center"/>
                </w:tcPr>
                <w:p w:rsidR="006B412B" w:rsidRPr="003F36F1" w:rsidRDefault="006B412B" w:rsidP="00CC5A7F">
                  <w:pPr>
                    <w:pStyle w:val="afff"/>
                  </w:pPr>
                  <w:r w:rsidRPr="003F36F1">
                    <w:rPr>
                      <w:rFonts w:hint="eastAsia"/>
                    </w:rPr>
                    <w:t>水量</w:t>
                  </w:r>
                </w:p>
              </w:tc>
              <w:tc>
                <w:tcPr>
                  <w:tcW w:w="342" w:type="pct"/>
                  <w:shd w:val="clear" w:color="auto" w:fill="auto"/>
                  <w:vAlign w:val="center"/>
                </w:tcPr>
                <w:p w:rsidR="006B412B" w:rsidRPr="003F36F1" w:rsidRDefault="006B412B" w:rsidP="00CC5A7F">
                  <w:pPr>
                    <w:pStyle w:val="afff"/>
                  </w:pPr>
                  <w:r w:rsidRPr="003F36F1">
                    <w:t>pH</w:t>
                  </w:r>
                </w:p>
              </w:tc>
              <w:tc>
                <w:tcPr>
                  <w:tcW w:w="404" w:type="pct"/>
                  <w:shd w:val="clear" w:color="auto" w:fill="auto"/>
                  <w:vAlign w:val="center"/>
                </w:tcPr>
                <w:p w:rsidR="006B412B" w:rsidRPr="003F36F1" w:rsidRDefault="006B412B" w:rsidP="00CC5A7F">
                  <w:pPr>
                    <w:pStyle w:val="afff"/>
                  </w:pPr>
                  <w:r w:rsidRPr="003F36F1">
                    <w:t>COD</w:t>
                  </w:r>
                  <w:r w:rsidRPr="003F36F1">
                    <w:rPr>
                      <w:vertAlign w:val="subscript"/>
                    </w:rPr>
                    <w:t>Cr</w:t>
                  </w:r>
                </w:p>
              </w:tc>
              <w:tc>
                <w:tcPr>
                  <w:tcW w:w="352" w:type="pct"/>
                  <w:shd w:val="clear" w:color="auto" w:fill="auto"/>
                  <w:vAlign w:val="center"/>
                </w:tcPr>
                <w:p w:rsidR="006B412B" w:rsidRPr="003F36F1" w:rsidRDefault="006B412B" w:rsidP="00CC5A7F">
                  <w:pPr>
                    <w:pStyle w:val="afff"/>
                  </w:pPr>
                  <w:r w:rsidRPr="003F36F1">
                    <w:t>BOD</w:t>
                  </w:r>
                  <w:r w:rsidRPr="003F36F1">
                    <w:rPr>
                      <w:vertAlign w:val="subscript"/>
                    </w:rPr>
                    <w:t>5</w:t>
                  </w:r>
                </w:p>
              </w:tc>
              <w:tc>
                <w:tcPr>
                  <w:tcW w:w="303" w:type="pct"/>
                  <w:shd w:val="clear" w:color="auto" w:fill="auto"/>
                  <w:vAlign w:val="center"/>
                </w:tcPr>
                <w:p w:rsidR="006B412B" w:rsidRPr="003F36F1" w:rsidRDefault="006B412B" w:rsidP="00CC5A7F">
                  <w:pPr>
                    <w:pStyle w:val="afff"/>
                  </w:pPr>
                  <w:r w:rsidRPr="003F36F1">
                    <w:t>SS</w:t>
                  </w:r>
                </w:p>
              </w:tc>
              <w:tc>
                <w:tcPr>
                  <w:tcW w:w="303" w:type="pct"/>
                  <w:shd w:val="clear" w:color="auto" w:fill="auto"/>
                  <w:vAlign w:val="center"/>
                </w:tcPr>
                <w:p w:rsidR="006B412B" w:rsidRPr="003F36F1" w:rsidRDefault="006B412B" w:rsidP="00CC5A7F">
                  <w:pPr>
                    <w:pStyle w:val="afff"/>
                  </w:pPr>
                  <w:r w:rsidRPr="003F36F1">
                    <w:t>氨氮</w:t>
                  </w:r>
                </w:p>
              </w:tc>
              <w:tc>
                <w:tcPr>
                  <w:tcW w:w="303" w:type="pct"/>
                  <w:vAlign w:val="center"/>
                </w:tcPr>
                <w:p w:rsidR="006B412B" w:rsidRPr="003F36F1" w:rsidRDefault="006B412B" w:rsidP="00CC5A7F">
                  <w:pPr>
                    <w:pStyle w:val="afff"/>
                  </w:pPr>
                  <w:r w:rsidRPr="003F36F1">
                    <w:t>总磷</w:t>
                  </w:r>
                </w:p>
              </w:tc>
              <w:tc>
                <w:tcPr>
                  <w:tcW w:w="327" w:type="pct"/>
                  <w:shd w:val="clear" w:color="auto" w:fill="auto"/>
                  <w:vAlign w:val="center"/>
                </w:tcPr>
                <w:p w:rsidR="006B412B" w:rsidRPr="003F36F1" w:rsidRDefault="006B412B" w:rsidP="00CC5A7F">
                  <w:pPr>
                    <w:pStyle w:val="afff"/>
                  </w:pPr>
                  <w:r w:rsidRPr="003F36F1">
                    <w:rPr>
                      <w:rFonts w:hint="eastAsia"/>
                    </w:rPr>
                    <w:t>总氮</w:t>
                  </w:r>
                </w:p>
              </w:tc>
              <w:tc>
                <w:tcPr>
                  <w:tcW w:w="450" w:type="pct"/>
                  <w:vAlign w:val="center"/>
                </w:tcPr>
                <w:p w:rsidR="006B412B" w:rsidRPr="003F36F1" w:rsidRDefault="006B412B" w:rsidP="00CC5A7F">
                  <w:pPr>
                    <w:pStyle w:val="afff"/>
                  </w:pPr>
                  <w:r w:rsidRPr="003F36F1">
                    <w:rPr>
                      <w:rFonts w:hint="eastAsia"/>
                    </w:rPr>
                    <w:t>动植物油类</w:t>
                  </w:r>
                </w:p>
              </w:tc>
              <w:tc>
                <w:tcPr>
                  <w:tcW w:w="303" w:type="pct"/>
                  <w:vAlign w:val="center"/>
                </w:tcPr>
                <w:p w:rsidR="006B412B" w:rsidRPr="003F36F1" w:rsidRDefault="006B412B" w:rsidP="00CC5A7F">
                  <w:pPr>
                    <w:pStyle w:val="afff"/>
                  </w:pPr>
                  <w:r w:rsidRPr="003F36F1">
                    <w:rPr>
                      <w:rFonts w:hint="eastAsia"/>
                    </w:rPr>
                    <w:t>色度</w:t>
                  </w:r>
                </w:p>
              </w:tc>
              <w:tc>
                <w:tcPr>
                  <w:tcW w:w="296" w:type="pct"/>
                  <w:vAlign w:val="center"/>
                </w:tcPr>
                <w:p w:rsidR="006B412B" w:rsidRPr="003F36F1" w:rsidRDefault="006B412B" w:rsidP="00CC5A7F">
                  <w:pPr>
                    <w:pStyle w:val="afff"/>
                  </w:pPr>
                  <w:r w:rsidRPr="003F36F1">
                    <w:rPr>
                      <w:rFonts w:hint="eastAsia"/>
                    </w:rPr>
                    <w:t>LAS</w:t>
                  </w:r>
                </w:p>
              </w:tc>
            </w:tr>
            <w:tr w:rsidR="003F36F1" w:rsidRPr="003F36F1" w:rsidTr="0073797D">
              <w:trPr>
                <w:trHeight w:val="397"/>
                <w:tblHeader/>
                <w:jc w:val="center"/>
              </w:trPr>
              <w:tc>
                <w:tcPr>
                  <w:tcW w:w="1063" w:type="pct"/>
                  <w:shd w:val="clear" w:color="auto" w:fill="auto"/>
                  <w:vAlign w:val="center"/>
                </w:tcPr>
                <w:p w:rsidR="008762F5" w:rsidRPr="003F36F1" w:rsidRDefault="008762F5" w:rsidP="00CC5A7F">
                  <w:pPr>
                    <w:pStyle w:val="afff"/>
                  </w:pPr>
                  <w:r w:rsidRPr="003F36F1">
                    <w:rPr>
                      <w:rFonts w:hint="eastAsia"/>
                    </w:rPr>
                    <w:t>单位</w:t>
                  </w:r>
                </w:p>
              </w:tc>
              <w:tc>
                <w:tcPr>
                  <w:tcW w:w="553" w:type="pct"/>
                  <w:vAlign w:val="center"/>
                </w:tcPr>
                <w:p w:rsidR="008762F5" w:rsidRPr="003F36F1" w:rsidRDefault="008762F5" w:rsidP="00CC5A7F">
                  <w:pPr>
                    <w:pStyle w:val="afff"/>
                  </w:pPr>
                  <w:r w:rsidRPr="003F36F1">
                    <w:rPr>
                      <w:rFonts w:hint="eastAsia"/>
                    </w:rPr>
                    <w:t>m</w:t>
                  </w:r>
                  <w:r w:rsidRPr="003F36F1">
                    <w:rPr>
                      <w:rFonts w:hint="eastAsia"/>
                      <w:vertAlign w:val="superscript"/>
                    </w:rPr>
                    <w:t>3</w:t>
                  </w:r>
                  <w:r w:rsidRPr="003F36F1">
                    <w:rPr>
                      <w:rFonts w:hint="eastAsia"/>
                    </w:rPr>
                    <w:t>/a</w:t>
                  </w:r>
                </w:p>
              </w:tc>
              <w:tc>
                <w:tcPr>
                  <w:tcW w:w="342" w:type="pct"/>
                  <w:shd w:val="clear" w:color="auto" w:fill="auto"/>
                  <w:vAlign w:val="center"/>
                </w:tcPr>
                <w:p w:rsidR="008762F5" w:rsidRPr="003F36F1" w:rsidRDefault="008762F5" w:rsidP="00CC5A7F">
                  <w:pPr>
                    <w:pStyle w:val="afff"/>
                  </w:pPr>
                  <w:r w:rsidRPr="003F36F1">
                    <w:t>mg/L</w:t>
                  </w:r>
                </w:p>
              </w:tc>
              <w:tc>
                <w:tcPr>
                  <w:tcW w:w="404" w:type="pct"/>
                  <w:shd w:val="clear" w:color="auto" w:fill="auto"/>
                  <w:vAlign w:val="center"/>
                </w:tcPr>
                <w:p w:rsidR="008762F5" w:rsidRPr="003F36F1" w:rsidRDefault="008762F5" w:rsidP="00CC5A7F">
                  <w:pPr>
                    <w:pStyle w:val="afff"/>
                  </w:pPr>
                  <w:r w:rsidRPr="003F36F1">
                    <w:t>mg/L</w:t>
                  </w:r>
                </w:p>
              </w:tc>
              <w:tc>
                <w:tcPr>
                  <w:tcW w:w="352" w:type="pct"/>
                  <w:shd w:val="clear" w:color="auto" w:fill="auto"/>
                  <w:vAlign w:val="center"/>
                </w:tcPr>
                <w:p w:rsidR="008762F5" w:rsidRPr="003F36F1" w:rsidRDefault="008762F5" w:rsidP="00CC5A7F">
                  <w:pPr>
                    <w:pStyle w:val="afff"/>
                  </w:pPr>
                  <w:r w:rsidRPr="003F36F1">
                    <w:t>mg/L</w:t>
                  </w:r>
                </w:p>
              </w:tc>
              <w:tc>
                <w:tcPr>
                  <w:tcW w:w="303" w:type="pct"/>
                  <w:shd w:val="clear" w:color="auto" w:fill="auto"/>
                  <w:vAlign w:val="center"/>
                </w:tcPr>
                <w:p w:rsidR="008762F5" w:rsidRPr="003F36F1" w:rsidRDefault="008762F5" w:rsidP="00CC5A7F">
                  <w:pPr>
                    <w:pStyle w:val="afff"/>
                  </w:pPr>
                  <w:r w:rsidRPr="003F36F1">
                    <w:t>mg/L</w:t>
                  </w:r>
                </w:p>
              </w:tc>
              <w:tc>
                <w:tcPr>
                  <w:tcW w:w="303" w:type="pct"/>
                  <w:shd w:val="clear" w:color="auto" w:fill="auto"/>
                  <w:vAlign w:val="center"/>
                </w:tcPr>
                <w:p w:rsidR="008762F5" w:rsidRPr="003F36F1" w:rsidRDefault="008762F5" w:rsidP="00CC5A7F">
                  <w:pPr>
                    <w:pStyle w:val="afff"/>
                  </w:pPr>
                  <w:r w:rsidRPr="003F36F1">
                    <w:t>mg/L</w:t>
                  </w:r>
                </w:p>
              </w:tc>
              <w:tc>
                <w:tcPr>
                  <w:tcW w:w="303" w:type="pct"/>
                  <w:vAlign w:val="center"/>
                </w:tcPr>
                <w:p w:rsidR="008762F5" w:rsidRPr="003F36F1" w:rsidRDefault="008762F5" w:rsidP="00CC5A7F">
                  <w:pPr>
                    <w:pStyle w:val="afff"/>
                  </w:pPr>
                  <w:r w:rsidRPr="003F36F1">
                    <w:t>mg/L</w:t>
                  </w:r>
                </w:p>
              </w:tc>
              <w:tc>
                <w:tcPr>
                  <w:tcW w:w="327" w:type="pct"/>
                  <w:shd w:val="clear" w:color="auto" w:fill="auto"/>
                  <w:vAlign w:val="center"/>
                </w:tcPr>
                <w:p w:rsidR="008762F5" w:rsidRPr="003F36F1" w:rsidRDefault="008762F5" w:rsidP="00CC5A7F">
                  <w:pPr>
                    <w:pStyle w:val="afff"/>
                  </w:pPr>
                  <w:r w:rsidRPr="003F36F1">
                    <w:t>mg/L</w:t>
                  </w:r>
                </w:p>
              </w:tc>
              <w:tc>
                <w:tcPr>
                  <w:tcW w:w="450" w:type="pct"/>
                  <w:vAlign w:val="center"/>
                </w:tcPr>
                <w:p w:rsidR="008762F5" w:rsidRPr="003F36F1" w:rsidRDefault="008762F5" w:rsidP="00CC5A7F">
                  <w:pPr>
                    <w:pStyle w:val="afff"/>
                  </w:pPr>
                  <w:r w:rsidRPr="003F36F1">
                    <w:t>mg/L</w:t>
                  </w:r>
                </w:p>
              </w:tc>
              <w:tc>
                <w:tcPr>
                  <w:tcW w:w="303" w:type="pct"/>
                  <w:vAlign w:val="center"/>
                </w:tcPr>
                <w:p w:rsidR="008762F5" w:rsidRPr="003F36F1" w:rsidRDefault="008762F5" w:rsidP="00CC5A7F">
                  <w:pPr>
                    <w:pStyle w:val="afff"/>
                    <w:rPr>
                      <w:szCs w:val="21"/>
                    </w:rPr>
                  </w:pPr>
                  <w:r w:rsidRPr="003F36F1">
                    <w:rPr>
                      <w:rFonts w:hint="eastAsia"/>
                    </w:rPr>
                    <w:t>稀释倍数</w:t>
                  </w:r>
                </w:p>
              </w:tc>
              <w:tc>
                <w:tcPr>
                  <w:tcW w:w="296" w:type="pct"/>
                  <w:vAlign w:val="center"/>
                </w:tcPr>
                <w:p w:rsidR="008762F5" w:rsidRPr="003F36F1" w:rsidRDefault="008762F5" w:rsidP="00CC5A7F">
                  <w:pPr>
                    <w:pStyle w:val="afff"/>
                  </w:pPr>
                  <w:r w:rsidRPr="003F36F1">
                    <w:t>mg/L</w:t>
                  </w:r>
                </w:p>
              </w:tc>
            </w:tr>
            <w:tr w:rsidR="003F36F1" w:rsidRPr="003F36F1" w:rsidTr="0073797D">
              <w:trPr>
                <w:trHeight w:val="397"/>
                <w:tblHeader/>
                <w:jc w:val="center"/>
              </w:trPr>
              <w:tc>
                <w:tcPr>
                  <w:tcW w:w="1063" w:type="pct"/>
                  <w:shd w:val="clear" w:color="auto" w:fill="auto"/>
                  <w:vAlign w:val="center"/>
                </w:tcPr>
                <w:p w:rsidR="006B412B" w:rsidRPr="003F36F1" w:rsidRDefault="006B412B" w:rsidP="00CC5A7F">
                  <w:pPr>
                    <w:pStyle w:val="afff"/>
                  </w:pPr>
                  <w:r w:rsidRPr="003F36F1">
                    <w:t>生活污水</w:t>
                  </w:r>
                </w:p>
              </w:tc>
              <w:tc>
                <w:tcPr>
                  <w:tcW w:w="553" w:type="pct"/>
                  <w:vAlign w:val="center"/>
                </w:tcPr>
                <w:p w:rsidR="006B412B" w:rsidRPr="003F36F1" w:rsidRDefault="006B412B" w:rsidP="00CC5A7F">
                  <w:pPr>
                    <w:pStyle w:val="afff"/>
                  </w:pPr>
                  <w:r w:rsidRPr="003F36F1">
                    <w:rPr>
                      <w:rFonts w:hint="eastAsia"/>
                    </w:rPr>
                    <w:t>322.92</w:t>
                  </w:r>
                </w:p>
              </w:tc>
              <w:tc>
                <w:tcPr>
                  <w:tcW w:w="342" w:type="pct"/>
                  <w:shd w:val="clear" w:color="auto" w:fill="auto"/>
                  <w:vAlign w:val="center"/>
                </w:tcPr>
                <w:p w:rsidR="006B412B" w:rsidRPr="003F36F1" w:rsidRDefault="006B412B" w:rsidP="00CC5A7F">
                  <w:pPr>
                    <w:pStyle w:val="afff"/>
                  </w:pPr>
                  <w:r w:rsidRPr="003F36F1">
                    <w:rPr>
                      <w:rFonts w:hint="eastAsia"/>
                    </w:rPr>
                    <w:t>6~9</w:t>
                  </w:r>
                </w:p>
              </w:tc>
              <w:tc>
                <w:tcPr>
                  <w:tcW w:w="404" w:type="pct"/>
                  <w:shd w:val="clear" w:color="auto" w:fill="auto"/>
                  <w:vAlign w:val="center"/>
                </w:tcPr>
                <w:p w:rsidR="006B412B" w:rsidRPr="003F36F1" w:rsidRDefault="006B412B" w:rsidP="00CC5A7F">
                  <w:pPr>
                    <w:pStyle w:val="afff"/>
                  </w:pPr>
                  <w:r w:rsidRPr="003F36F1">
                    <w:rPr>
                      <w:rFonts w:hint="eastAsia"/>
                    </w:rPr>
                    <w:t>400</w:t>
                  </w:r>
                </w:p>
              </w:tc>
              <w:tc>
                <w:tcPr>
                  <w:tcW w:w="352" w:type="pct"/>
                  <w:shd w:val="clear" w:color="auto" w:fill="auto"/>
                  <w:vAlign w:val="center"/>
                </w:tcPr>
                <w:p w:rsidR="006B412B" w:rsidRPr="003F36F1" w:rsidRDefault="006B412B" w:rsidP="00CC5A7F">
                  <w:pPr>
                    <w:pStyle w:val="afff"/>
                  </w:pPr>
                  <w:r w:rsidRPr="003F36F1">
                    <w:rPr>
                      <w:rFonts w:hint="eastAsia"/>
                    </w:rPr>
                    <w:t>25</w:t>
                  </w:r>
                  <w:r w:rsidRPr="003F36F1">
                    <w:t>0</w:t>
                  </w:r>
                </w:p>
              </w:tc>
              <w:tc>
                <w:tcPr>
                  <w:tcW w:w="303" w:type="pct"/>
                  <w:shd w:val="clear" w:color="auto" w:fill="auto"/>
                  <w:vAlign w:val="center"/>
                </w:tcPr>
                <w:p w:rsidR="006B412B" w:rsidRPr="003F36F1" w:rsidRDefault="006B412B" w:rsidP="00CC5A7F">
                  <w:pPr>
                    <w:pStyle w:val="afff"/>
                  </w:pPr>
                  <w:r w:rsidRPr="003F36F1">
                    <w:rPr>
                      <w:rFonts w:hint="eastAsia"/>
                    </w:rPr>
                    <w:t>300</w:t>
                  </w:r>
                </w:p>
              </w:tc>
              <w:tc>
                <w:tcPr>
                  <w:tcW w:w="303" w:type="pct"/>
                  <w:shd w:val="clear" w:color="auto" w:fill="auto"/>
                  <w:vAlign w:val="center"/>
                </w:tcPr>
                <w:p w:rsidR="006B412B" w:rsidRPr="003F36F1" w:rsidRDefault="006B412B" w:rsidP="00CC5A7F">
                  <w:pPr>
                    <w:pStyle w:val="afff"/>
                  </w:pPr>
                  <w:r w:rsidRPr="003F36F1">
                    <w:rPr>
                      <w:rFonts w:hint="eastAsia"/>
                    </w:rPr>
                    <w:t>30</w:t>
                  </w:r>
                </w:p>
              </w:tc>
              <w:tc>
                <w:tcPr>
                  <w:tcW w:w="303" w:type="pct"/>
                  <w:vAlign w:val="center"/>
                </w:tcPr>
                <w:p w:rsidR="006B412B" w:rsidRPr="003F36F1" w:rsidRDefault="006B412B" w:rsidP="00CC5A7F">
                  <w:pPr>
                    <w:pStyle w:val="afff"/>
                  </w:pPr>
                  <w:r w:rsidRPr="003F36F1">
                    <w:rPr>
                      <w:rFonts w:hint="eastAsia"/>
                    </w:rPr>
                    <w:t>4</w:t>
                  </w:r>
                </w:p>
              </w:tc>
              <w:tc>
                <w:tcPr>
                  <w:tcW w:w="327" w:type="pct"/>
                  <w:shd w:val="clear" w:color="auto" w:fill="auto"/>
                  <w:vAlign w:val="center"/>
                </w:tcPr>
                <w:p w:rsidR="006B412B" w:rsidRPr="003F36F1" w:rsidRDefault="006B412B" w:rsidP="00CC5A7F">
                  <w:pPr>
                    <w:pStyle w:val="afff"/>
                  </w:pPr>
                  <w:r w:rsidRPr="003F36F1">
                    <w:rPr>
                      <w:rFonts w:hint="eastAsia"/>
                    </w:rPr>
                    <w:t>60</w:t>
                  </w:r>
                </w:p>
              </w:tc>
              <w:tc>
                <w:tcPr>
                  <w:tcW w:w="450" w:type="pct"/>
                  <w:vAlign w:val="center"/>
                </w:tcPr>
                <w:p w:rsidR="006B412B" w:rsidRPr="003F36F1" w:rsidRDefault="006B412B" w:rsidP="00CC5A7F">
                  <w:pPr>
                    <w:pStyle w:val="afff"/>
                  </w:pPr>
                  <w:r w:rsidRPr="003F36F1">
                    <w:rPr>
                      <w:rFonts w:hint="eastAsia"/>
                    </w:rPr>
                    <w:t>—</w:t>
                  </w:r>
                </w:p>
              </w:tc>
              <w:tc>
                <w:tcPr>
                  <w:tcW w:w="303" w:type="pct"/>
                  <w:vAlign w:val="center"/>
                </w:tcPr>
                <w:p w:rsidR="006B412B" w:rsidRPr="003F36F1" w:rsidRDefault="006B412B" w:rsidP="00CC5A7F">
                  <w:pPr>
                    <w:pStyle w:val="afff"/>
                  </w:pPr>
                  <w:r w:rsidRPr="003F36F1">
                    <w:rPr>
                      <w:rFonts w:hint="eastAsia"/>
                    </w:rPr>
                    <w:t>—</w:t>
                  </w:r>
                </w:p>
              </w:tc>
              <w:tc>
                <w:tcPr>
                  <w:tcW w:w="296" w:type="pct"/>
                  <w:vAlign w:val="center"/>
                </w:tcPr>
                <w:p w:rsidR="006B412B" w:rsidRPr="003F36F1" w:rsidRDefault="006B412B" w:rsidP="00CC5A7F">
                  <w:pPr>
                    <w:pStyle w:val="afff"/>
                  </w:pPr>
                  <w:r w:rsidRPr="003F36F1">
                    <w:rPr>
                      <w:rFonts w:hint="eastAsia"/>
                    </w:rPr>
                    <w:t>—</w:t>
                  </w:r>
                </w:p>
              </w:tc>
            </w:tr>
            <w:tr w:rsidR="003F36F1" w:rsidRPr="003F36F1" w:rsidTr="0073797D">
              <w:trPr>
                <w:trHeight w:val="397"/>
                <w:jc w:val="center"/>
              </w:trPr>
              <w:tc>
                <w:tcPr>
                  <w:tcW w:w="1063" w:type="pct"/>
                  <w:shd w:val="clear" w:color="auto" w:fill="auto"/>
                  <w:vAlign w:val="center"/>
                </w:tcPr>
                <w:p w:rsidR="006B412B" w:rsidRPr="003F36F1" w:rsidRDefault="006B412B" w:rsidP="00CC5A7F">
                  <w:pPr>
                    <w:pStyle w:val="afff"/>
                  </w:pPr>
                  <w:r w:rsidRPr="003F36F1">
                    <w:rPr>
                      <w:rFonts w:hint="eastAsia"/>
                    </w:rPr>
                    <w:t>清净下水（杀菌釜冷却废水、锅炉排水、离子交换树脂反冲洗废水）</w:t>
                  </w:r>
                </w:p>
              </w:tc>
              <w:tc>
                <w:tcPr>
                  <w:tcW w:w="553" w:type="pct"/>
                  <w:vAlign w:val="center"/>
                </w:tcPr>
                <w:p w:rsidR="006B412B" w:rsidRPr="003F36F1" w:rsidRDefault="006B412B" w:rsidP="00CC5A7F">
                  <w:pPr>
                    <w:pStyle w:val="afff"/>
                  </w:pPr>
                  <w:r w:rsidRPr="003F36F1">
                    <w:rPr>
                      <w:rFonts w:hint="eastAsia"/>
                    </w:rPr>
                    <w:t>3663</w:t>
                  </w:r>
                </w:p>
              </w:tc>
              <w:tc>
                <w:tcPr>
                  <w:tcW w:w="342" w:type="pct"/>
                  <w:shd w:val="clear" w:color="auto" w:fill="auto"/>
                  <w:vAlign w:val="center"/>
                </w:tcPr>
                <w:p w:rsidR="006B412B" w:rsidRPr="003F36F1" w:rsidRDefault="006B412B" w:rsidP="00CC5A7F">
                  <w:pPr>
                    <w:pStyle w:val="afff"/>
                  </w:pPr>
                  <w:r w:rsidRPr="003F36F1">
                    <w:rPr>
                      <w:rFonts w:hint="eastAsia"/>
                    </w:rPr>
                    <w:t>7~8</w:t>
                  </w:r>
                </w:p>
              </w:tc>
              <w:tc>
                <w:tcPr>
                  <w:tcW w:w="404" w:type="pct"/>
                  <w:shd w:val="clear" w:color="auto" w:fill="auto"/>
                  <w:vAlign w:val="center"/>
                </w:tcPr>
                <w:p w:rsidR="006B412B" w:rsidRPr="003F36F1" w:rsidRDefault="006B412B" w:rsidP="00CC5A7F">
                  <w:pPr>
                    <w:pStyle w:val="afff"/>
                  </w:pPr>
                  <w:r w:rsidRPr="003F36F1">
                    <w:rPr>
                      <w:rFonts w:hint="eastAsia"/>
                    </w:rPr>
                    <w:t>80</w:t>
                  </w:r>
                </w:p>
              </w:tc>
              <w:tc>
                <w:tcPr>
                  <w:tcW w:w="352" w:type="pct"/>
                  <w:shd w:val="clear" w:color="auto" w:fill="auto"/>
                  <w:vAlign w:val="center"/>
                </w:tcPr>
                <w:p w:rsidR="006B412B" w:rsidRPr="003F36F1" w:rsidRDefault="006B412B" w:rsidP="00CC5A7F">
                  <w:pPr>
                    <w:pStyle w:val="afff"/>
                  </w:pPr>
                  <w:r w:rsidRPr="003F36F1">
                    <w:rPr>
                      <w:rFonts w:hint="eastAsia"/>
                    </w:rPr>
                    <w:t>20</w:t>
                  </w:r>
                </w:p>
              </w:tc>
              <w:tc>
                <w:tcPr>
                  <w:tcW w:w="303" w:type="pct"/>
                  <w:shd w:val="clear" w:color="auto" w:fill="auto"/>
                  <w:vAlign w:val="center"/>
                </w:tcPr>
                <w:p w:rsidR="006B412B" w:rsidRPr="003F36F1" w:rsidRDefault="006B412B" w:rsidP="00CC5A7F">
                  <w:pPr>
                    <w:pStyle w:val="afff"/>
                  </w:pPr>
                  <w:r w:rsidRPr="003F36F1">
                    <w:rPr>
                      <w:rFonts w:hint="eastAsia"/>
                    </w:rPr>
                    <w:t>100</w:t>
                  </w:r>
                </w:p>
              </w:tc>
              <w:tc>
                <w:tcPr>
                  <w:tcW w:w="303" w:type="pct"/>
                  <w:shd w:val="clear" w:color="auto" w:fill="auto"/>
                  <w:vAlign w:val="center"/>
                </w:tcPr>
                <w:p w:rsidR="006B412B" w:rsidRPr="003F36F1" w:rsidRDefault="006B412B" w:rsidP="00CC5A7F">
                  <w:pPr>
                    <w:pStyle w:val="afff"/>
                  </w:pPr>
                  <w:r w:rsidRPr="003F36F1">
                    <w:rPr>
                      <w:rFonts w:hint="eastAsia"/>
                    </w:rPr>
                    <w:t>2.0</w:t>
                  </w:r>
                </w:p>
              </w:tc>
              <w:tc>
                <w:tcPr>
                  <w:tcW w:w="303" w:type="pct"/>
                  <w:vAlign w:val="center"/>
                </w:tcPr>
                <w:p w:rsidR="006B412B" w:rsidRPr="003F36F1" w:rsidRDefault="006B412B" w:rsidP="00CC5A7F">
                  <w:pPr>
                    <w:pStyle w:val="afff"/>
                  </w:pPr>
                  <w:r w:rsidRPr="003F36F1">
                    <w:rPr>
                      <w:rFonts w:hint="eastAsia"/>
                    </w:rPr>
                    <w:t>1</w:t>
                  </w:r>
                </w:p>
              </w:tc>
              <w:tc>
                <w:tcPr>
                  <w:tcW w:w="327" w:type="pct"/>
                  <w:shd w:val="clear" w:color="auto" w:fill="auto"/>
                  <w:vAlign w:val="center"/>
                </w:tcPr>
                <w:p w:rsidR="006B412B" w:rsidRPr="003F36F1" w:rsidRDefault="006B412B" w:rsidP="00CC5A7F">
                  <w:pPr>
                    <w:pStyle w:val="afff"/>
                  </w:pPr>
                  <w:r w:rsidRPr="003F36F1">
                    <w:rPr>
                      <w:rFonts w:hint="eastAsia"/>
                    </w:rPr>
                    <w:t>10</w:t>
                  </w:r>
                </w:p>
              </w:tc>
              <w:tc>
                <w:tcPr>
                  <w:tcW w:w="450" w:type="pct"/>
                  <w:vAlign w:val="center"/>
                </w:tcPr>
                <w:p w:rsidR="006B412B" w:rsidRPr="003F36F1" w:rsidRDefault="006B412B" w:rsidP="00CC5A7F">
                  <w:pPr>
                    <w:pStyle w:val="afff"/>
                  </w:pPr>
                  <w:r w:rsidRPr="003F36F1">
                    <w:rPr>
                      <w:rFonts w:hint="eastAsia"/>
                    </w:rPr>
                    <w:t>—</w:t>
                  </w:r>
                </w:p>
              </w:tc>
              <w:tc>
                <w:tcPr>
                  <w:tcW w:w="303" w:type="pct"/>
                  <w:vAlign w:val="center"/>
                </w:tcPr>
                <w:p w:rsidR="006B412B" w:rsidRPr="003F36F1" w:rsidRDefault="006B412B" w:rsidP="00CC5A7F">
                  <w:pPr>
                    <w:pStyle w:val="afff"/>
                  </w:pPr>
                  <w:r w:rsidRPr="003F36F1">
                    <w:rPr>
                      <w:rFonts w:hint="eastAsia"/>
                    </w:rPr>
                    <w:t>—</w:t>
                  </w:r>
                </w:p>
              </w:tc>
              <w:tc>
                <w:tcPr>
                  <w:tcW w:w="296" w:type="pct"/>
                  <w:vAlign w:val="center"/>
                </w:tcPr>
                <w:p w:rsidR="006B412B" w:rsidRPr="003F36F1" w:rsidRDefault="006B412B" w:rsidP="00CC5A7F">
                  <w:pPr>
                    <w:pStyle w:val="afff"/>
                  </w:pPr>
                  <w:r w:rsidRPr="003F36F1">
                    <w:rPr>
                      <w:rFonts w:hint="eastAsia"/>
                    </w:rPr>
                    <w:t>—</w:t>
                  </w:r>
                </w:p>
              </w:tc>
            </w:tr>
            <w:tr w:rsidR="003F36F1" w:rsidRPr="003F36F1" w:rsidTr="0073797D">
              <w:trPr>
                <w:trHeight w:val="397"/>
                <w:jc w:val="center"/>
              </w:trPr>
              <w:tc>
                <w:tcPr>
                  <w:tcW w:w="1063" w:type="pct"/>
                  <w:shd w:val="clear" w:color="auto" w:fill="auto"/>
                  <w:vAlign w:val="center"/>
                </w:tcPr>
                <w:p w:rsidR="009358AE" w:rsidRPr="003F36F1" w:rsidRDefault="009358AE" w:rsidP="00CC5A7F">
                  <w:pPr>
                    <w:pStyle w:val="afff"/>
                  </w:pPr>
                  <w:r w:rsidRPr="003F36F1">
                    <w:rPr>
                      <w:rFonts w:hint="eastAsia"/>
                    </w:rPr>
                    <w:t>设备清洗废水</w:t>
                  </w:r>
                </w:p>
              </w:tc>
              <w:tc>
                <w:tcPr>
                  <w:tcW w:w="553" w:type="pct"/>
                  <w:vAlign w:val="center"/>
                </w:tcPr>
                <w:p w:rsidR="009358AE" w:rsidRPr="003F36F1" w:rsidRDefault="009358AE" w:rsidP="00CC5A7F">
                  <w:pPr>
                    <w:pStyle w:val="afff"/>
                  </w:pPr>
                  <w:r w:rsidRPr="003F36F1">
                    <w:rPr>
                      <w:rFonts w:hint="eastAsia"/>
                    </w:rPr>
                    <w:t>936</w:t>
                  </w:r>
                </w:p>
              </w:tc>
              <w:tc>
                <w:tcPr>
                  <w:tcW w:w="342" w:type="pct"/>
                  <w:shd w:val="clear" w:color="auto" w:fill="auto"/>
                  <w:vAlign w:val="center"/>
                </w:tcPr>
                <w:p w:rsidR="009358AE" w:rsidRPr="003F36F1" w:rsidRDefault="009358AE" w:rsidP="00CC5A7F">
                  <w:pPr>
                    <w:pStyle w:val="afff"/>
                  </w:pPr>
                  <w:r w:rsidRPr="003F36F1">
                    <w:t>7.9</w:t>
                  </w:r>
                </w:p>
              </w:tc>
              <w:tc>
                <w:tcPr>
                  <w:tcW w:w="404" w:type="pct"/>
                  <w:shd w:val="clear" w:color="auto" w:fill="auto"/>
                  <w:vAlign w:val="center"/>
                </w:tcPr>
                <w:p w:rsidR="009358AE" w:rsidRPr="003F36F1" w:rsidRDefault="009358AE" w:rsidP="00CC5A7F">
                  <w:pPr>
                    <w:pStyle w:val="afff"/>
                  </w:pPr>
                  <w:r w:rsidRPr="003F36F1">
                    <w:t>3</w:t>
                  </w:r>
                  <w:r w:rsidRPr="003F36F1">
                    <w:rPr>
                      <w:rFonts w:hint="eastAsia"/>
                    </w:rPr>
                    <w:t>01</w:t>
                  </w:r>
                </w:p>
              </w:tc>
              <w:tc>
                <w:tcPr>
                  <w:tcW w:w="352" w:type="pct"/>
                  <w:shd w:val="clear" w:color="auto" w:fill="auto"/>
                  <w:vAlign w:val="center"/>
                </w:tcPr>
                <w:p w:rsidR="009358AE" w:rsidRPr="003F36F1" w:rsidRDefault="009358AE" w:rsidP="00CC5A7F">
                  <w:pPr>
                    <w:pStyle w:val="afff"/>
                  </w:pPr>
                  <w:r w:rsidRPr="003F36F1">
                    <w:rPr>
                      <w:rFonts w:hint="eastAsia"/>
                    </w:rPr>
                    <w:t>112</w:t>
                  </w:r>
                </w:p>
              </w:tc>
              <w:tc>
                <w:tcPr>
                  <w:tcW w:w="303" w:type="pct"/>
                  <w:shd w:val="clear" w:color="auto" w:fill="auto"/>
                  <w:vAlign w:val="center"/>
                </w:tcPr>
                <w:p w:rsidR="009358AE" w:rsidRPr="003F36F1" w:rsidRDefault="009358AE" w:rsidP="00CC5A7F">
                  <w:pPr>
                    <w:pStyle w:val="afff"/>
                  </w:pPr>
                  <w:r w:rsidRPr="003F36F1">
                    <w:t>17.5</w:t>
                  </w:r>
                </w:p>
              </w:tc>
              <w:tc>
                <w:tcPr>
                  <w:tcW w:w="303" w:type="pct"/>
                  <w:shd w:val="clear" w:color="auto" w:fill="auto"/>
                  <w:vAlign w:val="center"/>
                </w:tcPr>
                <w:p w:rsidR="009358AE" w:rsidRPr="003F36F1" w:rsidRDefault="009358AE" w:rsidP="00CC5A7F">
                  <w:pPr>
                    <w:pStyle w:val="afff"/>
                  </w:pPr>
                  <w:r w:rsidRPr="003F36F1">
                    <w:t>3.82</w:t>
                  </w:r>
                </w:p>
              </w:tc>
              <w:tc>
                <w:tcPr>
                  <w:tcW w:w="303" w:type="pct"/>
                  <w:vAlign w:val="center"/>
                </w:tcPr>
                <w:p w:rsidR="009358AE" w:rsidRPr="003F36F1" w:rsidRDefault="009358AE" w:rsidP="00CC5A7F">
                  <w:pPr>
                    <w:pStyle w:val="afff"/>
                  </w:pPr>
                  <w:r w:rsidRPr="003F36F1">
                    <w:t>0.459</w:t>
                  </w:r>
                </w:p>
              </w:tc>
              <w:tc>
                <w:tcPr>
                  <w:tcW w:w="327" w:type="pct"/>
                  <w:shd w:val="clear" w:color="auto" w:fill="auto"/>
                  <w:vAlign w:val="center"/>
                </w:tcPr>
                <w:p w:rsidR="009358AE" w:rsidRPr="003F36F1" w:rsidRDefault="009358AE" w:rsidP="00CC5A7F">
                  <w:pPr>
                    <w:pStyle w:val="afff"/>
                  </w:pPr>
                  <w:r w:rsidRPr="003F36F1">
                    <w:t>12.51</w:t>
                  </w:r>
                </w:p>
              </w:tc>
              <w:tc>
                <w:tcPr>
                  <w:tcW w:w="450" w:type="pct"/>
                  <w:vAlign w:val="center"/>
                </w:tcPr>
                <w:p w:rsidR="009358AE" w:rsidRPr="003F36F1" w:rsidRDefault="009358AE" w:rsidP="00CC5A7F">
                  <w:pPr>
                    <w:pStyle w:val="afff"/>
                  </w:pPr>
                  <w:r w:rsidRPr="003F36F1">
                    <w:t>12.45</w:t>
                  </w:r>
                </w:p>
              </w:tc>
              <w:tc>
                <w:tcPr>
                  <w:tcW w:w="303" w:type="pct"/>
                  <w:vAlign w:val="center"/>
                </w:tcPr>
                <w:p w:rsidR="009358AE" w:rsidRPr="003F36F1" w:rsidRDefault="009358AE" w:rsidP="00CC5A7F">
                  <w:pPr>
                    <w:pStyle w:val="afff"/>
                  </w:pPr>
                  <w:r w:rsidRPr="003F36F1">
                    <w:t>20</w:t>
                  </w:r>
                </w:p>
              </w:tc>
              <w:tc>
                <w:tcPr>
                  <w:tcW w:w="296" w:type="pct"/>
                  <w:vAlign w:val="center"/>
                </w:tcPr>
                <w:p w:rsidR="009358AE" w:rsidRPr="003F36F1" w:rsidRDefault="009358AE" w:rsidP="00CC5A7F">
                  <w:pPr>
                    <w:pStyle w:val="afff"/>
                  </w:pPr>
                  <w:r w:rsidRPr="003F36F1">
                    <w:t>2.1</w:t>
                  </w:r>
                  <w:r w:rsidRPr="003F36F1">
                    <w:rPr>
                      <w:rFonts w:hint="eastAsia"/>
                    </w:rPr>
                    <w:t>0</w:t>
                  </w:r>
                </w:p>
              </w:tc>
            </w:tr>
            <w:tr w:rsidR="003F36F1" w:rsidRPr="003F36F1" w:rsidTr="0073797D">
              <w:trPr>
                <w:trHeight w:val="397"/>
                <w:jc w:val="center"/>
              </w:trPr>
              <w:tc>
                <w:tcPr>
                  <w:tcW w:w="1063" w:type="pct"/>
                  <w:shd w:val="clear" w:color="auto" w:fill="auto"/>
                  <w:vAlign w:val="center"/>
                </w:tcPr>
                <w:p w:rsidR="009358AE" w:rsidRPr="003F36F1" w:rsidRDefault="009358AE" w:rsidP="00CC5A7F">
                  <w:pPr>
                    <w:pStyle w:val="afff"/>
                  </w:pPr>
                  <w:r w:rsidRPr="003F36F1">
                    <w:rPr>
                      <w:rFonts w:hint="eastAsia"/>
                    </w:rPr>
                    <w:t>总排口</w:t>
                  </w:r>
                </w:p>
              </w:tc>
              <w:tc>
                <w:tcPr>
                  <w:tcW w:w="553" w:type="pct"/>
                  <w:vAlign w:val="center"/>
                </w:tcPr>
                <w:p w:rsidR="009358AE" w:rsidRPr="003F36F1" w:rsidRDefault="009358AE" w:rsidP="00CC5A7F">
                  <w:pPr>
                    <w:pStyle w:val="afff"/>
                  </w:pPr>
                  <w:r w:rsidRPr="003F36F1">
                    <w:t>4921.92</w:t>
                  </w:r>
                </w:p>
              </w:tc>
              <w:tc>
                <w:tcPr>
                  <w:tcW w:w="342" w:type="pct"/>
                  <w:shd w:val="clear" w:color="auto" w:fill="auto"/>
                  <w:vAlign w:val="center"/>
                </w:tcPr>
                <w:p w:rsidR="009358AE" w:rsidRPr="003F36F1" w:rsidRDefault="009358AE" w:rsidP="00CC5A7F">
                  <w:pPr>
                    <w:pStyle w:val="afff"/>
                  </w:pPr>
                  <w:r w:rsidRPr="003F36F1">
                    <w:rPr>
                      <w:rFonts w:hint="eastAsia"/>
                    </w:rPr>
                    <w:t>6~9</w:t>
                  </w:r>
                </w:p>
              </w:tc>
              <w:tc>
                <w:tcPr>
                  <w:tcW w:w="404" w:type="pct"/>
                  <w:shd w:val="clear" w:color="auto" w:fill="auto"/>
                  <w:vAlign w:val="center"/>
                </w:tcPr>
                <w:p w:rsidR="009358AE" w:rsidRPr="003F36F1" w:rsidRDefault="009358AE" w:rsidP="00CC5A7F">
                  <w:pPr>
                    <w:pStyle w:val="afff"/>
                  </w:pPr>
                  <w:r w:rsidRPr="003F36F1">
                    <w:t>143</w:t>
                  </w:r>
                </w:p>
              </w:tc>
              <w:tc>
                <w:tcPr>
                  <w:tcW w:w="352" w:type="pct"/>
                  <w:shd w:val="clear" w:color="auto" w:fill="auto"/>
                  <w:vAlign w:val="center"/>
                </w:tcPr>
                <w:p w:rsidR="009358AE" w:rsidRPr="003F36F1" w:rsidRDefault="009358AE" w:rsidP="00CC5A7F">
                  <w:pPr>
                    <w:pStyle w:val="afff"/>
                  </w:pPr>
                  <w:r w:rsidRPr="003F36F1">
                    <w:t>53</w:t>
                  </w:r>
                </w:p>
              </w:tc>
              <w:tc>
                <w:tcPr>
                  <w:tcW w:w="303" w:type="pct"/>
                  <w:shd w:val="clear" w:color="auto" w:fill="auto"/>
                  <w:vAlign w:val="center"/>
                </w:tcPr>
                <w:p w:rsidR="009358AE" w:rsidRPr="003F36F1" w:rsidRDefault="009358AE" w:rsidP="00CC5A7F">
                  <w:pPr>
                    <w:pStyle w:val="afff"/>
                  </w:pPr>
                  <w:r w:rsidRPr="003F36F1">
                    <w:t>97</w:t>
                  </w:r>
                </w:p>
              </w:tc>
              <w:tc>
                <w:tcPr>
                  <w:tcW w:w="303" w:type="pct"/>
                  <w:shd w:val="clear" w:color="auto" w:fill="auto"/>
                  <w:vAlign w:val="center"/>
                </w:tcPr>
                <w:p w:rsidR="009358AE" w:rsidRPr="003F36F1" w:rsidRDefault="009358AE" w:rsidP="00CC5A7F">
                  <w:pPr>
                    <w:pStyle w:val="afff"/>
                  </w:pPr>
                  <w:r w:rsidRPr="003F36F1">
                    <w:t>4.18</w:t>
                  </w:r>
                </w:p>
              </w:tc>
              <w:tc>
                <w:tcPr>
                  <w:tcW w:w="303" w:type="pct"/>
                  <w:vAlign w:val="center"/>
                </w:tcPr>
                <w:p w:rsidR="009358AE" w:rsidRPr="003F36F1" w:rsidRDefault="009358AE" w:rsidP="00CC5A7F">
                  <w:pPr>
                    <w:pStyle w:val="afff"/>
                  </w:pPr>
                  <w:r w:rsidRPr="003F36F1">
                    <w:t>1.09</w:t>
                  </w:r>
                </w:p>
              </w:tc>
              <w:tc>
                <w:tcPr>
                  <w:tcW w:w="327" w:type="pct"/>
                  <w:shd w:val="clear" w:color="auto" w:fill="auto"/>
                  <w:vAlign w:val="center"/>
                </w:tcPr>
                <w:p w:rsidR="009358AE" w:rsidRPr="003F36F1" w:rsidRDefault="009358AE" w:rsidP="00CC5A7F">
                  <w:pPr>
                    <w:pStyle w:val="afff"/>
                  </w:pPr>
                  <w:r w:rsidRPr="003F36F1">
                    <w:t>13.76</w:t>
                  </w:r>
                </w:p>
              </w:tc>
              <w:tc>
                <w:tcPr>
                  <w:tcW w:w="450" w:type="pct"/>
                  <w:vAlign w:val="center"/>
                </w:tcPr>
                <w:p w:rsidR="009358AE" w:rsidRPr="003F36F1" w:rsidRDefault="009358AE" w:rsidP="00CC5A7F">
                  <w:pPr>
                    <w:pStyle w:val="afff"/>
                  </w:pPr>
                  <w:r w:rsidRPr="003F36F1">
                    <w:t>2.37</w:t>
                  </w:r>
                </w:p>
              </w:tc>
              <w:tc>
                <w:tcPr>
                  <w:tcW w:w="303" w:type="pct"/>
                  <w:vAlign w:val="center"/>
                </w:tcPr>
                <w:p w:rsidR="009358AE" w:rsidRPr="003F36F1" w:rsidRDefault="009358AE" w:rsidP="00CC5A7F">
                  <w:pPr>
                    <w:pStyle w:val="afff"/>
                  </w:pPr>
                  <w:r w:rsidRPr="003F36F1">
                    <w:t>4</w:t>
                  </w:r>
                </w:p>
              </w:tc>
              <w:tc>
                <w:tcPr>
                  <w:tcW w:w="296" w:type="pct"/>
                  <w:vAlign w:val="center"/>
                </w:tcPr>
                <w:p w:rsidR="009358AE" w:rsidRPr="003F36F1" w:rsidRDefault="009358AE" w:rsidP="00CC5A7F">
                  <w:pPr>
                    <w:pStyle w:val="afff"/>
                  </w:pPr>
                  <w:r w:rsidRPr="003F36F1">
                    <w:t>0.40</w:t>
                  </w:r>
                </w:p>
              </w:tc>
            </w:tr>
            <w:tr w:rsidR="003F36F1" w:rsidRPr="003F36F1" w:rsidTr="0073797D">
              <w:trPr>
                <w:trHeight w:val="397"/>
                <w:jc w:val="center"/>
              </w:trPr>
              <w:tc>
                <w:tcPr>
                  <w:tcW w:w="1063" w:type="pct"/>
                  <w:shd w:val="clear" w:color="auto" w:fill="auto"/>
                  <w:vAlign w:val="center"/>
                </w:tcPr>
                <w:p w:rsidR="006B412B" w:rsidRPr="003F36F1" w:rsidRDefault="006B412B" w:rsidP="00CC5A7F">
                  <w:pPr>
                    <w:pStyle w:val="afff"/>
                  </w:pPr>
                  <w:r w:rsidRPr="003F36F1">
                    <w:rPr>
                      <w:rFonts w:hint="eastAsia"/>
                    </w:rPr>
                    <w:t>排放</w:t>
                  </w:r>
                  <w:r w:rsidRPr="003F36F1">
                    <w:t>限值</w:t>
                  </w:r>
                </w:p>
              </w:tc>
              <w:tc>
                <w:tcPr>
                  <w:tcW w:w="553" w:type="pct"/>
                  <w:vAlign w:val="center"/>
                </w:tcPr>
                <w:p w:rsidR="006B412B" w:rsidRPr="003F36F1" w:rsidRDefault="006B412B" w:rsidP="00CC5A7F">
                  <w:pPr>
                    <w:pStyle w:val="afff"/>
                  </w:pPr>
                  <w:r w:rsidRPr="003F36F1">
                    <w:rPr>
                      <w:rFonts w:hint="eastAsia"/>
                    </w:rPr>
                    <w:t>—</w:t>
                  </w:r>
                </w:p>
              </w:tc>
              <w:tc>
                <w:tcPr>
                  <w:tcW w:w="342" w:type="pct"/>
                  <w:shd w:val="clear" w:color="auto" w:fill="auto"/>
                  <w:vAlign w:val="center"/>
                </w:tcPr>
                <w:p w:rsidR="006B412B" w:rsidRPr="003F36F1" w:rsidRDefault="006B412B" w:rsidP="00CC5A7F">
                  <w:pPr>
                    <w:pStyle w:val="afff"/>
                  </w:pPr>
                  <w:r w:rsidRPr="003F36F1">
                    <w:rPr>
                      <w:rFonts w:hint="eastAsia"/>
                    </w:rPr>
                    <w:t>6~9</w:t>
                  </w:r>
                </w:p>
              </w:tc>
              <w:tc>
                <w:tcPr>
                  <w:tcW w:w="404" w:type="pct"/>
                  <w:shd w:val="clear" w:color="auto" w:fill="auto"/>
                  <w:vAlign w:val="center"/>
                </w:tcPr>
                <w:p w:rsidR="006B412B" w:rsidRPr="003F36F1" w:rsidRDefault="006B412B" w:rsidP="00CC5A7F">
                  <w:pPr>
                    <w:pStyle w:val="afff"/>
                  </w:pPr>
                  <w:r w:rsidRPr="003F36F1">
                    <w:t>5</w:t>
                  </w:r>
                  <w:r w:rsidRPr="003F36F1">
                    <w:rPr>
                      <w:rFonts w:hint="eastAsia"/>
                    </w:rPr>
                    <w:t>00</w:t>
                  </w:r>
                </w:p>
              </w:tc>
              <w:tc>
                <w:tcPr>
                  <w:tcW w:w="352" w:type="pct"/>
                  <w:shd w:val="clear" w:color="auto" w:fill="auto"/>
                  <w:vAlign w:val="center"/>
                </w:tcPr>
                <w:p w:rsidR="006B412B" w:rsidRPr="003F36F1" w:rsidRDefault="006B412B" w:rsidP="00CC5A7F">
                  <w:pPr>
                    <w:pStyle w:val="afff"/>
                  </w:pPr>
                  <w:r w:rsidRPr="003F36F1">
                    <w:t>300</w:t>
                  </w:r>
                </w:p>
              </w:tc>
              <w:tc>
                <w:tcPr>
                  <w:tcW w:w="303" w:type="pct"/>
                  <w:shd w:val="clear" w:color="auto" w:fill="auto"/>
                  <w:vAlign w:val="center"/>
                </w:tcPr>
                <w:p w:rsidR="006B412B" w:rsidRPr="003F36F1" w:rsidRDefault="006B412B" w:rsidP="00CC5A7F">
                  <w:pPr>
                    <w:pStyle w:val="afff"/>
                  </w:pPr>
                  <w:r w:rsidRPr="003F36F1">
                    <w:rPr>
                      <w:rFonts w:hint="eastAsia"/>
                    </w:rPr>
                    <w:t>400</w:t>
                  </w:r>
                </w:p>
              </w:tc>
              <w:tc>
                <w:tcPr>
                  <w:tcW w:w="303" w:type="pct"/>
                  <w:shd w:val="clear" w:color="auto" w:fill="auto"/>
                  <w:vAlign w:val="center"/>
                </w:tcPr>
                <w:p w:rsidR="006B412B" w:rsidRPr="003F36F1" w:rsidRDefault="006B412B" w:rsidP="00CC5A7F">
                  <w:pPr>
                    <w:pStyle w:val="afff"/>
                  </w:pPr>
                  <w:r w:rsidRPr="003F36F1">
                    <w:rPr>
                      <w:rFonts w:hint="eastAsia"/>
                    </w:rPr>
                    <w:t>45</w:t>
                  </w:r>
                </w:p>
              </w:tc>
              <w:tc>
                <w:tcPr>
                  <w:tcW w:w="303" w:type="pct"/>
                  <w:vAlign w:val="center"/>
                </w:tcPr>
                <w:p w:rsidR="006B412B" w:rsidRPr="003F36F1" w:rsidRDefault="006B412B" w:rsidP="00CC5A7F">
                  <w:pPr>
                    <w:pStyle w:val="afff"/>
                  </w:pPr>
                  <w:r w:rsidRPr="003F36F1">
                    <w:rPr>
                      <w:rFonts w:hint="eastAsia"/>
                    </w:rPr>
                    <w:t>8</w:t>
                  </w:r>
                </w:p>
              </w:tc>
              <w:tc>
                <w:tcPr>
                  <w:tcW w:w="327" w:type="pct"/>
                  <w:shd w:val="clear" w:color="auto" w:fill="auto"/>
                  <w:vAlign w:val="center"/>
                </w:tcPr>
                <w:p w:rsidR="006B412B" w:rsidRPr="003F36F1" w:rsidRDefault="006B412B" w:rsidP="00CC5A7F">
                  <w:pPr>
                    <w:pStyle w:val="afff"/>
                  </w:pPr>
                  <w:r w:rsidRPr="003F36F1">
                    <w:rPr>
                      <w:rFonts w:hint="eastAsia"/>
                    </w:rPr>
                    <w:t>70</w:t>
                  </w:r>
                </w:p>
              </w:tc>
              <w:tc>
                <w:tcPr>
                  <w:tcW w:w="450" w:type="pct"/>
                  <w:vAlign w:val="center"/>
                </w:tcPr>
                <w:p w:rsidR="006B412B" w:rsidRPr="003F36F1" w:rsidRDefault="006B412B" w:rsidP="00CC5A7F">
                  <w:pPr>
                    <w:pStyle w:val="afff"/>
                  </w:pPr>
                  <w:r w:rsidRPr="003F36F1">
                    <w:rPr>
                      <w:rFonts w:hint="eastAsia"/>
                    </w:rPr>
                    <w:t>100</w:t>
                  </w:r>
                </w:p>
              </w:tc>
              <w:tc>
                <w:tcPr>
                  <w:tcW w:w="303" w:type="pct"/>
                  <w:vAlign w:val="center"/>
                </w:tcPr>
                <w:p w:rsidR="006B412B" w:rsidRPr="003F36F1" w:rsidRDefault="006B412B" w:rsidP="00CC5A7F">
                  <w:pPr>
                    <w:pStyle w:val="afff"/>
                  </w:pPr>
                  <w:r w:rsidRPr="003F36F1">
                    <w:rPr>
                      <w:rFonts w:hint="eastAsia"/>
                    </w:rPr>
                    <w:t>64</w:t>
                  </w:r>
                </w:p>
              </w:tc>
              <w:tc>
                <w:tcPr>
                  <w:tcW w:w="296" w:type="pct"/>
                  <w:vAlign w:val="center"/>
                </w:tcPr>
                <w:p w:rsidR="006B412B" w:rsidRPr="003F36F1" w:rsidRDefault="006B412B" w:rsidP="00CC5A7F">
                  <w:pPr>
                    <w:pStyle w:val="afff"/>
                  </w:pPr>
                  <w:r w:rsidRPr="003F36F1">
                    <w:rPr>
                      <w:rFonts w:hint="eastAsia"/>
                    </w:rPr>
                    <w:t>20</w:t>
                  </w:r>
                </w:p>
              </w:tc>
            </w:tr>
            <w:tr w:rsidR="003F36F1" w:rsidRPr="003F36F1" w:rsidTr="0073797D">
              <w:trPr>
                <w:trHeight w:val="397"/>
                <w:jc w:val="center"/>
              </w:trPr>
              <w:tc>
                <w:tcPr>
                  <w:tcW w:w="1063" w:type="pct"/>
                  <w:shd w:val="clear" w:color="auto" w:fill="auto"/>
                  <w:vAlign w:val="center"/>
                </w:tcPr>
                <w:p w:rsidR="006B412B" w:rsidRPr="003F36F1" w:rsidRDefault="006B412B" w:rsidP="00CC5A7F">
                  <w:pPr>
                    <w:pStyle w:val="afff"/>
                  </w:pPr>
                  <w:r w:rsidRPr="003F36F1">
                    <w:rPr>
                      <w:rFonts w:hint="eastAsia"/>
                    </w:rPr>
                    <w:t>达标情况</w:t>
                  </w:r>
                </w:p>
              </w:tc>
              <w:tc>
                <w:tcPr>
                  <w:tcW w:w="553" w:type="pct"/>
                  <w:vAlign w:val="center"/>
                </w:tcPr>
                <w:p w:rsidR="006B412B" w:rsidRPr="003F36F1" w:rsidRDefault="006B412B" w:rsidP="00CC5A7F">
                  <w:pPr>
                    <w:pStyle w:val="afff"/>
                  </w:pPr>
                  <w:r w:rsidRPr="003F36F1">
                    <w:rPr>
                      <w:rFonts w:hint="eastAsia"/>
                    </w:rPr>
                    <w:t>—</w:t>
                  </w:r>
                </w:p>
              </w:tc>
              <w:tc>
                <w:tcPr>
                  <w:tcW w:w="342" w:type="pct"/>
                  <w:shd w:val="clear" w:color="auto" w:fill="auto"/>
                  <w:vAlign w:val="center"/>
                </w:tcPr>
                <w:p w:rsidR="006B412B" w:rsidRPr="003F36F1" w:rsidRDefault="006B412B" w:rsidP="00CC5A7F">
                  <w:pPr>
                    <w:pStyle w:val="afff"/>
                  </w:pPr>
                  <w:r w:rsidRPr="003F36F1">
                    <w:rPr>
                      <w:rFonts w:hint="eastAsia"/>
                    </w:rPr>
                    <w:t>达标</w:t>
                  </w:r>
                </w:p>
              </w:tc>
              <w:tc>
                <w:tcPr>
                  <w:tcW w:w="404" w:type="pct"/>
                  <w:shd w:val="clear" w:color="auto" w:fill="auto"/>
                  <w:vAlign w:val="center"/>
                </w:tcPr>
                <w:p w:rsidR="006B412B" w:rsidRPr="003F36F1" w:rsidRDefault="006B412B" w:rsidP="00CC5A7F">
                  <w:pPr>
                    <w:pStyle w:val="afff"/>
                  </w:pPr>
                  <w:r w:rsidRPr="003F36F1">
                    <w:rPr>
                      <w:rFonts w:hint="eastAsia"/>
                    </w:rPr>
                    <w:t>达标</w:t>
                  </w:r>
                </w:p>
              </w:tc>
              <w:tc>
                <w:tcPr>
                  <w:tcW w:w="352" w:type="pct"/>
                  <w:shd w:val="clear" w:color="auto" w:fill="auto"/>
                  <w:vAlign w:val="center"/>
                </w:tcPr>
                <w:p w:rsidR="006B412B" w:rsidRPr="003F36F1" w:rsidRDefault="006B412B" w:rsidP="00CC5A7F">
                  <w:pPr>
                    <w:pStyle w:val="afff"/>
                  </w:pPr>
                  <w:r w:rsidRPr="003F36F1">
                    <w:rPr>
                      <w:rFonts w:hint="eastAsia"/>
                    </w:rPr>
                    <w:t>达标</w:t>
                  </w:r>
                </w:p>
              </w:tc>
              <w:tc>
                <w:tcPr>
                  <w:tcW w:w="303" w:type="pct"/>
                  <w:shd w:val="clear" w:color="auto" w:fill="auto"/>
                  <w:vAlign w:val="center"/>
                </w:tcPr>
                <w:p w:rsidR="006B412B" w:rsidRPr="003F36F1" w:rsidRDefault="006B412B" w:rsidP="00CC5A7F">
                  <w:pPr>
                    <w:pStyle w:val="afff"/>
                  </w:pPr>
                  <w:r w:rsidRPr="003F36F1">
                    <w:rPr>
                      <w:rFonts w:hint="eastAsia"/>
                    </w:rPr>
                    <w:t>达标</w:t>
                  </w:r>
                </w:p>
              </w:tc>
              <w:tc>
                <w:tcPr>
                  <w:tcW w:w="303" w:type="pct"/>
                  <w:shd w:val="clear" w:color="auto" w:fill="auto"/>
                  <w:vAlign w:val="center"/>
                </w:tcPr>
                <w:p w:rsidR="006B412B" w:rsidRPr="003F36F1" w:rsidRDefault="006B412B" w:rsidP="00CC5A7F">
                  <w:pPr>
                    <w:pStyle w:val="afff"/>
                  </w:pPr>
                  <w:r w:rsidRPr="003F36F1">
                    <w:rPr>
                      <w:rFonts w:hint="eastAsia"/>
                    </w:rPr>
                    <w:t>达标</w:t>
                  </w:r>
                </w:p>
              </w:tc>
              <w:tc>
                <w:tcPr>
                  <w:tcW w:w="303" w:type="pct"/>
                  <w:vAlign w:val="center"/>
                </w:tcPr>
                <w:p w:rsidR="006B412B" w:rsidRPr="003F36F1" w:rsidRDefault="006B412B" w:rsidP="00CC5A7F">
                  <w:pPr>
                    <w:pStyle w:val="afff"/>
                  </w:pPr>
                  <w:r w:rsidRPr="003F36F1">
                    <w:rPr>
                      <w:rFonts w:hint="eastAsia"/>
                    </w:rPr>
                    <w:t>达标</w:t>
                  </w:r>
                </w:p>
              </w:tc>
              <w:tc>
                <w:tcPr>
                  <w:tcW w:w="327" w:type="pct"/>
                  <w:shd w:val="clear" w:color="auto" w:fill="auto"/>
                  <w:vAlign w:val="center"/>
                </w:tcPr>
                <w:p w:rsidR="006B412B" w:rsidRPr="003F36F1" w:rsidRDefault="006B412B" w:rsidP="00CC5A7F">
                  <w:pPr>
                    <w:pStyle w:val="afff"/>
                  </w:pPr>
                  <w:r w:rsidRPr="003F36F1">
                    <w:rPr>
                      <w:rFonts w:hint="eastAsia"/>
                    </w:rPr>
                    <w:t>达标</w:t>
                  </w:r>
                </w:p>
              </w:tc>
              <w:tc>
                <w:tcPr>
                  <w:tcW w:w="450" w:type="pct"/>
                  <w:vAlign w:val="center"/>
                </w:tcPr>
                <w:p w:rsidR="006B412B" w:rsidRPr="003F36F1" w:rsidRDefault="006B412B" w:rsidP="00CC5A7F">
                  <w:pPr>
                    <w:pStyle w:val="afff"/>
                  </w:pPr>
                  <w:r w:rsidRPr="003F36F1">
                    <w:rPr>
                      <w:rFonts w:hint="eastAsia"/>
                    </w:rPr>
                    <w:t>达标</w:t>
                  </w:r>
                </w:p>
              </w:tc>
              <w:tc>
                <w:tcPr>
                  <w:tcW w:w="303" w:type="pct"/>
                  <w:vAlign w:val="center"/>
                </w:tcPr>
                <w:p w:rsidR="006B412B" w:rsidRPr="003F36F1" w:rsidRDefault="006B412B" w:rsidP="00CC5A7F">
                  <w:pPr>
                    <w:pStyle w:val="afff"/>
                  </w:pPr>
                  <w:r w:rsidRPr="003F36F1">
                    <w:rPr>
                      <w:rFonts w:hint="eastAsia"/>
                    </w:rPr>
                    <w:t>达标</w:t>
                  </w:r>
                </w:p>
              </w:tc>
              <w:tc>
                <w:tcPr>
                  <w:tcW w:w="296" w:type="pct"/>
                  <w:vAlign w:val="center"/>
                </w:tcPr>
                <w:p w:rsidR="006B412B" w:rsidRPr="003F36F1" w:rsidRDefault="006B412B" w:rsidP="00CC5A7F">
                  <w:pPr>
                    <w:pStyle w:val="afff"/>
                  </w:pPr>
                  <w:r w:rsidRPr="003F36F1">
                    <w:rPr>
                      <w:rFonts w:hint="eastAsia"/>
                    </w:rPr>
                    <w:t>达标</w:t>
                  </w:r>
                </w:p>
              </w:tc>
            </w:tr>
          </w:tbl>
          <w:p w:rsidR="0054618A" w:rsidRPr="003F36F1" w:rsidRDefault="0054618A" w:rsidP="0054618A">
            <w:pPr>
              <w:pStyle w:val="lh--1"/>
            </w:pPr>
            <w:r w:rsidRPr="003F36F1">
              <w:rPr>
                <w:rFonts w:hint="eastAsia"/>
              </w:rPr>
              <w:t>本项目生产工艺、废水类别均与现有工程一致，故本评价后续废水总排水质参考现有工程污水总排水水质排放情况。根据现有工程日常监测报告</w:t>
            </w:r>
            <w:r w:rsidRPr="003F36F1">
              <w:t>（报告编号：</w:t>
            </w:r>
            <w:r w:rsidRPr="003F36F1">
              <w:rPr>
                <w:rFonts w:hint="eastAsia"/>
              </w:rPr>
              <w:t>ZJ240119-g02-S</w:t>
            </w:r>
            <w:r w:rsidRPr="003F36F1">
              <w:t>）</w:t>
            </w:r>
            <w:r w:rsidRPr="003F36F1">
              <w:rPr>
                <w:rFonts w:hint="eastAsia"/>
              </w:rPr>
              <w:t>。</w:t>
            </w:r>
          </w:p>
          <w:p w:rsidR="00701065" w:rsidRPr="003F36F1" w:rsidRDefault="00701065" w:rsidP="00E91741">
            <w:pPr>
              <w:pStyle w:val="lh---"/>
              <w:framePr w:wrap="around"/>
              <w:rPr>
                <w:color w:val="auto"/>
              </w:rPr>
            </w:pPr>
            <w:r w:rsidRPr="003F36F1">
              <w:rPr>
                <w:color w:val="auto"/>
              </w:rPr>
              <w:t>本项目</w:t>
            </w:r>
            <w:r w:rsidRPr="003F36F1">
              <w:rPr>
                <w:rFonts w:hint="eastAsia"/>
                <w:color w:val="auto"/>
              </w:rPr>
              <w:t>污水排口</w:t>
            </w:r>
            <w:r w:rsidRPr="003F36F1">
              <w:rPr>
                <w:color w:val="auto"/>
              </w:rPr>
              <w:t>水质情况一览表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307"/>
              <w:gridCol w:w="1181"/>
              <w:gridCol w:w="1181"/>
              <w:gridCol w:w="1286"/>
              <w:gridCol w:w="1286"/>
              <w:gridCol w:w="1073"/>
            </w:tblGrid>
            <w:tr w:rsidR="003F36F1" w:rsidRPr="003F36F1" w:rsidTr="00F648C0">
              <w:trPr>
                <w:trHeight w:val="397"/>
              </w:trPr>
              <w:tc>
                <w:tcPr>
                  <w:tcW w:w="603" w:type="pct"/>
                  <w:vAlign w:val="center"/>
                </w:tcPr>
                <w:p w:rsidR="00F648C0" w:rsidRPr="003F36F1" w:rsidRDefault="00F648C0" w:rsidP="00CC5A7F">
                  <w:pPr>
                    <w:pStyle w:val="afff"/>
                  </w:pPr>
                  <w:r w:rsidRPr="003F36F1">
                    <w:rPr>
                      <w:rFonts w:hint="eastAsia"/>
                    </w:rPr>
                    <w:t>废水类别</w:t>
                  </w:r>
                </w:p>
              </w:tc>
              <w:tc>
                <w:tcPr>
                  <w:tcW w:w="786" w:type="pct"/>
                  <w:vAlign w:val="center"/>
                </w:tcPr>
                <w:p w:rsidR="00F648C0" w:rsidRPr="003F36F1" w:rsidRDefault="00F648C0" w:rsidP="00CC5A7F">
                  <w:pPr>
                    <w:pStyle w:val="afff"/>
                  </w:pPr>
                  <w:r w:rsidRPr="003F36F1">
                    <w:t>监测项目</w:t>
                  </w:r>
                </w:p>
              </w:tc>
              <w:tc>
                <w:tcPr>
                  <w:tcW w:w="710" w:type="pct"/>
                  <w:vAlign w:val="center"/>
                </w:tcPr>
                <w:p w:rsidR="00F648C0" w:rsidRPr="003F36F1" w:rsidRDefault="00F648C0" w:rsidP="00CC5A7F">
                  <w:pPr>
                    <w:pStyle w:val="afff"/>
                  </w:pPr>
                  <w:r w:rsidRPr="003F36F1">
                    <w:rPr>
                      <w:rFonts w:hint="eastAsia"/>
                    </w:rPr>
                    <w:t>单位</w:t>
                  </w:r>
                </w:p>
              </w:tc>
              <w:tc>
                <w:tcPr>
                  <w:tcW w:w="710" w:type="pct"/>
                  <w:vAlign w:val="center"/>
                </w:tcPr>
                <w:p w:rsidR="00F648C0" w:rsidRPr="003F36F1" w:rsidRDefault="00F648C0" w:rsidP="00CC5A7F">
                  <w:pPr>
                    <w:pStyle w:val="afff"/>
                  </w:pPr>
                  <w:r w:rsidRPr="003F36F1">
                    <w:rPr>
                      <w:rFonts w:hint="eastAsia"/>
                    </w:rPr>
                    <w:t>预测水质</w:t>
                  </w:r>
                </w:p>
              </w:tc>
              <w:tc>
                <w:tcPr>
                  <w:tcW w:w="773" w:type="pct"/>
                </w:tcPr>
                <w:p w:rsidR="00F648C0" w:rsidRPr="003F36F1" w:rsidRDefault="00F648C0" w:rsidP="00CC5A7F">
                  <w:pPr>
                    <w:pStyle w:val="afff"/>
                  </w:pPr>
                  <w:r w:rsidRPr="003F36F1">
                    <w:rPr>
                      <w:rFonts w:hint="eastAsia"/>
                    </w:rPr>
                    <w:t>现有</w:t>
                  </w:r>
                  <w:r w:rsidR="0054618A" w:rsidRPr="003F36F1">
                    <w:rPr>
                      <w:rFonts w:hint="eastAsia"/>
                    </w:rPr>
                    <w:t>工程</w:t>
                  </w:r>
                  <w:r w:rsidRPr="003F36F1">
                    <w:rPr>
                      <w:rFonts w:hint="eastAsia"/>
                    </w:rPr>
                    <w:t>总排口检测水质</w:t>
                  </w:r>
                </w:p>
              </w:tc>
              <w:tc>
                <w:tcPr>
                  <w:tcW w:w="773" w:type="pct"/>
                  <w:vAlign w:val="center"/>
                </w:tcPr>
                <w:p w:rsidR="00F648C0" w:rsidRPr="003F36F1" w:rsidRDefault="00F648C0" w:rsidP="00CC5A7F">
                  <w:pPr>
                    <w:pStyle w:val="afff"/>
                  </w:pPr>
                  <w:r w:rsidRPr="003F36F1">
                    <w:t>排放标准限值</w:t>
                  </w:r>
                </w:p>
              </w:tc>
              <w:tc>
                <w:tcPr>
                  <w:tcW w:w="645" w:type="pct"/>
                  <w:vAlign w:val="center"/>
                </w:tcPr>
                <w:p w:rsidR="00F648C0" w:rsidRPr="003F36F1" w:rsidRDefault="00F648C0" w:rsidP="00CC5A7F">
                  <w:pPr>
                    <w:pStyle w:val="afff"/>
                  </w:pPr>
                  <w:r w:rsidRPr="003F36F1">
                    <w:t>达标情况</w:t>
                  </w:r>
                </w:p>
              </w:tc>
            </w:tr>
            <w:tr w:rsidR="003F36F1" w:rsidRPr="003F36F1" w:rsidTr="006B412B">
              <w:trPr>
                <w:trHeight w:val="397"/>
              </w:trPr>
              <w:tc>
                <w:tcPr>
                  <w:tcW w:w="603" w:type="pct"/>
                  <w:vMerge w:val="restart"/>
                  <w:vAlign w:val="center"/>
                </w:tcPr>
                <w:p w:rsidR="00F648C0" w:rsidRPr="003F36F1" w:rsidRDefault="00F648C0" w:rsidP="00CC5A7F">
                  <w:pPr>
                    <w:pStyle w:val="afff"/>
                  </w:pPr>
                  <w:r w:rsidRPr="003F36F1">
                    <w:rPr>
                      <w:rFonts w:hint="eastAsia"/>
                    </w:rPr>
                    <w:t>生活污水和生产废水（设备清洗废水、锅炉排水、离子交换树脂反冲洗废水、循环冷却废水</w:t>
                  </w:r>
                </w:p>
              </w:tc>
              <w:tc>
                <w:tcPr>
                  <w:tcW w:w="786" w:type="pct"/>
                  <w:vAlign w:val="center"/>
                </w:tcPr>
                <w:p w:rsidR="00F648C0" w:rsidRPr="003F36F1" w:rsidRDefault="00F648C0" w:rsidP="00CC5A7F">
                  <w:pPr>
                    <w:pStyle w:val="afff"/>
                  </w:pPr>
                  <w:r w:rsidRPr="003F36F1">
                    <w:t>PH</w:t>
                  </w:r>
                </w:p>
              </w:tc>
              <w:tc>
                <w:tcPr>
                  <w:tcW w:w="710" w:type="pct"/>
                  <w:vAlign w:val="center"/>
                </w:tcPr>
                <w:p w:rsidR="00F648C0" w:rsidRPr="003F36F1" w:rsidRDefault="00F648C0" w:rsidP="00CC5A7F">
                  <w:pPr>
                    <w:pStyle w:val="afff"/>
                  </w:pPr>
                  <w:r w:rsidRPr="003F36F1">
                    <w:rPr>
                      <w:rFonts w:hint="eastAsia"/>
                    </w:rPr>
                    <w:t>无量纲</w:t>
                  </w:r>
                </w:p>
              </w:tc>
              <w:tc>
                <w:tcPr>
                  <w:tcW w:w="710" w:type="pct"/>
                  <w:vAlign w:val="center"/>
                </w:tcPr>
                <w:p w:rsidR="00F648C0" w:rsidRPr="003F36F1" w:rsidRDefault="006B412B" w:rsidP="00CC5A7F">
                  <w:pPr>
                    <w:pStyle w:val="afff"/>
                  </w:pPr>
                  <w:r w:rsidRPr="003F36F1">
                    <w:rPr>
                      <w:rFonts w:hint="eastAsia"/>
                    </w:rPr>
                    <w:t>6~9</w:t>
                  </w:r>
                </w:p>
              </w:tc>
              <w:tc>
                <w:tcPr>
                  <w:tcW w:w="773" w:type="pct"/>
                  <w:vAlign w:val="center"/>
                </w:tcPr>
                <w:p w:rsidR="00F648C0" w:rsidRPr="003F36F1" w:rsidRDefault="00F648C0" w:rsidP="00CC5A7F">
                  <w:pPr>
                    <w:pStyle w:val="afff"/>
                  </w:pPr>
                  <w:r w:rsidRPr="003F36F1">
                    <w:rPr>
                      <w:rFonts w:hint="eastAsia"/>
                    </w:rPr>
                    <w:t>8.0</w:t>
                  </w:r>
                </w:p>
              </w:tc>
              <w:tc>
                <w:tcPr>
                  <w:tcW w:w="773" w:type="pct"/>
                  <w:vAlign w:val="center"/>
                </w:tcPr>
                <w:p w:rsidR="00F648C0" w:rsidRPr="003F36F1" w:rsidRDefault="00F648C0" w:rsidP="00CC5A7F">
                  <w:pPr>
                    <w:pStyle w:val="afff"/>
                  </w:pPr>
                  <w:r w:rsidRPr="003F36F1">
                    <w:t>6~9</w:t>
                  </w:r>
                </w:p>
              </w:tc>
              <w:tc>
                <w:tcPr>
                  <w:tcW w:w="645" w:type="pct"/>
                  <w:vAlign w:val="center"/>
                </w:tcPr>
                <w:p w:rsidR="00F648C0" w:rsidRPr="003F36F1" w:rsidRDefault="00F648C0" w:rsidP="00CC5A7F">
                  <w:pPr>
                    <w:pStyle w:val="afff"/>
                  </w:pPr>
                  <w:r w:rsidRPr="003F36F1">
                    <w:t>达标</w:t>
                  </w:r>
                </w:p>
              </w:tc>
            </w:tr>
            <w:tr w:rsidR="003F36F1" w:rsidRPr="003F36F1" w:rsidTr="006B412B">
              <w:trPr>
                <w:trHeight w:val="397"/>
              </w:trPr>
              <w:tc>
                <w:tcPr>
                  <w:tcW w:w="603" w:type="pct"/>
                  <w:vMerge/>
                  <w:vAlign w:val="center"/>
                </w:tcPr>
                <w:p w:rsidR="0054618A" w:rsidRPr="003F36F1" w:rsidRDefault="0054618A" w:rsidP="00CC5A7F">
                  <w:pPr>
                    <w:pStyle w:val="afff"/>
                  </w:pPr>
                </w:p>
              </w:tc>
              <w:tc>
                <w:tcPr>
                  <w:tcW w:w="786" w:type="pct"/>
                  <w:vAlign w:val="center"/>
                </w:tcPr>
                <w:p w:rsidR="0054618A" w:rsidRPr="003F36F1" w:rsidRDefault="0054618A" w:rsidP="00CC5A7F">
                  <w:pPr>
                    <w:pStyle w:val="afff"/>
                  </w:pPr>
                  <w:r w:rsidRPr="003F36F1">
                    <w:t>化学需氧量</w:t>
                  </w:r>
                </w:p>
              </w:tc>
              <w:tc>
                <w:tcPr>
                  <w:tcW w:w="710" w:type="pct"/>
                  <w:vAlign w:val="center"/>
                </w:tcPr>
                <w:p w:rsidR="0054618A" w:rsidRPr="003F36F1" w:rsidRDefault="0054618A" w:rsidP="00CC5A7F">
                  <w:pPr>
                    <w:pStyle w:val="afff"/>
                  </w:pPr>
                  <w:r w:rsidRPr="003F36F1">
                    <w:rPr>
                      <w:rFonts w:hint="eastAsia"/>
                    </w:rPr>
                    <w:t>mg/L</w:t>
                  </w:r>
                </w:p>
              </w:tc>
              <w:tc>
                <w:tcPr>
                  <w:tcW w:w="710" w:type="pct"/>
                  <w:vAlign w:val="center"/>
                </w:tcPr>
                <w:p w:rsidR="0054618A" w:rsidRPr="003F36F1" w:rsidRDefault="0054618A" w:rsidP="00CC5A7F">
                  <w:pPr>
                    <w:pStyle w:val="afff"/>
                  </w:pPr>
                  <w:r w:rsidRPr="003F36F1">
                    <w:rPr>
                      <w:rFonts w:hint="eastAsia"/>
                    </w:rPr>
                    <w:t>14</w:t>
                  </w:r>
                  <w:r w:rsidR="009358AE" w:rsidRPr="003F36F1">
                    <w:rPr>
                      <w:rFonts w:hint="eastAsia"/>
                    </w:rPr>
                    <w:t>3</w:t>
                  </w:r>
                </w:p>
              </w:tc>
              <w:tc>
                <w:tcPr>
                  <w:tcW w:w="773" w:type="pct"/>
                  <w:vAlign w:val="center"/>
                </w:tcPr>
                <w:p w:rsidR="0054618A" w:rsidRPr="003F36F1" w:rsidRDefault="0054618A" w:rsidP="00CC5A7F">
                  <w:pPr>
                    <w:pStyle w:val="afff"/>
                  </w:pPr>
                  <w:r w:rsidRPr="003F36F1">
                    <w:rPr>
                      <w:rFonts w:hint="eastAsia"/>
                    </w:rPr>
                    <w:t>232</w:t>
                  </w:r>
                </w:p>
              </w:tc>
              <w:tc>
                <w:tcPr>
                  <w:tcW w:w="773" w:type="pct"/>
                  <w:vAlign w:val="center"/>
                </w:tcPr>
                <w:p w:rsidR="0054618A" w:rsidRPr="003F36F1" w:rsidRDefault="0054618A" w:rsidP="00CC5A7F">
                  <w:pPr>
                    <w:pStyle w:val="afff"/>
                  </w:pPr>
                  <w:r w:rsidRPr="003F36F1">
                    <w:t>500</w:t>
                  </w:r>
                </w:p>
              </w:tc>
              <w:tc>
                <w:tcPr>
                  <w:tcW w:w="645" w:type="pct"/>
                  <w:vAlign w:val="center"/>
                </w:tcPr>
                <w:p w:rsidR="0054618A" w:rsidRPr="003F36F1" w:rsidRDefault="0054618A" w:rsidP="00CC5A7F">
                  <w:pPr>
                    <w:pStyle w:val="afff"/>
                  </w:pPr>
                  <w:r w:rsidRPr="003F36F1">
                    <w:t>达标</w:t>
                  </w:r>
                </w:p>
              </w:tc>
            </w:tr>
            <w:tr w:rsidR="003F36F1" w:rsidRPr="003F36F1" w:rsidTr="006B412B">
              <w:trPr>
                <w:trHeight w:val="397"/>
              </w:trPr>
              <w:tc>
                <w:tcPr>
                  <w:tcW w:w="603" w:type="pct"/>
                  <w:vMerge/>
                  <w:vAlign w:val="center"/>
                </w:tcPr>
                <w:p w:rsidR="0054618A" w:rsidRPr="003F36F1" w:rsidRDefault="0054618A" w:rsidP="00CC5A7F">
                  <w:pPr>
                    <w:pStyle w:val="afff"/>
                  </w:pPr>
                </w:p>
              </w:tc>
              <w:tc>
                <w:tcPr>
                  <w:tcW w:w="786" w:type="pct"/>
                  <w:vAlign w:val="center"/>
                </w:tcPr>
                <w:p w:rsidR="0054618A" w:rsidRPr="003F36F1" w:rsidRDefault="0054618A" w:rsidP="00CC5A7F">
                  <w:pPr>
                    <w:pStyle w:val="afff"/>
                  </w:pPr>
                  <w:r w:rsidRPr="003F36F1">
                    <w:t>五日生化需氧量</w:t>
                  </w:r>
                </w:p>
              </w:tc>
              <w:tc>
                <w:tcPr>
                  <w:tcW w:w="710" w:type="pct"/>
                  <w:vAlign w:val="center"/>
                </w:tcPr>
                <w:p w:rsidR="0054618A" w:rsidRPr="003F36F1" w:rsidRDefault="0054618A" w:rsidP="00CC5A7F">
                  <w:pPr>
                    <w:pStyle w:val="afff"/>
                  </w:pPr>
                  <w:r w:rsidRPr="003F36F1">
                    <w:rPr>
                      <w:rFonts w:hint="eastAsia"/>
                    </w:rPr>
                    <w:t>mg/L</w:t>
                  </w:r>
                </w:p>
              </w:tc>
              <w:tc>
                <w:tcPr>
                  <w:tcW w:w="710" w:type="pct"/>
                  <w:vAlign w:val="center"/>
                </w:tcPr>
                <w:p w:rsidR="0054618A" w:rsidRPr="003F36F1" w:rsidRDefault="009358AE" w:rsidP="00CC5A7F">
                  <w:pPr>
                    <w:pStyle w:val="afff"/>
                  </w:pPr>
                  <w:r w:rsidRPr="003F36F1">
                    <w:rPr>
                      <w:rFonts w:hint="eastAsia"/>
                    </w:rPr>
                    <w:t>53</w:t>
                  </w:r>
                </w:p>
              </w:tc>
              <w:tc>
                <w:tcPr>
                  <w:tcW w:w="773" w:type="pct"/>
                  <w:vAlign w:val="center"/>
                </w:tcPr>
                <w:p w:rsidR="0054618A" w:rsidRPr="003F36F1" w:rsidRDefault="0054618A" w:rsidP="00CC5A7F">
                  <w:pPr>
                    <w:pStyle w:val="afff"/>
                  </w:pPr>
                  <w:r w:rsidRPr="003F36F1">
                    <w:rPr>
                      <w:rFonts w:hint="eastAsia"/>
                    </w:rPr>
                    <w:t>89.9</w:t>
                  </w:r>
                </w:p>
              </w:tc>
              <w:tc>
                <w:tcPr>
                  <w:tcW w:w="773" w:type="pct"/>
                  <w:vAlign w:val="center"/>
                </w:tcPr>
                <w:p w:rsidR="0054618A" w:rsidRPr="003F36F1" w:rsidRDefault="0054618A" w:rsidP="00CC5A7F">
                  <w:pPr>
                    <w:pStyle w:val="afff"/>
                  </w:pPr>
                  <w:r w:rsidRPr="003F36F1">
                    <w:t>300</w:t>
                  </w:r>
                </w:p>
              </w:tc>
              <w:tc>
                <w:tcPr>
                  <w:tcW w:w="645" w:type="pct"/>
                  <w:vAlign w:val="center"/>
                </w:tcPr>
                <w:p w:rsidR="0054618A" w:rsidRPr="003F36F1" w:rsidRDefault="0054618A" w:rsidP="00CC5A7F">
                  <w:pPr>
                    <w:pStyle w:val="afff"/>
                  </w:pPr>
                  <w:r w:rsidRPr="003F36F1">
                    <w:t>达标</w:t>
                  </w:r>
                </w:p>
              </w:tc>
            </w:tr>
            <w:tr w:rsidR="003F36F1" w:rsidRPr="003F36F1" w:rsidTr="006B412B">
              <w:trPr>
                <w:trHeight w:val="397"/>
              </w:trPr>
              <w:tc>
                <w:tcPr>
                  <w:tcW w:w="603" w:type="pct"/>
                  <w:vMerge/>
                  <w:vAlign w:val="center"/>
                </w:tcPr>
                <w:p w:rsidR="0054618A" w:rsidRPr="003F36F1" w:rsidRDefault="0054618A" w:rsidP="00CC5A7F">
                  <w:pPr>
                    <w:pStyle w:val="afff"/>
                  </w:pPr>
                </w:p>
              </w:tc>
              <w:tc>
                <w:tcPr>
                  <w:tcW w:w="786" w:type="pct"/>
                  <w:vAlign w:val="center"/>
                </w:tcPr>
                <w:p w:rsidR="0054618A" w:rsidRPr="003F36F1" w:rsidRDefault="0054618A" w:rsidP="00CC5A7F">
                  <w:pPr>
                    <w:pStyle w:val="afff"/>
                  </w:pPr>
                  <w:r w:rsidRPr="003F36F1">
                    <w:t>悬浮物</w:t>
                  </w:r>
                </w:p>
              </w:tc>
              <w:tc>
                <w:tcPr>
                  <w:tcW w:w="710" w:type="pct"/>
                  <w:vAlign w:val="center"/>
                </w:tcPr>
                <w:p w:rsidR="0054618A" w:rsidRPr="003F36F1" w:rsidRDefault="0054618A" w:rsidP="00CC5A7F">
                  <w:pPr>
                    <w:pStyle w:val="afff"/>
                  </w:pPr>
                  <w:r w:rsidRPr="003F36F1">
                    <w:rPr>
                      <w:rFonts w:hint="eastAsia"/>
                    </w:rPr>
                    <w:t>mg/L</w:t>
                  </w:r>
                </w:p>
              </w:tc>
              <w:tc>
                <w:tcPr>
                  <w:tcW w:w="710" w:type="pct"/>
                  <w:vAlign w:val="center"/>
                </w:tcPr>
                <w:p w:rsidR="0054618A" w:rsidRPr="003F36F1" w:rsidRDefault="0054618A" w:rsidP="00CC5A7F">
                  <w:pPr>
                    <w:pStyle w:val="afff"/>
                  </w:pPr>
                  <w:r w:rsidRPr="003F36F1">
                    <w:rPr>
                      <w:rFonts w:hint="eastAsia"/>
                    </w:rPr>
                    <w:t>97</w:t>
                  </w:r>
                </w:p>
              </w:tc>
              <w:tc>
                <w:tcPr>
                  <w:tcW w:w="773" w:type="pct"/>
                  <w:vAlign w:val="center"/>
                </w:tcPr>
                <w:p w:rsidR="0054618A" w:rsidRPr="003F36F1" w:rsidRDefault="0054618A" w:rsidP="00CC5A7F">
                  <w:pPr>
                    <w:pStyle w:val="afff"/>
                  </w:pPr>
                  <w:r w:rsidRPr="003F36F1">
                    <w:rPr>
                      <w:rFonts w:hint="eastAsia"/>
                    </w:rPr>
                    <w:t>96</w:t>
                  </w:r>
                </w:p>
              </w:tc>
              <w:tc>
                <w:tcPr>
                  <w:tcW w:w="773" w:type="pct"/>
                  <w:vAlign w:val="center"/>
                </w:tcPr>
                <w:p w:rsidR="0054618A" w:rsidRPr="003F36F1" w:rsidRDefault="0054618A" w:rsidP="00CC5A7F">
                  <w:pPr>
                    <w:pStyle w:val="afff"/>
                  </w:pPr>
                  <w:r w:rsidRPr="003F36F1">
                    <w:t>400</w:t>
                  </w:r>
                </w:p>
              </w:tc>
              <w:tc>
                <w:tcPr>
                  <w:tcW w:w="645" w:type="pct"/>
                  <w:vAlign w:val="center"/>
                </w:tcPr>
                <w:p w:rsidR="0054618A" w:rsidRPr="003F36F1" w:rsidRDefault="0054618A" w:rsidP="00CC5A7F">
                  <w:pPr>
                    <w:pStyle w:val="afff"/>
                  </w:pPr>
                  <w:r w:rsidRPr="003F36F1">
                    <w:t>达标</w:t>
                  </w:r>
                </w:p>
              </w:tc>
            </w:tr>
            <w:tr w:rsidR="003F36F1" w:rsidRPr="003F36F1" w:rsidTr="006B412B">
              <w:trPr>
                <w:trHeight w:val="397"/>
              </w:trPr>
              <w:tc>
                <w:tcPr>
                  <w:tcW w:w="603" w:type="pct"/>
                  <w:vMerge/>
                  <w:vAlign w:val="center"/>
                </w:tcPr>
                <w:p w:rsidR="0054618A" w:rsidRPr="003F36F1" w:rsidRDefault="0054618A" w:rsidP="00CC5A7F">
                  <w:pPr>
                    <w:pStyle w:val="afff"/>
                  </w:pPr>
                </w:p>
              </w:tc>
              <w:tc>
                <w:tcPr>
                  <w:tcW w:w="786" w:type="pct"/>
                  <w:vAlign w:val="center"/>
                </w:tcPr>
                <w:p w:rsidR="0054618A" w:rsidRPr="003F36F1" w:rsidRDefault="0054618A" w:rsidP="00CC5A7F">
                  <w:pPr>
                    <w:pStyle w:val="afff"/>
                  </w:pPr>
                  <w:r w:rsidRPr="003F36F1">
                    <w:t>氨氮</w:t>
                  </w:r>
                </w:p>
              </w:tc>
              <w:tc>
                <w:tcPr>
                  <w:tcW w:w="710" w:type="pct"/>
                  <w:vAlign w:val="center"/>
                </w:tcPr>
                <w:p w:rsidR="0054618A" w:rsidRPr="003F36F1" w:rsidRDefault="0054618A" w:rsidP="00CC5A7F">
                  <w:pPr>
                    <w:pStyle w:val="afff"/>
                  </w:pPr>
                  <w:r w:rsidRPr="003F36F1">
                    <w:rPr>
                      <w:rFonts w:hint="eastAsia"/>
                    </w:rPr>
                    <w:t>mg/L</w:t>
                  </w:r>
                </w:p>
              </w:tc>
              <w:tc>
                <w:tcPr>
                  <w:tcW w:w="710" w:type="pct"/>
                  <w:vAlign w:val="center"/>
                </w:tcPr>
                <w:p w:rsidR="0054618A" w:rsidRPr="003F36F1" w:rsidRDefault="0054618A" w:rsidP="00CC5A7F">
                  <w:pPr>
                    <w:pStyle w:val="afff"/>
                  </w:pPr>
                  <w:r w:rsidRPr="003F36F1">
                    <w:rPr>
                      <w:rFonts w:hint="eastAsia"/>
                    </w:rPr>
                    <w:t>4.18</w:t>
                  </w:r>
                </w:p>
              </w:tc>
              <w:tc>
                <w:tcPr>
                  <w:tcW w:w="773" w:type="pct"/>
                  <w:vAlign w:val="center"/>
                </w:tcPr>
                <w:p w:rsidR="0054618A" w:rsidRPr="003F36F1" w:rsidRDefault="0054618A" w:rsidP="00CC5A7F">
                  <w:pPr>
                    <w:pStyle w:val="afff"/>
                  </w:pPr>
                  <w:r w:rsidRPr="003F36F1">
                    <w:rPr>
                      <w:rFonts w:hint="eastAsia"/>
                    </w:rPr>
                    <w:t>20.9</w:t>
                  </w:r>
                </w:p>
              </w:tc>
              <w:tc>
                <w:tcPr>
                  <w:tcW w:w="773" w:type="pct"/>
                  <w:vAlign w:val="center"/>
                </w:tcPr>
                <w:p w:rsidR="0054618A" w:rsidRPr="003F36F1" w:rsidRDefault="0054618A" w:rsidP="00CC5A7F">
                  <w:pPr>
                    <w:pStyle w:val="afff"/>
                  </w:pPr>
                  <w:r w:rsidRPr="003F36F1">
                    <w:t>45</w:t>
                  </w:r>
                </w:p>
              </w:tc>
              <w:tc>
                <w:tcPr>
                  <w:tcW w:w="645" w:type="pct"/>
                  <w:vAlign w:val="center"/>
                </w:tcPr>
                <w:p w:rsidR="0054618A" w:rsidRPr="003F36F1" w:rsidRDefault="0054618A" w:rsidP="00CC5A7F">
                  <w:pPr>
                    <w:pStyle w:val="afff"/>
                  </w:pPr>
                  <w:r w:rsidRPr="003F36F1">
                    <w:t>达标</w:t>
                  </w:r>
                </w:p>
              </w:tc>
            </w:tr>
            <w:tr w:rsidR="003F36F1" w:rsidRPr="003F36F1" w:rsidTr="006B412B">
              <w:trPr>
                <w:trHeight w:val="397"/>
              </w:trPr>
              <w:tc>
                <w:tcPr>
                  <w:tcW w:w="603" w:type="pct"/>
                  <w:vMerge/>
                  <w:vAlign w:val="center"/>
                </w:tcPr>
                <w:p w:rsidR="0054618A" w:rsidRPr="003F36F1" w:rsidRDefault="0054618A" w:rsidP="00CC5A7F">
                  <w:pPr>
                    <w:pStyle w:val="afff"/>
                  </w:pPr>
                </w:p>
              </w:tc>
              <w:tc>
                <w:tcPr>
                  <w:tcW w:w="786" w:type="pct"/>
                  <w:vAlign w:val="center"/>
                </w:tcPr>
                <w:p w:rsidR="0054618A" w:rsidRPr="003F36F1" w:rsidRDefault="0054618A" w:rsidP="00CC5A7F">
                  <w:pPr>
                    <w:pStyle w:val="afff"/>
                  </w:pPr>
                  <w:r w:rsidRPr="003F36F1">
                    <w:rPr>
                      <w:rFonts w:hint="eastAsia"/>
                    </w:rPr>
                    <w:t>总磷</w:t>
                  </w:r>
                </w:p>
              </w:tc>
              <w:tc>
                <w:tcPr>
                  <w:tcW w:w="710" w:type="pct"/>
                  <w:vAlign w:val="center"/>
                </w:tcPr>
                <w:p w:rsidR="0054618A" w:rsidRPr="003F36F1" w:rsidRDefault="0054618A" w:rsidP="00CC5A7F">
                  <w:pPr>
                    <w:pStyle w:val="afff"/>
                  </w:pPr>
                  <w:r w:rsidRPr="003F36F1">
                    <w:rPr>
                      <w:rFonts w:hint="eastAsia"/>
                    </w:rPr>
                    <w:t>mg/L</w:t>
                  </w:r>
                </w:p>
              </w:tc>
              <w:tc>
                <w:tcPr>
                  <w:tcW w:w="710" w:type="pct"/>
                  <w:vAlign w:val="center"/>
                </w:tcPr>
                <w:p w:rsidR="0054618A" w:rsidRPr="003F36F1" w:rsidRDefault="0054618A" w:rsidP="00CC5A7F">
                  <w:pPr>
                    <w:pStyle w:val="afff"/>
                  </w:pPr>
                  <w:r w:rsidRPr="003F36F1">
                    <w:rPr>
                      <w:rFonts w:hint="eastAsia"/>
                    </w:rPr>
                    <w:t>1.09</w:t>
                  </w:r>
                </w:p>
              </w:tc>
              <w:tc>
                <w:tcPr>
                  <w:tcW w:w="773" w:type="pct"/>
                  <w:vAlign w:val="center"/>
                </w:tcPr>
                <w:p w:rsidR="0054618A" w:rsidRPr="003F36F1" w:rsidRDefault="0054618A" w:rsidP="00CC5A7F">
                  <w:pPr>
                    <w:pStyle w:val="afff"/>
                  </w:pPr>
                  <w:r w:rsidRPr="003F36F1">
                    <w:rPr>
                      <w:rFonts w:hint="eastAsia"/>
                    </w:rPr>
                    <w:t>1.74</w:t>
                  </w:r>
                </w:p>
              </w:tc>
              <w:tc>
                <w:tcPr>
                  <w:tcW w:w="773" w:type="pct"/>
                  <w:vAlign w:val="center"/>
                </w:tcPr>
                <w:p w:rsidR="0054618A" w:rsidRPr="003F36F1" w:rsidRDefault="0054618A" w:rsidP="00CC5A7F">
                  <w:pPr>
                    <w:pStyle w:val="afff"/>
                  </w:pPr>
                  <w:r w:rsidRPr="003F36F1">
                    <w:rPr>
                      <w:rFonts w:hint="eastAsia"/>
                    </w:rPr>
                    <w:t>8</w:t>
                  </w:r>
                </w:p>
              </w:tc>
              <w:tc>
                <w:tcPr>
                  <w:tcW w:w="645" w:type="pct"/>
                  <w:vAlign w:val="center"/>
                </w:tcPr>
                <w:p w:rsidR="0054618A" w:rsidRPr="003F36F1" w:rsidRDefault="0054618A" w:rsidP="00CC5A7F">
                  <w:pPr>
                    <w:pStyle w:val="afff"/>
                  </w:pPr>
                  <w:r w:rsidRPr="003F36F1">
                    <w:t>达标</w:t>
                  </w:r>
                </w:p>
              </w:tc>
            </w:tr>
            <w:tr w:rsidR="003F36F1" w:rsidRPr="003F36F1" w:rsidTr="006B412B">
              <w:trPr>
                <w:trHeight w:val="397"/>
              </w:trPr>
              <w:tc>
                <w:tcPr>
                  <w:tcW w:w="603" w:type="pct"/>
                  <w:vMerge/>
                  <w:vAlign w:val="center"/>
                </w:tcPr>
                <w:p w:rsidR="0054618A" w:rsidRPr="003F36F1" w:rsidRDefault="0054618A" w:rsidP="00CC5A7F">
                  <w:pPr>
                    <w:pStyle w:val="afff"/>
                  </w:pPr>
                </w:p>
              </w:tc>
              <w:tc>
                <w:tcPr>
                  <w:tcW w:w="786" w:type="pct"/>
                  <w:vAlign w:val="center"/>
                </w:tcPr>
                <w:p w:rsidR="0054618A" w:rsidRPr="003F36F1" w:rsidRDefault="0054618A" w:rsidP="00CC5A7F">
                  <w:pPr>
                    <w:pStyle w:val="afff"/>
                  </w:pPr>
                  <w:r w:rsidRPr="003F36F1">
                    <w:rPr>
                      <w:rFonts w:hint="eastAsia"/>
                    </w:rPr>
                    <w:t>总氮</w:t>
                  </w:r>
                </w:p>
              </w:tc>
              <w:tc>
                <w:tcPr>
                  <w:tcW w:w="710" w:type="pct"/>
                  <w:vAlign w:val="center"/>
                </w:tcPr>
                <w:p w:rsidR="0054618A" w:rsidRPr="003F36F1" w:rsidRDefault="0054618A" w:rsidP="00CC5A7F">
                  <w:pPr>
                    <w:pStyle w:val="afff"/>
                  </w:pPr>
                  <w:r w:rsidRPr="003F36F1">
                    <w:rPr>
                      <w:rFonts w:hint="eastAsia"/>
                    </w:rPr>
                    <w:t>mg/L</w:t>
                  </w:r>
                </w:p>
              </w:tc>
              <w:tc>
                <w:tcPr>
                  <w:tcW w:w="710" w:type="pct"/>
                  <w:vAlign w:val="center"/>
                </w:tcPr>
                <w:p w:rsidR="0054618A" w:rsidRPr="003F36F1" w:rsidRDefault="0054618A" w:rsidP="00CC5A7F">
                  <w:pPr>
                    <w:pStyle w:val="afff"/>
                  </w:pPr>
                  <w:r w:rsidRPr="003F36F1">
                    <w:rPr>
                      <w:rFonts w:hint="eastAsia"/>
                    </w:rPr>
                    <w:t>13.76</w:t>
                  </w:r>
                </w:p>
              </w:tc>
              <w:tc>
                <w:tcPr>
                  <w:tcW w:w="773" w:type="pct"/>
                  <w:vAlign w:val="center"/>
                </w:tcPr>
                <w:p w:rsidR="0054618A" w:rsidRPr="003F36F1" w:rsidRDefault="0054618A" w:rsidP="00CC5A7F">
                  <w:pPr>
                    <w:pStyle w:val="afff"/>
                  </w:pPr>
                  <w:r w:rsidRPr="003F36F1">
                    <w:rPr>
                      <w:rFonts w:hint="eastAsia"/>
                    </w:rPr>
                    <w:t>13.76*</w:t>
                  </w:r>
                </w:p>
              </w:tc>
              <w:tc>
                <w:tcPr>
                  <w:tcW w:w="773" w:type="pct"/>
                  <w:vAlign w:val="center"/>
                </w:tcPr>
                <w:p w:rsidR="0054618A" w:rsidRPr="003F36F1" w:rsidRDefault="0054618A" w:rsidP="00CC5A7F">
                  <w:pPr>
                    <w:pStyle w:val="afff"/>
                  </w:pPr>
                  <w:r w:rsidRPr="003F36F1">
                    <w:rPr>
                      <w:rFonts w:hint="eastAsia"/>
                    </w:rPr>
                    <w:t>70</w:t>
                  </w:r>
                </w:p>
              </w:tc>
              <w:tc>
                <w:tcPr>
                  <w:tcW w:w="645" w:type="pct"/>
                  <w:vAlign w:val="center"/>
                </w:tcPr>
                <w:p w:rsidR="0054618A" w:rsidRPr="003F36F1" w:rsidRDefault="0054618A" w:rsidP="00CC5A7F">
                  <w:pPr>
                    <w:pStyle w:val="afff"/>
                  </w:pPr>
                  <w:r w:rsidRPr="003F36F1">
                    <w:t>达标</w:t>
                  </w:r>
                </w:p>
              </w:tc>
            </w:tr>
            <w:tr w:rsidR="003F36F1" w:rsidRPr="003F36F1" w:rsidTr="006B412B">
              <w:trPr>
                <w:trHeight w:val="397"/>
              </w:trPr>
              <w:tc>
                <w:tcPr>
                  <w:tcW w:w="603" w:type="pct"/>
                  <w:vMerge/>
                  <w:vAlign w:val="center"/>
                </w:tcPr>
                <w:p w:rsidR="0054618A" w:rsidRPr="003F36F1" w:rsidRDefault="0054618A" w:rsidP="00CC5A7F">
                  <w:pPr>
                    <w:pStyle w:val="afff"/>
                  </w:pPr>
                </w:p>
              </w:tc>
              <w:tc>
                <w:tcPr>
                  <w:tcW w:w="786" w:type="pct"/>
                  <w:vAlign w:val="center"/>
                </w:tcPr>
                <w:p w:rsidR="0054618A" w:rsidRPr="003F36F1" w:rsidRDefault="0054618A" w:rsidP="00CC5A7F">
                  <w:pPr>
                    <w:pStyle w:val="afff"/>
                  </w:pPr>
                  <w:r w:rsidRPr="003F36F1">
                    <w:rPr>
                      <w:rFonts w:hint="eastAsia"/>
                    </w:rPr>
                    <w:t>动植物油类</w:t>
                  </w:r>
                </w:p>
              </w:tc>
              <w:tc>
                <w:tcPr>
                  <w:tcW w:w="710" w:type="pct"/>
                  <w:vAlign w:val="center"/>
                </w:tcPr>
                <w:p w:rsidR="0054618A" w:rsidRPr="003F36F1" w:rsidRDefault="0054618A" w:rsidP="00CC5A7F">
                  <w:pPr>
                    <w:pStyle w:val="afff"/>
                  </w:pPr>
                  <w:r w:rsidRPr="003F36F1">
                    <w:rPr>
                      <w:rFonts w:hint="eastAsia"/>
                    </w:rPr>
                    <w:t>mg/L</w:t>
                  </w:r>
                </w:p>
              </w:tc>
              <w:tc>
                <w:tcPr>
                  <w:tcW w:w="710" w:type="pct"/>
                  <w:vAlign w:val="center"/>
                </w:tcPr>
                <w:p w:rsidR="0054618A" w:rsidRPr="003F36F1" w:rsidRDefault="0054618A" w:rsidP="00CC5A7F">
                  <w:pPr>
                    <w:pStyle w:val="afff"/>
                  </w:pPr>
                  <w:r w:rsidRPr="003F36F1">
                    <w:rPr>
                      <w:rFonts w:hint="eastAsia"/>
                    </w:rPr>
                    <w:t>2.37</w:t>
                  </w:r>
                </w:p>
              </w:tc>
              <w:tc>
                <w:tcPr>
                  <w:tcW w:w="773" w:type="pct"/>
                  <w:vAlign w:val="center"/>
                </w:tcPr>
                <w:p w:rsidR="0054618A" w:rsidRPr="003F36F1" w:rsidRDefault="0054618A" w:rsidP="00CC5A7F">
                  <w:pPr>
                    <w:pStyle w:val="afff"/>
                  </w:pPr>
                  <w:r w:rsidRPr="003F36F1">
                    <w:rPr>
                      <w:rFonts w:hint="eastAsia"/>
                    </w:rPr>
                    <w:t>3.15</w:t>
                  </w:r>
                </w:p>
              </w:tc>
              <w:tc>
                <w:tcPr>
                  <w:tcW w:w="773" w:type="pct"/>
                  <w:vAlign w:val="center"/>
                </w:tcPr>
                <w:p w:rsidR="0054618A" w:rsidRPr="003F36F1" w:rsidRDefault="008439CB" w:rsidP="00CC5A7F">
                  <w:pPr>
                    <w:pStyle w:val="afff"/>
                  </w:pPr>
                  <w:r w:rsidRPr="003F36F1">
                    <w:rPr>
                      <w:rFonts w:hint="eastAsia"/>
                    </w:rPr>
                    <w:t>100</w:t>
                  </w:r>
                </w:p>
              </w:tc>
              <w:tc>
                <w:tcPr>
                  <w:tcW w:w="645" w:type="pct"/>
                  <w:vAlign w:val="center"/>
                </w:tcPr>
                <w:p w:rsidR="0054618A" w:rsidRPr="003F36F1" w:rsidRDefault="0054618A" w:rsidP="00CC5A7F">
                  <w:pPr>
                    <w:pStyle w:val="afff"/>
                  </w:pPr>
                  <w:r w:rsidRPr="003F36F1">
                    <w:t>达标</w:t>
                  </w:r>
                </w:p>
              </w:tc>
            </w:tr>
            <w:tr w:rsidR="003F36F1" w:rsidRPr="003F36F1" w:rsidTr="006B412B">
              <w:trPr>
                <w:trHeight w:val="397"/>
              </w:trPr>
              <w:tc>
                <w:tcPr>
                  <w:tcW w:w="603" w:type="pct"/>
                  <w:vMerge/>
                  <w:vAlign w:val="center"/>
                </w:tcPr>
                <w:p w:rsidR="0054618A" w:rsidRPr="003F36F1" w:rsidRDefault="0054618A" w:rsidP="00CC5A7F">
                  <w:pPr>
                    <w:pStyle w:val="afff"/>
                  </w:pPr>
                </w:p>
              </w:tc>
              <w:tc>
                <w:tcPr>
                  <w:tcW w:w="786" w:type="pct"/>
                  <w:vAlign w:val="center"/>
                </w:tcPr>
                <w:p w:rsidR="0054618A" w:rsidRPr="003F36F1" w:rsidRDefault="0054618A" w:rsidP="00CC5A7F">
                  <w:pPr>
                    <w:pStyle w:val="afff"/>
                  </w:pPr>
                  <w:r w:rsidRPr="003F36F1">
                    <w:rPr>
                      <w:rFonts w:hint="eastAsia"/>
                    </w:rPr>
                    <w:t>色度</w:t>
                  </w:r>
                </w:p>
              </w:tc>
              <w:tc>
                <w:tcPr>
                  <w:tcW w:w="710" w:type="pct"/>
                  <w:vAlign w:val="center"/>
                </w:tcPr>
                <w:p w:rsidR="0054618A" w:rsidRPr="003F36F1" w:rsidRDefault="0054618A" w:rsidP="00CC5A7F">
                  <w:pPr>
                    <w:pStyle w:val="afff"/>
                  </w:pPr>
                  <w:r w:rsidRPr="003F36F1">
                    <w:rPr>
                      <w:rFonts w:hint="eastAsia"/>
                    </w:rPr>
                    <w:t>稀释倍数</w:t>
                  </w:r>
                </w:p>
              </w:tc>
              <w:tc>
                <w:tcPr>
                  <w:tcW w:w="710" w:type="pct"/>
                  <w:vAlign w:val="center"/>
                </w:tcPr>
                <w:p w:rsidR="0054618A" w:rsidRPr="003F36F1" w:rsidRDefault="0054618A" w:rsidP="00CC5A7F">
                  <w:pPr>
                    <w:pStyle w:val="afff"/>
                  </w:pPr>
                  <w:r w:rsidRPr="003F36F1">
                    <w:rPr>
                      <w:rFonts w:hint="eastAsia"/>
                    </w:rPr>
                    <w:t>4</w:t>
                  </w:r>
                </w:p>
              </w:tc>
              <w:tc>
                <w:tcPr>
                  <w:tcW w:w="773" w:type="pct"/>
                  <w:vAlign w:val="center"/>
                </w:tcPr>
                <w:p w:rsidR="0054618A" w:rsidRPr="003F36F1" w:rsidRDefault="0054618A" w:rsidP="00CC5A7F">
                  <w:pPr>
                    <w:pStyle w:val="afff"/>
                  </w:pPr>
                  <w:r w:rsidRPr="003F36F1">
                    <w:rPr>
                      <w:rFonts w:hint="eastAsia"/>
                    </w:rPr>
                    <w:t>20</w:t>
                  </w:r>
                </w:p>
              </w:tc>
              <w:tc>
                <w:tcPr>
                  <w:tcW w:w="773" w:type="pct"/>
                  <w:vAlign w:val="center"/>
                </w:tcPr>
                <w:p w:rsidR="0054618A" w:rsidRPr="003F36F1" w:rsidRDefault="0054618A" w:rsidP="00CC5A7F">
                  <w:pPr>
                    <w:pStyle w:val="afff"/>
                  </w:pPr>
                  <w:r w:rsidRPr="003F36F1">
                    <w:rPr>
                      <w:rFonts w:hint="eastAsia"/>
                    </w:rPr>
                    <w:t>64</w:t>
                  </w:r>
                </w:p>
              </w:tc>
              <w:tc>
                <w:tcPr>
                  <w:tcW w:w="645" w:type="pct"/>
                  <w:vAlign w:val="center"/>
                </w:tcPr>
                <w:p w:rsidR="0054618A" w:rsidRPr="003F36F1" w:rsidRDefault="0054618A" w:rsidP="00CC5A7F">
                  <w:pPr>
                    <w:pStyle w:val="afff"/>
                  </w:pPr>
                  <w:r w:rsidRPr="003F36F1">
                    <w:t>达标</w:t>
                  </w:r>
                </w:p>
              </w:tc>
            </w:tr>
            <w:tr w:rsidR="003F36F1" w:rsidRPr="003F36F1" w:rsidTr="006B412B">
              <w:trPr>
                <w:trHeight w:val="397"/>
              </w:trPr>
              <w:tc>
                <w:tcPr>
                  <w:tcW w:w="603" w:type="pct"/>
                  <w:vMerge/>
                  <w:vAlign w:val="center"/>
                </w:tcPr>
                <w:p w:rsidR="0054618A" w:rsidRPr="003F36F1" w:rsidRDefault="0054618A" w:rsidP="00CC5A7F">
                  <w:pPr>
                    <w:pStyle w:val="afff"/>
                  </w:pPr>
                </w:p>
              </w:tc>
              <w:tc>
                <w:tcPr>
                  <w:tcW w:w="786" w:type="pct"/>
                  <w:vAlign w:val="center"/>
                </w:tcPr>
                <w:p w:rsidR="0054618A" w:rsidRPr="003F36F1" w:rsidRDefault="0054618A" w:rsidP="00CC5A7F">
                  <w:pPr>
                    <w:pStyle w:val="afff"/>
                  </w:pPr>
                  <w:r w:rsidRPr="003F36F1">
                    <w:rPr>
                      <w:rFonts w:hint="eastAsia"/>
                    </w:rPr>
                    <w:t>LAS</w:t>
                  </w:r>
                </w:p>
              </w:tc>
              <w:tc>
                <w:tcPr>
                  <w:tcW w:w="710" w:type="pct"/>
                  <w:vAlign w:val="center"/>
                </w:tcPr>
                <w:p w:rsidR="0054618A" w:rsidRPr="003F36F1" w:rsidRDefault="0054618A" w:rsidP="00CC5A7F">
                  <w:pPr>
                    <w:pStyle w:val="afff"/>
                  </w:pPr>
                  <w:r w:rsidRPr="003F36F1">
                    <w:rPr>
                      <w:rFonts w:hint="eastAsia"/>
                    </w:rPr>
                    <w:t>mg/L</w:t>
                  </w:r>
                </w:p>
              </w:tc>
              <w:tc>
                <w:tcPr>
                  <w:tcW w:w="710" w:type="pct"/>
                  <w:vAlign w:val="center"/>
                </w:tcPr>
                <w:p w:rsidR="0054618A" w:rsidRPr="003F36F1" w:rsidRDefault="0054618A" w:rsidP="00CC5A7F">
                  <w:pPr>
                    <w:pStyle w:val="afff"/>
                  </w:pPr>
                  <w:r w:rsidRPr="003F36F1">
                    <w:rPr>
                      <w:rFonts w:hint="eastAsia"/>
                    </w:rPr>
                    <w:t>0.4</w:t>
                  </w:r>
                  <w:r w:rsidR="009358AE" w:rsidRPr="003F36F1">
                    <w:rPr>
                      <w:rFonts w:hint="eastAsia"/>
                    </w:rPr>
                    <w:t>0</w:t>
                  </w:r>
                </w:p>
              </w:tc>
              <w:tc>
                <w:tcPr>
                  <w:tcW w:w="773" w:type="pct"/>
                  <w:vAlign w:val="center"/>
                </w:tcPr>
                <w:p w:rsidR="0054618A" w:rsidRPr="003F36F1" w:rsidRDefault="0054618A" w:rsidP="00CC5A7F">
                  <w:pPr>
                    <w:pStyle w:val="afff"/>
                  </w:pPr>
                  <w:r w:rsidRPr="003F36F1">
                    <w:rPr>
                      <w:rFonts w:hint="eastAsia"/>
                    </w:rPr>
                    <w:t>0.4</w:t>
                  </w:r>
                  <w:r w:rsidR="009358AE" w:rsidRPr="003F36F1">
                    <w:rPr>
                      <w:rFonts w:hint="eastAsia"/>
                    </w:rPr>
                    <w:t>0</w:t>
                  </w:r>
                  <w:r w:rsidRPr="003F36F1">
                    <w:rPr>
                      <w:rFonts w:hint="eastAsia"/>
                    </w:rPr>
                    <w:t>*</w:t>
                  </w:r>
                </w:p>
              </w:tc>
              <w:tc>
                <w:tcPr>
                  <w:tcW w:w="773" w:type="pct"/>
                  <w:vAlign w:val="center"/>
                </w:tcPr>
                <w:p w:rsidR="0054618A" w:rsidRPr="003F36F1" w:rsidRDefault="0054618A" w:rsidP="00CC5A7F">
                  <w:pPr>
                    <w:pStyle w:val="afff"/>
                  </w:pPr>
                  <w:r w:rsidRPr="003F36F1">
                    <w:rPr>
                      <w:rFonts w:hint="eastAsia"/>
                    </w:rPr>
                    <w:t>20</w:t>
                  </w:r>
                </w:p>
              </w:tc>
              <w:tc>
                <w:tcPr>
                  <w:tcW w:w="645" w:type="pct"/>
                  <w:vAlign w:val="center"/>
                </w:tcPr>
                <w:p w:rsidR="0054618A" w:rsidRPr="003F36F1" w:rsidRDefault="0054618A" w:rsidP="00CC5A7F">
                  <w:pPr>
                    <w:pStyle w:val="afff"/>
                  </w:pPr>
                  <w:r w:rsidRPr="003F36F1">
                    <w:t>达标</w:t>
                  </w:r>
                </w:p>
              </w:tc>
            </w:tr>
            <w:tr w:rsidR="003F36F1" w:rsidRPr="003F36F1" w:rsidTr="0054618A">
              <w:trPr>
                <w:trHeight w:val="397"/>
              </w:trPr>
              <w:tc>
                <w:tcPr>
                  <w:tcW w:w="5000" w:type="pct"/>
                  <w:gridSpan w:val="7"/>
                  <w:vAlign w:val="center"/>
                </w:tcPr>
                <w:p w:rsidR="0054618A" w:rsidRPr="003F36F1" w:rsidRDefault="0054618A" w:rsidP="00CC5A7F">
                  <w:pPr>
                    <w:pStyle w:val="afff"/>
                  </w:pPr>
                  <w:r w:rsidRPr="003F36F1">
                    <w:rPr>
                      <w:rFonts w:hint="eastAsia"/>
                    </w:rPr>
                    <w:t>*</w:t>
                  </w:r>
                  <w:r w:rsidRPr="003F36F1">
                    <w:rPr>
                      <w:rFonts w:hint="eastAsia"/>
                    </w:rPr>
                    <w:t>：参照预测水质。</w:t>
                  </w:r>
                </w:p>
              </w:tc>
            </w:tr>
          </w:tbl>
          <w:p w:rsidR="00701065" w:rsidRPr="003F36F1" w:rsidRDefault="00701065" w:rsidP="00B7201C">
            <w:pPr>
              <w:pStyle w:val="lh--1"/>
            </w:pPr>
            <w:r w:rsidRPr="003F36F1">
              <w:rPr>
                <w:rFonts w:hint="eastAsia"/>
              </w:rPr>
              <w:t>由上表可知，本项目污水排口排放污水水质能够满足《污水综合排放标准》（</w:t>
            </w:r>
            <w:r w:rsidRPr="003F36F1">
              <w:rPr>
                <w:rFonts w:hint="eastAsia"/>
              </w:rPr>
              <w:t>DB</w:t>
            </w:r>
            <w:r w:rsidRPr="003F36F1">
              <w:t xml:space="preserve"> </w:t>
            </w:r>
            <w:r w:rsidRPr="003F36F1">
              <w:rPr>
                <w:rFonts w:hint="eastAsia"/>
              </w:rPr>
              <w:t>12/356-2018</w:t>
            </w:r>
            <w:r w:rsidRPr="003F36F1">
              <w:rPr>
                <w:rFonts w:hint="eastAsia"/>
              </w:rPr>
              <w:t>）三级标准要求。</w:t>
            </w:r>
          </w:p>
          <w:p w:rsidR="00701065" w:rsidRPr="003F36F1" w:rsidRDefault="00701065" w:rsidP="00701065">
            <w:pPr>
              <w:pStyle w:val="lh-2---"/>
              <w:numPr>
                <w:ilvl w:val="1"/>
                <w:numId w:val="6"/>
              </w:numPr>
            </w:pPr>
            <w:r w:rsidRPr="003F36F1">
              <w:rPr>
                <w:rFonts w:hint="eastAsia"/>
              </w:rPr>
              <w:t>废水排放口基本</w:t>
            </w:r>
            <w:r w:rsidRPr="003F36F1">
              <w:t>情况</w:t>
            </w:r>
          </w:p>
          <w:p w:rsidR="00701065" w:rsidRPr="003F36F1" w:rsidRDefault="00701065" w:rsidP="00B7201C">
            <w:pPr>
              <w:pStyle w:val="lh--1"/>
            </w:pPr>
            <w:r w:rsidRPr="003F36F1">
              <w:rPr>
                <w:rFonts w:hint="eastAsia"/>
              </w:rPr>
              <w:t>本项目</w:t>
            </w:r>
            <w:r w:rsidR="008620AA" w:rsidRPr="003F36F1">
              <w:rPr>
                <w:rFonts w:hint="eastAsia"/>
              </w:rPr>
              <w:t>生活污水经防渗化粪池静置沉淀、设备清洗废水经隔油池沉淀后与其</w:t>
            </w:r>
            <w:r w:rsidR="008620AA" w:rsidRPr="003F36F1">
              <w:rPr>
                <w:rFonts w:hint="eastAsia"/>
              </w:rPr>
              <w:lastRenderedPageBreak/>
              <w:t>余废水一起通过污水总排口，经园区污水管网排入咸阳路污水处理厂</w:t>
            </w:r>
            <w:r w:rsidRPr="003F36F1">
              <w:rPr>
                <w:rFonts w:hint="eastAsia"/>
              </w:rPr>
              <w:t>。综上所述，本项目排放方式属于间接排放，排放口基本</w:t>
            </w:r>
            <w:r w:rsidRPr="003F36F1">
              <w:t>情况见下表。</w:t>
            </w:r>
          </w:p>
          <w:p w:rsidR="00701065" w:rsidRPr="003F36F1" w:rsidRDefault="00701065" w:rsidP="00E91741">
            <w:pPr>
              <w:pStyle w:val="lh---"/>
              <w:framePr w:wrap="around"/>
              <w:rPr>
                <w:color w:val="auto"/>
              </w:rPr>
            </w:pPr>
            <w:r w:rsidRPr="003F36F1">
              <w:rPr>
                <w:rFonts w:hint="eastAsia"/>
                <w:color w:val="auto"/>
              </w:rPr>
              <w:t>废水排放口基本</w:t>
            </w:r>
            <w:r w:rsidRPr="003F36F1">
              <w:rPr>
                <w:color w:val="auto"/>
              </w:rPr>
              <w:t>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244"/>
              <w:gridCol w:w="722"/>
              <w:gridCol w:w="1220"/>
              <w:gridCol w:w="1116"/>
              <w:gridCol w:w="805"/>
              <w:gridCol w:w="441"/>
              <w:gridCol w:w="966"/>
              <w:gridCol w:w="344"/>
              <w:gridCol w:w="393"/>
              <w:gridCol w:w="650"/>
              <w:gridCol w:w="1416"/>
            </w:tblGrid>
            <w:tr w:rsidR="003F36F1" w:rsidRPr="003F36F1" w:rsidTr="0054618A">
              <w:trPr>
                <w:trHeight w:val="340"/>
                <w:tblHeader/>
              </w:trPr>
              <w:tc>
                <w:tcPr>
                  <w:tcW w:w="147" w:type="pct"/>
                  <w:vMerge w:val="restart"/>
                  <w:shd w:val="clear" w:color="auto" w:fill="auto"/>
                  <w:vAlign w:val="center"/>
                </w:tcPr>
                <w:p w:rsidR="00701065" w:rsidRPr="003F36F1" w:rsidRDefault="00701065" w:rsidP="00CC5A7F">
                  <w:pPr>
                    <w:pStyle w:val="afff"/>
                  </w:pPr>
                  <w:r w:rsidRPr="003F36F1">
                    <w:rPr>
                      <w:rFonts w:hint="eastAsia"/>
                    </w:rPr>
                    <w:t>序号</w:t>
                  </w:r>
                </w:p>
              </w:tc>
              <w:tc>
                <w:tcPr>
                  <w:tcW w:w="434" w:type="pct"/>
                  <w:vMerge w:val="restart"/>
                  <w:shd w:val="clear" w:color="auto" w:fill="auto"/>
                  <w:vAlign w:val="center"/>
                </w:tcPr>
                <w:p w:rsidR="00701065" w:rsidRPr="003F36F1" w:rsidRDefault="00701065" w:rsidP="00CC5A7F">
                  <w:pPr>
                    <w:pStyle w:val="afff"/>
                  </w:pPr>
                  <w:r w:rsidRPr="003F36F1">
                    <w:rPr>
                      <w:rFonts w:hint="eastAsia"/>
                    </w:rPr>
                    <w:t>排放口</w:t>
                  </w:r>
                  <w:r w:rsidRPr="003F36F1">
                    <w:t>编号</w:t>
                  </w:r>
                </w:p>
              </w:tc>
              <w:tc>
                <w:tcPr>
                  <w:tcW w:w="1404" w:type="pct"/>
                  <w:gridSpan w:val="2"/>
                  <w:shd w:val="clear" w:color="auto" w:fill="auto"/>
                  <w:vAlign w:val="center"/>
                </w:tcPr>
                <w:p w:rsidR="00701065" w:rsidRPr="003F36F1" w:rsidRDefault="00701065" w:rsidP="00CC5A7F">
                  <w:pPr>
                    <w:pStyle w:val="afff"/>
                  </w:pPr>
                  <w:r w:rsidRPr="003F36F1">
                    <w:rPr>
                      <w:rFonts w:hint="eastAsia"/>
                    </w:rPr>
                    <w:t>排放口</w:t>
                  </w:r>
                  <w:r w:rsidRPr="003F36F1">
                    <w:t>地理坐标</w:t>
                  </w:r>
                </w:p>
              </w:tc>
              <w:tc>
                <w:tcPr>
                  <w:tcW w:w="484" w:type="pct"/>
                  <w:vMerge w:val="restart"/>
                  <w:shd w:val="clear" w:color="auto" w:fill="auto"/>
                  <w:vAlign w:val="center"/>
                </w:tcPr>
                <w:p w:rsidR="00701065" w:rsidRPr="003F36F1" w:rsidRDefault="00701065" w:rsidP="00CC5A7F">
                  <w:pPr>
                    <w:pStyle w:val="afff"/>
                  </w:pPr>
                  <w:r w:rsidRPr="003F36F1">
                    <w:rPr>
                      <w:rFonts w:hint="eastAsia"/>
                    </w:rPr>
                    <w:t>废水</w:t>
                  </w:r>
                  <w:r w:rsidRPr="003F36F1">
                    <w:t>排放量</w:t>
                  </w:r>
                  <w:r w:rsidRPr="003F36F1">
                    <w:rPr>
                      <w:rFonts w:hint="eastAsia"/>
                    </w:rPr>
                    <w:t>/(</w:t>
                  </w:r>
                  <w:r w:rsidRPr="003F36F1">
                    <w:t>m</w:t>
                  </w:r>
                  <w:r w:rsidRPr="003F36F1">
                    <w:rPr>
                      <w:vertAlign w:val="superscript"/>
                    </w:rPr>
                    <w:t>3</w:t>
                  </w:r>
                  <w:r w:rsidRPr="003F36F1">
                    <w:t>/a</w:t>
                  </w:r>
                  <w:r w:rsidRPr="003F36F1">
                    <w:rPr>
                      <w:rFonts w:hint="eastAsia"/>
                    </w:rPr>
                    <w:t>)</w:t>
                  </w:r>
                </w:p>
              </w:tc>
              <w:tc>
                <w:tcPr>
                  <w:tcW w:w="265" w:type="pct"/>
                  <w:vMerge w:val="restart"/>
                  <w:shd w:val="clear" w:color="auto" w:fill="auto"/>
                  <w:vAlign w:val="center"/>
                </w:tcPr>
                <w:p w:rsidR="00701065" w:rsidRPr="003F36F1" w:rsidRDefault="00701065" w:rsidP="00CC5A7F">
                  <w:pPr>
                    <w:pStyle w:val="afff"/>
                  </w:pPr>
                  <w:r w:rsidRPr="003F36F1">
                    <w:rPr>
                      <w:rFonts w:hint="eastAsia"/>
                    </w:rPr>
                    <w:t>排放</w:t>
                  </w:r>
                  <w:r w:rsidRPr="003F36F1">
                    <w:t>去向</w:t>
                  </w:r>
                </w:p>
              </w:tc>
              <w:tc>
                <w:tcPr>
                  <w:tcW w:w="581" w:type="pct"/>
                  <w:vMerge w:val="restart"/>
                  <w:shd w:val="clear" w:color="auto" w:fill="auto"/>
                  <w:vAlign w:val="center"/>
                </w:tcPr>
                <w:p w:rsidR="00701065" w:rsidRPr="003F36F1" w:rsidRDefault="00701065" w:rsidP="00CC5A7F">
                  <w:pPr>
                    <w:pStyle w:val="afff"/>
                  </w:pPr>
                  <w:r w:rsidRPr="003F36F1">
                    <w:rPr>
                      <w:rFonts w:hint="eastAsia"/>
                    </w:rPr>
                    <w:t>排放</w:t>
                  </w:r>
                  <w:r w:rsidRPr="003F36F1">
                    <w:t>规律</w:t>
                  </w:r>
                </w:p>
              </w:tc>
              <w:tc>
                <w:tcPr>
                  <w:tcW w:w="207" w:type="pct"/>
                  <w:vMerge w:val="restart"/>
                  <w:shd w:val="clear" w:color="auto" w:fill="auto"/>
                  <w:vAlign w:val="center"/>
                </w:tcPr>
                <w:p w:rsidR="00701065" w:rsidRPr="003F36F1" w:rsidRDefault="00701065" w:rsidP="00CC5A7F">
                  <w:pPr>
                    <w:pStyle w:val="afff"/>
                  </w:pPr>
                  <w:r w:rsidRPr="003F36F1">
                    <w:rPr>
                      <w:rFonts w:hint="eastAsia"/>
                    </w:rPr>
                    <w:t>间歇</w:t>
                  </w:r>
                  <w:r w:rsidRPr="003F36F1">
                    <w:t>排放时段</w:t>
                  </w:r>
                </w:p>
              </w:tc>
              <w:tc>
                <w:tcPr>
                  <w:tcW w:w="1478" w:type="pct"/>
                  <w:gridSpan w:val="3"/>
                  <w:shd w:val="clear" w:color="auto" w:fill="auto"/>
                  <w:vAlign w:val="center"/>
                </w:tcPr>
                <w:p w:rsidR="00701065" w:rsidRPr="003F36F1" w:rsidRDefault="00701065" w:rsidP="00CC5A7F">
                  <w:pPr>
                    <w:pStyle w:val="afff"/>
                  </w:pPr>
                  <w:r w:rsidRPr="003F36F1">
                    <w:rPr>
                      <w:rFonts w:hint="eastAsia"/>
                    </w:rPr>
                    <w:t>受纳</w:t>
                  </w:r>
                  <w:r w:rsidRPr="003F36F1">
                    <w:t>污水处理厂信息</w:t>
                  </w:r>
                </w:p>
              </w:tc>
            </w:tr>
            <w:tr w:rsidR="003F36F1" w:rsidRPr="003F36F1" w:rsidTr="0054618A">
              <w:trPr>
                <w:trHeight w:val="340"/>
                <w:tblHeader/>
              </w:trPr>
              <w:tc>
                <w:tcPr>
                  <w:tcW w:w="147" w:type="pct"/>
                  <w:vMerge/>
                  <w:shd w:val="clear" w:color="auto" w:fill="auto"/>
                  <w:vAlign w:val="center"/>
                </w:tcPr>
                <w:p w:rsidR="00701065" w:rsidRPr="003F36F1" w:rsidRDefault="00701065" w:rsidP="00CC5A7F">
                  <w:pPr>
                    <w:pStyle w:val="afff"/>
                  </w:pPr>
                </w:p>
              </w:tc>
              <w:tc>
                <w:tcPr>
                  <w:tcW w:w="434" w:type="pct"/>
                  <w:vMerge/>
                  <w:shd w:val="clear" w:color="auto" w:fill="auto"/>
                  <w:vAlign w:val="center"/>
                </w:tcPr>
                <w:p w:rsidR="00701065" w:rsidRPr="003F36F1" w:rsidRDefault="00701065" w:rsidP="00CC5A7F">
                  <w:pPr>
                    <w:pStyle w:val="afff"/>
                  </w:pPr>
                </w:p>
              </w:tc>
              <w:tc>
                <w:tcPr>
                  <w:tcW w:w="733" w:type="pct"/>
                  <w:shd w:val="clear" w:color="auto" w:fill="auto"/>
                  <w:vAlign w:val="center"/>
                </w:tcPr>
                <w:p w:rsidR="00701065" w:rsidRPr="003F36F1" w:rsidRDefault="00701065" w:rsidP="00CC5A7F">
                  <w:pPr>
                    <w:pStyle w:val="afff"/>
                  </w:pPr>
                  <w:r w:rsidRPr="003F36F1">
                    <w:rPr>
                      <w:rFonts w:hint="eastAsia"/>
                    </w:rPr>
                    <w:t>经度</w:t>
                  </w:r>
                  <w:r w:rsidRPr="003F36F1">
                    <w:rPr>
                      <w:rFonts w:hint="eastAsia"/>
                    </w:rPr>
                    <w:t>/</w:t>
                  </w:r>
                  <w:r w:rsidRPr="003F36F1">
                    <w:t>°</w:t>
                  </w:r>
                </w:p>
              </w:tc>
              <w:tc>
                <w:tcPr>
                  <w:tcW w:w="670" w:type="pct"/>
                  <w:shd w:val="clear" w:color="auto" w:fill="auto"/>
                  <w:vAlign w:val="center"/>
                </w:tcPr>
                <w:p w:rsidR="00701065" w:rsidRPr="003F36F1" w:rsidRDefault="00701065" w:rsidP="00CC5A7F">
                  <w:pPr>
                    <w:pStyle w:val="afff"/>
                  </w:pPr>
                  <w:r w:rsidRPr="003F36F1">
                    <w:rPr>
                      <w:rFonts w:hint="eastAsia"/>
                    </w:rPr>
                    <w:t>纬度</w:t>
                  </w:r>
                  <w:r w:rsidRPr="003F36F1">
                    <w:rPr>
                      <w:rFonts w:hint="eastAsia"/>
                    </w:rPr>
                    <w:t>/</w:t>
                  </w:r>
                  <w:r w:rsidRPr="003F36F1">
                    <w:t>°</w:t>
                  </w:r>
                </w:p>
              </w:tc>
              <w:tc>
                <w:tcPr>
                  <w:tcW w:w="484" w:type="pct"/>
                  <w:vMerge/>
                  <w:shd w:val="clear" w:color="auto" w:fill="auto"/>
                  <w:vAlign w:val="center"/>
                </w:tcPr>
                <w:p w:rsidR="00701065" w:rsidRPr="003F36F1" w:rsidRDefault="00701065" w:rsidP="00CC5A7F">
                  <w:pPr>
                    <w:pStyle w:val="afff"/>
                  </w:pPr>
                </w:p>
              </w:tc>
              <w:tc>
                <w:tcPr>
                  <w:tcW w:w="265" w:type="pct"/>
                  <w:vMerge/>
                  <w:shd w:val="clear" w:color="auto" w:fill="auto"/>
                  <w:vAlign w:val="center"/>
                </w:tcPr>
                <w:p w:rsidR="00701065" w:rsidRPr="003F36F1" w:rsidRDefault="00701065" w:rsidP="00CC5A7F">
                  <w:pPr>
                    <w:pStyle w:val="afff"/>
                  </w:pPr>
                </w:p>
              </w:tc>
              <w:tc>
                <w:tcPr>
                  <w:tcW w:w="581" w:type="pct"/>
                  <w:vMerge/>
                  <w:shd w:val="clear" w:color="auto" w:fill="auto"/>
                  <w:vAlign w:val="center"/>
                </w:tcPr>
                <w:p w:rsidR="00701065" w:rsidRPr="003F36F1" w:rsidRDefault="00701065" w:rsidP="00CC5A7F">
                  <w:pPr>
                    <w:pStyle w:val="afff"/>
                  </w:pPr>
                </w:p>
              </w:tc>
              <w:tc>
                <w:tcPr>
                  <w:tcW w:w="207" w:type="pct"/>
                  <w:vMerge/>
                  <w:shd w:val="clear" w:color="auto" w:fill="auto"/>
                  <w:vAlign w:val="center"/>
                </w:tcPr>
                <w:p w:rsidR="00701065" w:rsidRPr="003F36F1" w:rsidRDefault="00701065" w:rsidP="00CC5A7F">
                  <w:pPr>
                    <w:pStyle w:val="afff"/>
                  </w:pPr>
                </w:p>
              </w:tc>
              <w:tc>
                <w:tcPr>
                  <w:tcW w:w="236" w:type="pct"/>
                  <w:shd w:val="clear" w:color="auto" w:fill="auto"/>
                  <w:vAlign w:val="center"/>
                </w:tcPr>
                <w:p w:rsidR="00701065" w:rsidRPr="003F36F1" w:rsidRDefault="00701065" w:rsidP="00CC5A7F">
                  <w:pPr>
                    <w:pStyle w:val="afff"/>
                  </w:pPr>
                  <w:r w:rsidRPr="003F36F1">
                    <w:rPr>
                      <w:rFonts w:hint="eastAsia"/>
                    </w:rPr>
                    <w:t>名称</w:t>
                  </w:r>
                </w:p>
              </w:tc>
              <w:tc>
                <w:tcPr>
                  <w:tcW w:w="391" w:type="pct"/>
                  <w:shd w:val="clear" w:color="auto" w:fill="auto"/>
                  <w:vAlign w:val="center"/>
                </w:tcPr>
                <w:p w:rsidR="00701065" w:rsidRPr="003F36F1" w:rsidRDefault="00701065" w:rsidP="00CC5A7F">
                  <w:pPr>
                    <w:pStyle w:val="afff"/>
                  </w:pPr>
                  <w:r w:rsidRPr="003F36F1">
                    <w:rPr>
                      <w:rFonts w:hint="eastAsia"/>
                    </w:rPr>
                    <w:t>污染物</w:t>
                  </w:r>
                </w:p>
                <w:p w:rsidR="00701065" w:rsidRPr="003F36F1" w:rsidRDefault="00701065" w:rsidP="00CC5A7F">
                  <w:pPr>
                    <w:pStyle w:val="afff"/>
                  </w:pPr>
                  <w:r w:rsidRPr="003F36F1">
                    <w:t>种</w:t>
                  </w:r>
                  <w:r w:rsidR="0090732B" w:rsidRPr="003F36F1">
                    <w:t>类</w:t>
                  </w:r>
                </w:p>
              </w:tc>
              <w:tc>
                <w:tcPr>
                  <w:tcW w:w="851" w:type="pct"/>
                  <w:shd w:val="clear" w:color="auto" w:fill="auto"/>
                  <w:vAlign w:val="center"/>
                </w:tcPr>
                <w:p w:rsidR="00701065" w:rsidRPr="003F36F1" w:rsidRDefault="00701065" w:rsidP="00CC5A7F">
                  <w:pPr>
                    <w:pStyle w:val="afff"/>
                  </w:pPr>
                  <w:r w:rsidRPr="003F36F1">
                    <w:rPr>
                      <w:rFonts w:hint="eastAsia"/>
                    </w:rPr>
                    <w:t>DB12/599-2015</w:t>
                  </w:r>
                </w:p>
                <w:p w:rsidR="00701065" w:rsidRPr="003F36F1" w:rsidRDefault="00701065" w:rsidP="00CC5A7F">
                  <w:pPr>
                    <w:pStyle w:val="afff"/>
                  </w:pPr>
                  <w:r w:rsidRPr="003F36F1">
                    <w:rPr>
                      <w:rFonts w:hint="eastAsia"/>
                    </w:rPr>
                    <w:t>（</w:t>
                  </w:r>
                  <w:r w:rsidR="008620AA" w:rsidRPr="003F36F1">
                    <w:rPr>
                      <w:rFonts w:hint="eastAsia"/>
                    </w:rPr>
                    <w:t>A</w:t>
                  </w:r>
                  <w:r w:rsidRPr="003F36F1">
                    <w:t>标准</w:t>
                  </w:r>
                  <w:r w:rsidRPr="003F36F1">
                    <w:rPr>
                      <w:rFonts w:hint="eastAsia"/>
                    </w:rPr>
                    <w:t>）</w:t>
                  </w:r>
                  <w:r w:rsidRPr="003F36F1">
                    <w:rPr>
                      <w:rFonts w:hint="eastAsia"/>
                    </w:rPr>
                    <w:t>/(</w:t>
                  </w:r>
                  <w:r w:rsidRPr="003F36F1">
                    <w:t>mg/L</w:t>
                  </w:r>
                  <w:r w:rsidRPr="003F36F1">
                    <w:rPr>
                      <w:rFonts w:hint="eastAsia"/>
                    </w:rPr>
                    <w:t>)</w:t>
                  </w:r>
                </w:p>
              </w:tc>
            </w:tr>
            <w:tr w:rsidR="003F36F1" w:rsidRPr="003F36F1" w:rsidTr="0054618A">
              <w:trPr>
                <w:trHeight w:val="340"/>
              </w:trPr>
              <w:tc>
                <w:tcPr>
                  <w:tcW w:w="147" w:type="pct"/>
                  <w:vMerge w:val="restart"/>
                  <w:shd w:val="clear" w:color="auto" w:fill="auto"/>
                  <w:vAlign w:val="center"/>
                </w:tcPr>
                <w:p w:rsidR="00701065" w:rsidRPr="003F36F1" w:rsidRDefault="00701065" w:rsidP="00CC5A7F">
                  <w:pPr>
                    <w:pStyle w:val="afff"/>
                  </w:pPr>
                  <w:r w:rsidRPr="003F36F1">
                    <w:rPr>
                      <w:rFonts w:hint="eastAsia"/>
                    </w:rPr>
                    <w:t>1</w:t>
                  </w:r>
                </w:p>
              </w:tc>
              <w:tc>
                <w:tcPr>
                  <w:tcW w:w="434" w:type="pct"/>
                  <w:vMerge w:val="restart"/>
                  <w:shd w:val="clear" w:color="auto" w:fill="auto"/>
                  <w:vAlign w:val="center"/>
                </w:tcPr>
                <w:p w:rsidR="00701065" w:rsidRPr="003F36F1" w:rsidRDefault="00701065" w:rsidP="00CC5A7F">
                  <w:pPr>
                    <w:pStyle w:val="afff"/>
                  </w:pPr>
                  <w:r w:rsidRPr="003F36F1">
                    <w:rPr>
                      <w:rFonts w:hint="eastAsia"/>
                    </w:rPr>
                    <w:t>DW001</w:t>
                  </w:r>
                </w:p>
                <w:p w:rsidR="00701065" w:rsidRPr="003F36F1" w:rsidRDefault="00701065" w:rsidP="00CC5A7F">
                  <w:pPr>
                    <w:pStyle w:val="afff"/>
                  </w:pPr>
                  <w:r w:rsidRPr="003F36F1">
                    <w:t>/W1</w:t>
                  </w:r>
                </w:p>
              </w:tc>
              <w:tc>
                <w:tcPr>
                  <w:tcW w:w="733" w:type="pct"/>
                  <w:vMerge w:val="restart"/>
                  <w:shd w:val="clear" w:color="auto" w:fill="auto"/>
                  <w:vAlign w:val="center"/>
                </w:tcPr>
                <w:p w:rsidR="00701065" w:rsidRPr="003F36F1" w:rsidRDefault="008620AA" w:rsidP="00CC5A7F">
                  <w:pPr>
                    <w:pStyle w:val="afff"/>
                  </w:pPr>
                  <w:r w:rsidRPr="003F36F1">
                    <w:t>116.97096127</w:t>
                  </w:r>
                </w:p>
              </w:tc>
              <w:tc>
                <w:tcPr>
                  <w:tcW w:w="670" w:type="pct"/>
                  <w:vMerge w:val="restart"/>
                  <w:shd w:val="clear" w:color="auto" w:fill="auto"/>
                  <w:vAlign w:val="center"/>
                </w:tcPr>
                <w:p w:rsidR="00701065" w:rsidRPr="003F36F1" w:rsidRDefault="008620AA" w:rsidP="00CC5A7F">
                  <w:pPr>
                    <w:pStyle w:val="afff"/>
                  </w:pPr>
                  <w:r w:rsidRPr="003F36F1">
                    <w:t>39.07929792</w:t>
                  </w:r>
                </w:p>
              </w:tc>
              <w:tc>
                <w:tcPr>
                  <w:tcW w:w="484" w:type="pct"/>
                  <w:vMerge w:val="restart"/>
                  <w:shd w:val="clear" w:color="auto" w:fill="auto"/>
                  <w:vAlign w:val="center"/>
                </w:tcPr>
                <w:p w:rsidR="00701065" w:rsidRPr="003F36F1" w:rsidRDefault="00E86827" w:rsidP="00CC5A7F">
                  <w:pPr>
                    <w:pStyle w:val="afff"/>
                  </w:pPr>
                  <w:r w:rsidRPr="003F36F1">
                    <w:rPr>
                      <w:rFonts w:hint="eastAsia"/>
                    </w:rPr>
                    <w:t>4921.92</w:t>
                  </w:r>
                </w:p>
              </w:tc>
              <w:tc>
                <w:tcPr>
                  <w:tcW w:w="265" w:type="pct"/>
                  <w:vMerge w:val="restart"/>
                  <w:shd w:val="clear" w:color="auto" w:fill="auto"/>
                  <w:vAlign w:val="center"/>
                </w:tcPr>
                <w:p w:rsidR="00701065" w:rsidRPr="003F36F1" w:rsidRDefault="00701065" w:rsidP="00CC5A7F">
                  <w:pPr>
                    <w:pStyle w:val="afff"/>
                  </w:pPr>
                  <w:r w:rsidRPr="003F36F1">
                    <w:rPr>
                      <w:rFonts w:hint="eastAsia"/>
                    </w:rPr>
                    <w:t>集中式工业污水处理厂</w:t>
                  </w:r>
                </w:p>
              </w:tc>
              <w:tc>
                <w:tcPr>
                  <w:tcW w:w="581" w:type="pct"/>
                  <w:vMerge w:val="restart"/>
                  <w:shd w:val="clear" w:color="auto" w:fill="auto"/>
                  <w:vAlign w:val="center"/>
                </w:tcPr>
                <w:p w:rsidR="00701065" w:rsidRPr="003F36F1" w:rsidRDefault="00701065" w:rsidP="00CC5A7F">
                  <w:pPr>
                    <w:pStyle w:val="afff"/>
                  </w:pPr>
                  <w:r w:rsidRPr="003F36F1">
                    <w:rPr>
                      <w:rFonts w:hint="eastAsia"/>
                    </w:rPr>
                    <w:t>间接</w:t>
                  </w:r>
                  <w:r w:rsidRPr="003F36F1">
                    <w:t>排放</w:t>
                  </w:r>
                  <w:r w:rsidRPr="003F36F1">
                    <w:rPr>
                      <w:rFonts w:hint="eastAsia"/>
                    </w:rPr>
                    <w:t>，</w:t>
                  </w:r>
                  <w:r w:rsidRPr="003F36F1">
                    <w:t>流量不稳定且无规律，但不属于冲击型排放</w:t>
                  </w:r>
                </w:p>
              </w:tc>
              <w:tc>
                <w:tcPr>
                  <w:tcW w:w="207" w:type="pct"/>
                  <w:vMerge w:val="restart"/>
                  <w:shd w:val="clear" w:color="auto" w:fill="auto"/>
                  <w:vAlign w:val="center"/>
                </w:tcPr>
                <w:p w:rsidR="00701065" w:rsidRPr="003F36F1" w:rsidRDefault="00701065" w:rsidP="00CC5A7F">
                  <w:pPr>
                    <w:pStyle w:val="afff"/>
                  </w:pPr>
                  <w:r w:rsidRPr="003F36F1">
                    <w:rPr>
                      <w:rFonts w:hint="eastAsia"/>
                    </w:rPr>
                    <w:t>/</w:t>
                  </w:r>
                </w:p>
              </w:tc>
              <w:tc>
                <w:tcPr>
                  <w:tcW w:w="236" w:type="pct"/>
                  <w:vMerge w:val="restart"/>
                  <w:shd w:val="clear" w:color="auto" w:fill="auto"/>
                  <w:vAlign w:val="center"/>
                </w:tcPr>
                <w:p w:rsidR="00701065" w:rsidRPr="003F36F1" w:rsidRDefault="008620AA" w:rsidP="00CC5A7F">
                  <w:pPr>
                    <w:pStyle w:val="afff"/>
                  </w:pPr>
                  <w:r w:rsidRPr="003F36F1">
                    <w:t>咸阳路污水处理厂</w:t>
                  </w:r>
                </w:p>
              </w:tc>
              <w:tc>
                <w:tcPr>
                  <w:tcW w:w="391" w:type="pct"/>
                  <w:shd w:val="clear" w:color="auto" w:fill="auto"/>
                  <w:vAlign w:val="center"/>
                </w:tcPr>
                <w:p w:rsidR="00701065" w:rsidRPr="003F36F1" w:rsidRDefault="00701065" w:rsidP="00CC5A7F">
                  <w:pPr>
                    <w:pStyle w:val="afff"/>
                  </w:pPr>
                  <w:r w:rsidRPr="003F36F1">
                    <w:t>pH</w:t>
                  </w:r>
                </w:p>
              </w:tc>
              <w:tc>
                <w:tcPr>
                  <w:tcW w:w="851" w:type="pct"/>
                  <w:shd w:val="clear" w:color="auto" w:fill="auto"/>
                  <w:vAlign w:val="center"/>
                </w:tcPr>
                <w:p w:rsidR="00701065" w:rsidRPr="003F36F1" w:rsidRDefault="00701065" w:rsidP="00CC5A7F">
                  <w:pPr>
                    <w:pStyle w:val="afff"/>
                  </w:pPr>
                  <w:r w:rsidRPr="003F36F1">
                    <w:t>6~9(</w:t>
                  </w:r>
                  <w:r w:rsidRPr="003F36F1">
                    <w:t>无量纲</w:t>
                  </w:r>
                  <w:r w:rsidRPr="003F36F1">
                    <w:t>)</w:t>
                  </w:r>
                </w:p>
              </w:tc>
            </w:tr>
            <w:tr w:rsidR="003F36F1" w:rsidRPr="003F36F1" w:rsidTr="0054618A">
              <w:trPr>
                <w:trHeight w:val="340"/>
              </w:trPr>
              <w:tc>
                <w:tcPr>
                  <w:tcW w:w="147" w:type="pct"/>
                  <w:vMerge/>
                  <w:shd w:val="clear" w:color="auto" w:fill="auto"/>
                  <w:vAlign w:val="center"/>
                </w:tcPr>
                <w:p w:rsidR="00701065" w:rsidRPr="003F36F1" w:rsidRDefault="00701065" w:rsidP="00CC5A7F">
                  <w:pPr>
                    <w:pStyle w:val="afff"/>
                  </w:pPr>
                </w:p>
              </w:tc>
              <w:tc>
                <w:tcPr>
                  <w:tcW w:w="434" w:type="pct"/>
                  <w:vMerge/>
                  <w:shd w:val="clear" w:color="auto" w:fill="auto"/>
                  <w:vAlign w:val="center"/>
                </w:tcPr>
                <w:p w:rsidR="00701065" w:rsidRPr="003F36F1" w:rsidRDefault="00701065" w:rsidP="00CC5A7F">
                  <w:pPr>
                    <w:pStyle w:val="afff"/>
                  </w:pPr>
                </w:p>
              </w:tc>
              <w:tc>
                <w:tcPr>
                  <w:tcW w:w="733" w:type="pct"/>
                  <w:vMerge/>
                  <w:shd w:val="clear" w:color="auto" w:fill="auto"/>
                  <w:vAlign w:val="center"/>
                </w:tcPr>
                <w:p w:rsidR="00701065" w:rsidRPr="003F36F1" w:rsidRDefault="00701065" w:rsidP="00CC5A7F">
                  <w:pPr>
                    <w:pStyle w:val="afff"/>
                  </w:pPr>
                </w:p>
              </w:tc>
              <w:tc>
                <w:tcPr>
                  <w:tcW w:w="670" w:type="pct"/>
                  <w:vMerge/>
                  <w:shd w:val="clear" w:color="auto" w:fill="auto"/>
                  <w:vAlign w:val="center"/>
                </w:tcPr>
                <w:p w:rsidR="00701065" w:rsidRPr="003F36F1" w:rsidRDefault="00701065" w:rsidP="00CC5A7F">
                  <w:pPr>
                    <w:pStyle w:val="afff"/>
                  </w:pPr>
                </w:p>
              </w:tc>
              <w:tc>
                <w:tcPr>
                  <w:tcW w:w="484" w:type="pct"/>
                  <w:vMerge/>
                  <w:shd w:val="clear" w:color="auto" w:fill="auto"/>
                  <w:vAlign w:val="center"/>
                </w:tcPr>
                <w:p w:rsidR="00701065" w:rsidRPr="003F36F1" w:rsidRDefault="00701065" w:rsidP="00CC5A7F">
                  <w:pPr>
                    <w:pStyle w:val="afff"/>
                  </w:pPr>
                </w:p>
              </w:tc>
              <w:tc>
                <w:tcPr>
                  <w:tcW w:w="265" w:type="pct"/>
                  <w:vMerge/>
                  <w:shd w:val="clear" w:color="auto" w:fill="auto"/>
                  <w:vAlign w:val="center"/>
                </w:tcPr>
                <w:p w:rsidR="00701065" w:rsidRPr="003F36F1" w:rsidRDefault="00701065" w:rsidP="00CC5A7F">
                  <w:pPr>
                    <w:pStyle w:val="afff"/>
                  </w:pPr>
                </w:p>
              </w:tc>
              <w:tc>
                <w:tcPr>
                  <w:tcW w:w="581" w:type="pct"/>
                  <w:vMerge/>
                  <w:shd w:val="clear" w:color="auto" w:fill="auto"/>
                  <w:vAlign w:val="center"/>
                </w:tcPr>
                <w:p w:rsidR="00701065" w:rsidRPr="003F36F1" w:rsidRDefault="00701065" w:rsidP="00CC5A7F">
                  <w:pPr>
                    <w:pStyle w:val="afff"/>
                  </w:pPr>
                </w:p>
              </w:tc>
              <w:tc>
                <w:tcPr>
                  <w:tcW w:w="207" w:type="pct"/>
                  <w:vMerge/>
                  <w:shd w:val="clear" w:color="auto" w:fill="auto"/>
                  <w:vAlign w:val="center"/>
                </w:tcPr>
                <w:p w:rsidR="00701065" w:rsidRPr="003F36F1" w:rsidRDefault="00701065" w:rsidP="00CC5A7F">
                  <w:pPr>
                    <w:pStyle w:val="afff"/>
                  </w:pPr>
                </w:p>
              </w:tc>
              <w:tc>
                <w:tcPr>
                  <w:tcW w:w="236" w:type="pct"/>
                  <w:vMerge/>
                  <w:shd w:val="clear" w:color="auto" w:fill="auto"/>
                  <w:vAlign w:val="center"/>
                </w:tcPr>
                <w:p w:rsidR="00701065" w:rsidRPr="003F36F1" w:rsidRDefault="00701065" w:rsidP="00CC5A7F">
                  <w:pPr>
                    <w:pStyle w:val="afff"/>
                  </w:pPr>
                </w:p>
              </w:tc>
              <w:tc>
                <w:tcPr>
                  <w:tcW w:w="391" w:type="pct"/>
                  <w:shd w:val="clear" w:color="auto" w:fill="auto"/>
                  <w:vAlign w:val="center"/>
                </w:tcPr>
                <w:p w:rsidR="00701065" w:rsidRPr="003F36F1" w:rsidRDefault="00701065" w:rsidP="00CC5A7F">
                  <w:pPr>
                    <w:pStyle w:val="afff"/>
                  </w:pPr>
                  <w:r w:rsidRPr="003F36F1">
                    <w:t>SS</w:t>
                  </w:r>
                </w:p>
              </w:tc>
              <w:tc>
                <w:tcPr>
                  <w:tcW w:w="851" w:type="pct"/>
                  <w:shd w:val="clear" w:color="auto" w:fill="auto"/>
                  <w:vAlign w:val="center"/>
                </w:tcPr>
                <w:p w:rsidR="00701065" w:rsidRPr="003F36F1" w:rsidRDefault="008620AA" w:rsidP="00CC5A7F">
                  <w:pPr>
                    <w:pStyle w:val="afff"/>
                  </w:pPr>
                  <w:r w:rsidRPr="003F36F1">
                    <w:rPr>
                      <w:rFonts w:hint="eastAsia"/>
                    </w:rPr>
                    <w:t>5</w:t>
                  </w:r>
                </w:p>
              </w:tc>
            </w:tr>
            <w:tr w:rsidR="003F36F1" w:rsidRPr="003F36F1" w:rsidTr="0054618A">
              <w:trPr>
                <w:trHeight w:val="340"/>
              </w:trPr>
              <w:tc>
                <w:tcPr>
                  <w:tcW w:w="147" w:type="pct"/>
                  <w:vMerge/>
                  <w:shd w:val="clear" w:color="auto" w:fill="auto"/>
                  <w:vAlign w:val="center"/>
                </w:tcPr>
                <w:p w:rsidR="00701065" w:rsidRPr="003F36F1" w:rsidRDefault="00701065" w:rsidP="00CC5A7F">
                  <w:pPr>
                    <w:pStyle w:val="afff"/>
                  </w:pPr>
                </w:p>
              </w:tc>
              <w:tc>
                <w:tcPr>
                  <w:tcW w:w="434" w:type="pct"/>
                  <w:vMerge/>
                  <w:shd w:val="clear" w:color="auto" w:fill="auto"/>
                  <w:vAlign w:val="center"/>
                </w:tcPr>
                <w:p w:rsidR="00701065" w:rsidRPr="003F36F1" w:rsidRDefault="00701065" w:rsidP="00CC5A7F">
                  <w:pPr>
                    <w:pStyle w:val="afff"/>
                  </w:pPr>
                </w:p>
              </w:tc>
              <w:tc>
                <w:tcPr>
                  <w:tcW w:w="733" w:type="pct"/>
                  <w:vMerge/>
                  <w:shd w:val="clear" w:color="auto" w:fill="auto"/>
                  <w:vAlign w:val="center"/>
                </w:tcPr>
                <w:p w:rsidR="00701065" w:rsidRPr="003F36F1" w:rsidRDefault="00701065" w:rsidP="00CC5A7F">
                  <w:pPr>
                    <w:pStyle w:val="afff"/>
                  </w:pPr>
                </w:p>
              </w:tc>
              <w:tc>
                <w:tcPr>
                  <w:tcW w:w="670" w:type="pct"/>
                  <w:vMerge/>
                  <w:shd w:val="clear" w:color="auto" w:fill="auto"/>
                  <w:vAlign w:val="center"/>
                </w:tcPr>
                <w:p w:rsidR="00701065" w:rsidRPr="003F36F1" w:rsidRDefault="00701065" w:rsidP="00CC5A7F">
                  <w:pPr>
                    <w:pStyle w:val="afff"/>
                  </w:pPr>
                </w:p>
              </w:tc>
              <w:tc>
                <w:tcPr>
                  <w:tcW w:w="484" w:type="pct"/>
                  <w:vMerge/>
                  <w:shd w:val="clear" w:color="auto" w:fill="auto"/>
                  <w:vAlign w:val="center"/>
                </w:tcPr>
                <w:p w:rsidR="00701065" w:rsidRPr="003F36F1" w:rsidRDefault="00701065" w:rsidP="00CC5A7F">
                  <w:pPr>
                    <w:pStyle w:val="afff"/>
                  </w:pPr>
                </w:p>
              </w:tc>
              <w:tc>
                <w:tcPr>
                  <w:tcW w:w="265" w:type="pct"/>
                  <w:vMerge/>
                  <w:shd w:val="clear" w:color="auto" w:fill="auto"/>
                  <w:vAlign w:val="center"/>
                </w:tcPr>
                <w:p w:rsidR="00701065" w:rsidRPr="003F36F1" w:rsidRDefault="00701065" w:rsidP="00CC5A7F">
                  <w:pPr>
                    <w:pStyle w:val="afff"/>
                  </w:pPr>
                </w:p>
              </w:tc>
              <w:tc>
                <w:tcPr>
                  <w:tcW w:w="581" w:type="pct"/>
                  <w:vMerge/>
                  <w:shd w:val="clear" w:color="auto" w:fill="auto"/>
                  <w:vAlign w:val="center"/>
                </w:tcPr>
                <w:p w:rsidR="00701065" w:rsidRPr="003F36F1" w:rsidRDefault="00701065" w:rsidP="00CC5A7F">
                  <w:pPr>
                    <w:pStyle w:val="afff"/>
                  </w:pPr>
                </w:p>
              </w:tc>
              <w:tc>
                <w:tcPr>
                  <w:tcW w:w="207" w:type="pct"/>
                  <w:vMerge/>
                  <w:shd w:val="clear" w:color="auto" w:fill="auto"/>
                  <w:vAlign w:val="center"/>
                </w:tcPr>
                <w:p w:rsidR="00701065" w:rsidRPr="003F36F1" w:rsidRDefault="00701065" w:rsidP="00CC5A7F">
                  <w:pPr>
                    <w:pStyle w:val="afff"/>
                  </w:pPr>
                </w:p>
              </w:tc>
              <w:tc>
                <w:tcPr>
                  <w:tcW w:w="236" w:type="pct"/>
                  <w:vMerge/>
                  <w:shd w:val="clear" w:color="auto" w:fill="auto"/>
                  <w:vAlign w:val="center"/>
                </w:tcPr>
                <w:p w:rsidR="00701065" w:rsidRPr="003F36F1" w:rsidRDefault="00701065" w:rsidP="00CC5A7F">
                  <w:pPr>
                    <w:pStyle w:val="afff"/>
                  </w:pPr>
                </w:p>
              </w:tc>
              <w:tc>
                <w:tcPr>
                  <w:tcW w:w="391" w:type="pct"/>
                  <w:shd w:val="clear" w:color="auto" w:fill="auto"/>
                  <w:vAlign w:val="center"/>
                </w:tcPr>
                <w:p w:rsidR="00701065" w:rsidRPr="003F36F1" w:rsidRDefault="00701065" w:rsidP="00CC5A7F">
                  <w:pPr>
                    <w:pStyle w:val="afff"/>
                  </w:pPr>
                  <w:r w:rsidRPr="003F36F1">
                    <w:t>COD</w:t>
                  </w:r>
                  <w:r w:rsidR="006C6123" w:rsidRPr="003F36F1">
                    <w:rPr>
                      <w:vertAlign w:val="subscript"/>
                    </w:rPr>
                    <w:t>Cr</w:t>
                  </w:r>
                </w:p>
              </w:tc>
              <w:tc>
                <w:tcPr>
                  <w:tcW w:w="851" w:type="pct"/>
                  <w:shd w:val="clear" w:color="auto" w:fill="auto"/>
                  <w:vAlign w:val="center"/>
                </w:tcPr>
                <w:p w:rsidR="00701065" w:rsidRPr="003F36F1" w:rsidRDefault="008620AA" w:rsidP="00CC5A7F">
                  <w:pPr>
                    <w:pStyle w:val="afff"/>
                  </w:pPr>
                  <w:r w:rsidRPr="003F36F1">
                    <w:rPr>
                      <w:rFonts w:hint="eastAsia"/>
                    </w:rPr>
                    <w:t>3</w:t>
                  </w:r>
                  <w:r w:rsidR="00701065" w:rsidRPr="003F36F1">
                    <w:t>0</w:t>
                  </w:r>
                </w:p>
              </w:tc>
            </w:tr>
            <w:tr w:rsidR="003F36F1" w:rsidRPr="003F36F1" w:rsidTr="0054618A">
              <w:trPr>
                <w:trHeight w:val="340"/>
              </w:trPr>
              <w:tc>
                <w:tcPr>
                  <w:tcW w:w="147" w:type="pct"/>
                  <w:vMerge/>
                  <w:shd w:val="clear" w:color="auto" w:fill="auto"/>
                  <w:vAlign w:val="center"/>
                </w:tcPr>
                <w:p w:rsidR="00701065" w:rsidRPr="003F36F1" w:rsidRDefault="00701065" w:rsidP="00CC5A7F">
                  <w:pPr>
                    <w:pStyle w:val="afff"/>
                  </w:pPr>
                </w:p>
              </w:tc>
              <w:tc>
                <w:tcPr>
                  <w:tcW w:w="434" w:type="pct"/>
                  <w:vMerge/>
                  <w:shd w:val="clear" w:color="auto" w:fill="auto"/>
                  <w:vAlign w:val="center"/>
                </w:tcPr>
                <w:p w:rsidR="00701065" w:rsidRPr="003F36F1" w:rsidRDefault="00701065" w:rsidP="00CC5A7F">
                  <w:pPr>
                    <w:pStyle w:val="afff"/>
                  </w:pPr>
                </w:p>
              </w:tc>
              <w:tc>
                <w:tcPr>
                  <w:tcW w:w="733" w:type="pct"/>
                  <w:vMerge/>
                  <w:shd w:val="clear" w:color="auto" w:fill="auto"/>
                  <w:vAlign w:val="center"/>
                </w:tcPr>
                <w:p w:rsidR="00701065" w:rsidRPr="003F36F1" w:rsidRDefault="00701065" w:rsidP="00CC5A7F">
                  <w:pPr>
                    <w:pStyle w:val="afff"/>
                  </w:pPr>
                </w:p>
              </w:tc>
              <w:tc>
                <w:tcPr>
                  <w:tcW w:w="670" w:type="pct"/>
                  <w:vMerge/>
                  <w:shd w:val="clear" w:color="auto" w:fill="auto"/>
                  <w:vAlign w:val="center"/>
                </w:tcPr>
                <w:p w:rsidR="00701065" w:rsidRPr="003F36F1" w:rsidRDefault="00701065" w:rsidP="00CC5A7F">
                  <w:pPr>
                    <w:pStyle w:val="afff"/>
                  </w:pPr>
                </w:p>
              </w:tc>
              <w:tc>
                <w:tcPr>
                  <w:tcW w:w="484" w:type="pct"/>
                  <w:vMerge/>
                  <w:shd w:val="clear" w:color="auto" w:fill="auto"/>
                  <w:vAlign w:val="center"/>
                </w:tcPr>
                <w:p w:rsidR="00701065" w:rsidRPr="003F36F1" w:rsidRDefault="00701065" w:rsidP="00CC5A7F">
                  <w:pPr>
                    <w:pStyle w:val="afff"/>
                  </w:pPr>
                </w:p>
              </w:tc>
              <w:tc>
                <w:tcPr>
                  <w:tcW w:w="265" w:type="pct"/>
                  <w:vMerge/>
                  <w:shd w:val="clear" w:color="auto" w:fill="auto"/>
                  <w:vAlign w:val="center"/>
                </w:tcPr>
                <w:p w:rsidR="00701065" w:rsidRPr="003F36F1" w:rsidRDefault="00701065" w:rsidP="00CC5A7F">
                  <w:pPr>
                    <w:pStyle w:val="afff"/>
                  </w:pPr>
                </w:p>
              </w:tc>
              <w:tc>
                <w:tcPr>
                  <w:tcW w:w="581" w:type="pct"/>
                  <w:vMerge/>
                  <w:shd w:val="clear" w:color="auto" w:fill="auto"/>
                  <w:vAlign w:val="center"/>
                </w:tcPr>
                <w:p w:rsidR="00701065" w:rsidRPr="003F36F1" w:rsidRDefault="00701065" w:rsidP="00CC5A7F">
                  <w:pPr>
                    <w:pStyle w:val="afff"/>
                  </w:pPr>
                </w:p>
              </w:tc>
              <w:tc>
                <w:tcPr>
                  <w:tcW w:w="207" w:type="pct"/>
                  <w:vMerge/>
                  <w:shd w:val="clear" w:color="auto" w:fill="auto"/>
                  <w:vAlign w:val="center"/>
                </w:tcPr>
                <w:p w:rsidR="00701065" w:rsidRPr="003F36F1" w:rsidRDefault="00701065" w:rsidP="00CC5A7F">
                  <w:pPr>
                    <w:pStyle w:val="afff"/>
                  </w:pPr>
                </w:p>
              </w:tc>
              <w:tc>
                <w:tcPr>
                  <w:tcW w:w="236" w:type="pct"/>
                  <w:vMerge/>
                  <w:shd w:val="clear" w:color="auto" w:fill="auto"/>
                  <w:vAlign w:val="center"/>
                </w:tcPr>
                <w:p w:rsidR="00701065" w:rsidRPr="003F36F1" w:rsidRDefault="00701065" w:rsidP="00CC5A7F">
                  <w:pPr>
                    <w:pStyle w:val="afff"/>
                  </w:pPr>
                </w:p>
              </w:tc>
              <w:tc>
                <w:tcPr>
                  <w:tcW w:w="391" w:type="pct"/>
                  <w:shd w:val="clear" w:color="auto" w:fill="auto"/>
                  <w:vAlign w:val="center"/>
                </w:tcPr>
                <w:p w:rsidR="00701065" w:rsidRPr="003F36F1" w:rsidRDefault="00701065" w:rsidP="00CC5A7F">
                  <w:pPr>
                    <w:pStyle w:val="afff"/>
                  </w:pPr>
                  <w:r w:rsidRPr="003F36F1">
                    <w:t>BOD</w:t>
                  </w:r>
                  <w:r w:rsidRPr="003F36F1">
                    <w:rPr>
                      <w:vertAlign w:val="subscript"/>
                    </w:rPr>
                    <w:t>5</w:t>
                  </w:r>
                </w:p>
              </w:tc>
              <w:tc>
                <w:tcPr>
                  <w:tcW w:w="851" w:type="pct"/>
                  <w:shd w:val="clear" w:color="auto" w:fill="auto"/>
                  <w:vAlign w:val="center"/>
                </w:tcPr>
                <w:p w:rsidR="00701065" w:rsidRPr="003F36F1" w:rsidRDefault="008620AA" w:rsidP="00CC5A7F">
                  <w:pPr>
                    <w:pStyle w:val="afff"/>
                  </w:pPr>
                  <w:r w:rsidRPr="003F36F1">
                    <w:rPr>
                      <w:rFonts w:hint="eastAsia"/>
                    </w:rPr>
                    <w:t>6</w:t>
                  </w:r>
                </w:p>
              </w:tc>
            </w:tr>
            <w:tr w:rsidR="003F36F1" w:rsidRPr="003F36F1" w:rsidTr="0054618A">
              <w:trPr>
                <w:trHeight w:val="340"/>
              </w:trPr>
              <w:tc>
                <w:tcPr>
                  <w:tcW w:w="147" w:type="pct"/>
                  <w:vMerge/>
                  <w:shd w:val="clear" w:color="auto" w:fill="auto"/>
                  <w:vAlign w:val="center"/>
                </w:tcPr>
                <w:p w:rsidR="00701065" w:rsidRPr="003F36F1" w:rsidRDefault="00701065" w:rsidP="00CC5A7F">
                  <w:pPr>
                    <w:pStyle w:val="afff"/>
                  </w:pPr>
                </w:p>
              </w:tc>
              <w:tc>
                <w:tcPr>
                  <w:tcW w:w="434" w:type="pct"/>
                  <w:vMerge/>
                  <w:shd w:val="clear" w:color="auto" w:fill="auto"/>
                  <w:vAlign w:val="center"/>
                </w:tcPr>
                <w:p w:rsidR="00701065" w:rsidRPr="003F36F1" w:rsidRDefault="00701065" w:rsidP="00CC5A7F">
                  <w:pPr>
                    <w:pStyle w:val="afff"/>
                  </w:pPr>
                </w:p>
              </w:tc>
              <w:tc>
                <w:tcPr>
                  <w:tcW w:w="733" w:type="pct"/>
                  <w:vMerge/>
                  <w:shd w:val="clear" w:color="auto" w:fill="auto"/>
                  <w:vAlign w:val="center"/>
                </w:tcPr>
                <w:p w:rsidR="00701065" w:rsidRPr="003F36F1" w:rsidRDefault="00701065" w:rsidP="00CC5A7F">
                  <w:pPr>
                    <w:pStyle w:val="afff"/>
                  </w:pPr>
                </w:p>
              </w:tc>
              <w:tc>
                <w:tcPr>
                  <w:tcW w:w="670" w:type="pct"/>
                  <w:vMerge/>
                  <w:shd w:val="clear" w:color="auto" w:fill="auto"/>
                  <w:vAlign w:val="center"/>
                </w:tcPr>
                <w:p w:rsidR="00701065" w:rsidRPr="003F36F1" w:rsidRDefault="00701065" w:rsidP="00CC5A7F">
                  <w:pPr>
                    <w:pStyle w:val="afff"/>
                  </w:pPr>
                </w:p>
              </w:tc>
              <w:tc>
                <w:tcPr>
                  <w:tcW w:w="484" w:type="pct"/>
                  <w:vMerge/>
                  <w:shd w:val="clear" w:color="auto" w:fill="auto"/>
                  <w:vAlign w:val="center"/>
                </w:tcPr>
                <w:p w:rsidR="00701065" w:rsidRPr="003F36F1" w:rsidRDefault="00701065" w:rsidP="00CC5A7F">
                  <w:pPr>
                    <w:pStyle w:val="afff"/>
                  </w:pPr>
                </w:p>
              </w:tc>
              <w:tc>
                <w:tcPr>
                  <w:tcW w:w="265" w:type="pct"/>
                  <w:vMerge/>
                  <w:shd w:val="clear" w:color="auto" w:fill="auto"/>
                  <w:vAlign w:val="center"/>
                </w:tcPr>
                <w:p w:rsidR="00701065" w:rsidRPr="003F36F1" w:rsidRDefault="00701065" w:rsidP="00CC5A7F">
                  <w:pPr>
                    <w:pStyle w:val="afff"/>
                  </w:pPr>
                </w:p>
              </w:tc>
              <w:tc>
                <w:tcPr>
                  <w:tcW w:w="581" w:type="pct"/>
                  <w:vMerge/>
                  <w:shd w:val="clear" w:color="auto" w:fill="auto"/>
                  <w:vAlign w:val="center"/>
                </w:tcPr>
                <w:p w:rsidR="00701065" w:rsidRPr="003F36F1" w:rsidRDefault="00701065" w:rsidP="00CC5A7F">
                  <w:pPr>
                    <w:pStyle w:val="afff"/>
                  </w:pPr>
                </w:p>
              </w:tc>
              <w:tc>
                <w:tcPr>
                  <w:tcW w:w="207" w:type="pct"/>
                  <w:vMerge/>
                  <w:shd w:val="clear" w:color="auto" w:fill="auto"/>
                  <w:vAlign w:val="center"/>
                </w:tcPr>
                <w:p w:rsidR="00701065" w:rsidRPr="003F36F1" w:rsidRDefault="00701065" w:rsidP="00CC5A7F">
                  <w:pPr>
                    <w:pStyle w:val="afff"/>
                  </w:pPr>
                </w:p>
              </w:tc>
              <w:tc>
                <w:tcPr>
                  <w:tcW w:w="236" w:type="pct"/>
                  <w:vMerge/>
                  <w:shd w:val="clear" w:color="auto" w:fill="auto"/>
                  <w:vAlign w:val="center"/>
                </w:tcPr>
                <w:p w:rsidR="00701065" w:rsidRPr="003F36F1" w:rsidRDefault="00701065" w:rsidP="00CC5A7F">
                  <w:pPr>
                    <w:pStyle w:val="afff"/>
                  </w:pPr>
                </w:p>
              </w:tc>
              <w:tc>
                <w:tcPr>
                  <w:tcW w:w="391" w:type="pct"/>
                  <w:shd w:val="clear" w:color="auto" w:fill="auto"/>
                  <w:vAlign w:val="center"/>
                </w:tcPr>
                <w:p w:rsidR="00701065" w:rsidRPr="003F36F1" w:rsidRDefault="00701065" w:rsidP="00CC5A7F">
                  <w:pPr>
                    <w:pStyle w:val="afff"/>
                  </w:pPr>
                  <w:r w:rsidRPr="003F36F1">
                    <w:t>氨氮</w:t>
                  </w:r>
                </w:p>
              </w:tc>
              <w:tc>
                <w:tcPr>
                  <w:tcW w:w="851" w:type="pct"/>
                  <w:shd w:val="clear" w:color="auto" w:fill="auto"/>
                  <w:vAlign w:val="center"/>
                </w:tcPr>
                <w:p w:rsidR="00701065" w:rsidRPr="003F36F1" w:rsidRDefault="008620AA" w:rsidP="00CC5A7F">
                  <w:pPr>
                    <w:pStyle w:val="afff"/>
                  </w:pPr>
                  <w:r w:rsidRPr="003F36F1">
                    <w:rPr>
                      <w:rFonts w:hint="eastAsia"/>
                    </w:rPr>
                    <w:t>1.</w:t>
                  </w:r>
                  <w:r w:rsidR="00701065" w:rsidRPr="003F36F1">
                    <w:t>5</w:t>
                  </w:r>
                  <w:r w:rsidR="00701065" w:rsidRPr="003F36F1">
                    <w:t>（</w:t>
                  </w:r>
                  <w:r w:rsidRPr="003F36F1">
                    <w:rPr>
                      <w:rFonts w:hint="eastAsia"/>
                    </w:rPr>
                    <w:t>3.0</w:t>
                  </w:r>
                  <w:r w:rsidR="00701065" w:rsidRPr="003F36F1">
                    <w:t>）</w:t>
                  </w:r>
                </w:p>
              </w:tc>
            </w:tr>
            <w:tr w:rsidR="003F36F1" w:rsidRPr="003F36F1" w:rsidTr="0054618A">
              <w:trPr>
                <w:trHeight w:val="340"/>
              </w:trPr>
              <w:tc>
                <w:tcPr>
                  <w:tcW w:w="147" w:type="pct"/>
                  <w:vMerge/>
                  <w:shd w:val="clear" w:color="auto" w:fill="auto"/>
                  <w:vAlign w:val="center"/>
                </w:tcPr>
                <w:p w:rsidR="00701065" w:rsidRPr="003F36F1" w:rsidRDefault="00701065" w:rsidP="00CC5A7F">
                  <w:pPr>
                    <w:pStyle w:val="afff"/>
                  </w:pPr>
                </w:p>
              </w:tc>
              <w:tc>
                <w:tcPr>
                  <w:tcW w:w="434" w:type="pct"/>
                  <w:vMerge/>
                  <w:shd w:val="clear" w:color="auto" w:fill="auto"/>
                  <w:vAlign w:val="center"/>
                </w:tcPr>
                <w:p w:rsidR="00701065" w:rsidRPr="003F36F1" w:rsidRDefault="00701065" w:rsidP="00CC5A7F">
                  <w:pPr>
                    <w:pStyle w:val="afff"/>
                  </w:pPr>
                </w:p>
              </w:tc>
              <w:tc>
                <w:tcPr>
                  <w:tcW w:w="733" w:type="pct"/>
                  <w:vMerge/>
                  <w:shd w:val="clear" w:color="auto" w:fill="auto"/>
                  <w:vAlign w:val="center"/>
                </w:tcPr>
                <w:p w:rsidR="00701065" w:rsidRPr="003F36F1" w:rsidRDefault="00701065" w:rsidP="00CC5A7F">
                  <w:pPr>
                    <w:pStyle w:val="afff"/>
                  </w:pPr>
                </w:p>
              </w:tc>
              <w:tc>
                <w:tcPr>
                  <w:tcW w:w="670" w:type="pct"/>
                  <w:vMerge/>
                  <w:shd w:val="clear" w:color="auto" w:fill="auto"/>
                  <w:vAlign w:val="center"/>
                </w:tcPr>
                <w:p w:rsidR="00701065" w:rsidRPr="003F36F1" w:rsidRDefault="00701065" w:rsidP="00CC5A7F">
                  <w:pPr>
                    <w:pStyle w:val="afff"/>
                  </w:pPr>
                </w:p>
              </w:tc>
              <w:tc>
                <w:tcPr>
                  <w:tcW w:w="484" w:type="pct"/>
                  <w:vMerge/>
                  <w:shd w:val="clear" w:color="auto" w:fill="auto"/>
                  <w:vAlign w:val="center"/>
                </w:tcPr>
                <w:p w:rsidR="00701065" w:rsidRPr="003F36F1" w:rsidRDefault="00701065" w:rsidP="00CC5A7F">
                  <w:pPr>
                    <w:pStyle w:val="afff"/>
                  </w:pPr>
                </w:p>
              </w:tc>
              <w:tc>
                <w:tcPr>
                  <w:tcW w:w="265" w:type="pct"/>
                  <w:vMerge/>
                  <w:shd w:val="clear" w:color="auto" w:fill="auto"/>
                  <w:vAlign w:val="center"/>
                </w:tcPr>
                <w:p w:rsidR="00701065" w:rsidRPr="003F36F1" w:rsidRDefault="00701065" w:rsidP="00CC5A7F">
                  <w:pPr>
                    <w:pStyle w:val="afff"/>
                  </w:pPr>
                </w:p>
              </w:tc>
              <w:tc>
                <w:tcPr>
                  <w:tcW w:w="581" w:type="pct"/>
                  <w:vMerge/>
                  <w:shd w:val="clear" w:color="auto" w:fill="auto"/>
                  <w:vAlign w:val="center"/>
                </w:tcPr>
                <w:p w:rsidR="00701065" w:rsidRPr="003F36F1" w:rsidRDefault="00701065" w:rsidP="00CC5A7F">
                  <w:pPr>
                    <w:pStyle w:val="afff"/>
                  </w:pPr>
                </w:p>
              </w:tc>
              <w:tc>
                <w:tcPr>
                  <w:tcW w:w="207" w:type="pct"/>
                  <w:vMerge/>
                  <w:shd w:val="clear" w:color="auto" w:fill="auto"/>
                  <w:vAlign w:val="center"/>
                </w:tcPr>
                <w:p w:rsidR="00701065" w:rsidRPr="003F36F1" w:rsidRDefault="00701065" w:rsidP="00CC5A7F">
                  <w:pPr>
                    <w:pStyle w:val="afff"/>
                  </w:pPr>
                </w:p>
              </w:tc>
              <w:tc>
                <w:tcPr>
                  <w:tcW w:w="236" w:type="pct"/>
                  <w:vMerge/>
                  <w:shd w:val="clear" w:color="auto" w:fill="auto"/>
                  <w:vAlign w:val="center"/>
                </w:tcPr>
                <w:p w:rsidR="00701065" w:rsidRPr="003F36F1" w:rsidRDefault="00701065" w:rsidP="00CC5A7F">
                  <w:pPr>
                    <w:pStyle w:val="afff"/>
                  </w:pPr>
                </w:p>
              </w:tc>
              <w:tc>
                <w:tcPr>
                  <w:tcW w:w="391" w:type="pct"/>
                  <w:shd w:val="clear" w:color="auto" w:fill="auto"/>
                  <w:vAlign w:val="center"/>
                </w:tcPr>
                <w:p w:rsidR="00701065" w:rsidRPr="003F36F1" w:rsidRDefault="00701065" w:rsidP="00CC5A7F">
                  <w:pPr>
                    <w:pStyle w:val="afff"/>
                  </w:pPr>
                  <w:r w:rsidRPr="003F36F1">
                    <w:t>总磷</w:t>
                  </w:r>
                </w:p>
              </w:tc>
              <w:tc>
                <w:tcPr>
                  <w:tcW w:w="851" w:type="pct"/>
                  <w:shd w:val="clear" w:color="auto" w:fill="auto"/>
                  <w:vAlign w:val="center"/>
                </w:tcPr>
                <w:p w:rsidR="00701065" w:rsidRPr="003F36F1" w:rsidRDefault="00701065" w:rsidP="00CC5A7F">
                  <w:pPr>
                    <w:pStyle w:val="afff"/>
                  </w:pPr>
                  <w:r w:rsidRPr="003F36F1">
                    <w:t>0.</w:t>
                  </w:r>
                  <w:r w:rsidR="008620AA" w:rsidRPr="003F36F1">
                    <w:rPr>
                      <w:rFonts w:hint="eastAsia"/>
                    </w:rPr>
                    <w:t>3</w:t>
                  </w:r>
                </w:p>
              </w:tc>
            </w:tr>
            <w:tr w:rsidR="003F36F1" w:rsidRPr="003F36F1" w:rsidTr="0054618A">
              <w:trPr>
                <w:trHeight w:val="340"/>
              </w:trPr>
              <w:tc>
                <w:tcPr>
                  <w:tcW w:w="147" w:type="pct"/>
                  <w:vMerge/>
                  <w:shd w:val="clear" w:color="auto" w:fill="auto"/>
                  <w:vAlign w:val="center"/>
                </w:tcPr>
                <w:p w:rsidR="0054618A" w:rsidRPr="003F36F1" w:rsidRDefault="0054618A" w:rsidP="00CC5A7F">
                  <w:pPr>
                    <w:pStyle w:val="afff"/>
                  </w:pPr>
                </w:p>
              </w:tc>
              <w:tc>
                <w:tcPr>
                  <w:tcW w:w="434" w:type="pct"/>
                  <w:vMerge/>
                  <w:shd w:val="clear" w:color="auto" w:fill="auto"/>
                  <w:vAlign w:val="center"/>
                </w:tcPr>
                <w:p w:rsidR="0054618A" w:rsidRPr="003F36F1" w:rsidRDefault="0054618A" w:rsidP="00CC5A7F">
                  <w:pPr>
                    <w:pStyle w:val="afff"/>
                  </w:pPr>
                </w:p>
              </w:tc>
              <w:tc>
                <w:tcPr>
                  <w:tcW w:w="733" w:type="pct"/>
                  <w:vMerge/>
                  <w:shd w:val="clear" w:color="auto" w:fill="auto"/>
                  <w:vAlign w:val="center"/>
                </w:tcPr>
                <w:p w:rsidR="0054618A" w:rsidRPr="003F36F1" w:rsidRDefault="0054618A" w:rsidP="00CC5A7F">
                  <w:pPr>
                    <w:pStyle w:val="afff"/>
                  </w:pPr>
                </w:p>
              </w:tc>
              <w:tc>
                <w:tcPr>
                  <w:tcW w:w="670" w:type="pct"/>
                  <w:vMerge/>
                  <w:shd w:val="clear" w:color="auto" w:fill="auto"/>
                  <w:vAlign w:val="center"/>
                </w:tcPr>
                <w:p w:rsidR="0054618A" w:rsidRPr="003F36F1" w:rsidRDefault="0054618A" w:rsidP="00CC5A7F">
                  <w:pPr>
                    <w:pStyle w:val="afff"/>
                  </w:pPr>
                </w:p>
              </w:tc>
              <w:tc>
                <w:tcPr>
                  <w:tcW w:w="484" w:type="pct"/>
                  <w:vMerge/>
                  <w:shd w:val="clear" w:color="auto" w:fill="auto"/>
                  <w:vAlign w:val="center"/>
                </w:tcPr>
                <w:p w:rsidR="0054618A" w:rsidRPr="003F36F1" w:rsidRDefault="0054618A" w:rsidP="00CC5A7F">
                  <w:pPr>
                    <w:pStyle w:val="afff"/>
                  </w:pPr>
                </w:p>
              </w:tc>
              <w:tc>
                <w:tcPr>
                  <w:tcW w:w="265" w:type="pct"/>
                  <w:vMerge/>
                  <w:shd w:val="clear" w:color="auto" w:fill="auto"/>
                  <w:vAlign w:val="center"/>
                </w:tcPr>
                <w:p w:rsidR="0054618A" w:rsidRPr="003F36F1" w:rsidRDefault="0054618A" w:rsidP="00CC5A7F">
                  <w:pPr>
                    <w:pStyle w:val="afff"/>
                  </w:pPr>
                </w:p>
              </w:tc>
              <w:tc>
                <w:tcPr>
                  <w:tcW w:w="581" w:type="pct"/>
                  <w:vMerge/>
                  <w:shd w:val="clear" w:color="auto" w:fill="auto"/>
                  <w:vAlign w:val="center"/>
                </w:tcPr>
                <w:p w:rsidR="0054618A" w:rsidRPr="003F36F1" w:rsidRDefault="0054618A" w:rsidP="00CC5A7F">
                  <w:pPr>
                    <w:pStyle w:val="afff"/>
                  </w:pPr>
                </w:p>
              </w:tc>
              <w:tc>
                <w:tcPr>
                  <w:tcW w:w="207" w:type="pct"/>
                  <w:vMerge/>
                  <w:shd w:val="clear" w:color="auto" w:fill="auto"/>
                  <w:vAlign w:val="center"/>
                </w:tcPr>
                <w:p w:rsidR="0054618A" w:rsidRPr="003F36F1" w:rsidRDefault="0054618A" w:rsidP="00CC5A7F">
                  <w:pPr>
                    <w:pStyle w:val="afff"/>
                  </w:pPr>
                </w:p>
              </w:tc>
              <w:tc>
                <w:tcPr>
                  <w:tcW w:w="236" w:type="pct"/>
                  <w:vMerge/>
                  <w:shd w:val="clear" w:color="auto" w:fill="auto"/>
                  <w:vAlign w:val="center"/>
                </w:tcPr>
                <w:p w:rsidR="0054618A" w:rsidRPr="003F36F1" w:rsidRDefault="0054618A" w:rsidP="00CC5A7F">
                  <w:pPr>
                    <w:pStyle w:val="afff"/>
                  </w:pPr>
                </w:p>
              </w:tc>
              <w:tc>
                <w:tcPr>
                  <w:tcW w:w="391" w:type="pct"/>
                  <w:shd w:val="clear" w:color="auto" w:fill="auto"/>
                  <w:vAlign w:val="center"/>
                </w:tcPr>
                <w:p w:rsidR="0054618A" w:rsidRPr="003F36F1" w:rsidRDefault="0054618A" w:rsidP="00CC5A7F">
                  <w:pPr>
                    <w:pStyle w:val="afff"/>
                  </w:pPr>
                  <w:r w:rsidRPr="003F36F1">
                    <w:rPr>
                      <w:rFonts w:hint="eastAsia"/>
                    </w:rPr>
                    <w:t>总氮</w:t>
                  </w:r>
                </w:p>
              </w:tc>
              <w:tc>
                <w:tcPr>
                  <w:tcW w:w="851" w:type="pct"/>
                  <w:shd w:val="clear" w:color="auto" w:fill="auto"/>
                  <w:vAlign w:val="center"/>
                </w:tcPr>
                <w:p w:rsidR="0054618A" w:rsidRPr="003F36F1" w:rsidRDefault="0054618A" w:rsidP="00CC5A7F">
                  <w:pPr>
                    <w:pStyle w:val="afff"/>
                  </w:pPr>
                  <w:r w:rsidRPr="003F36F1">
                    <w:rPr>
                      <w:rFonts w:hint="eastAsia"/>
                    </w:rPr>
                    <w:t>10</w:t>
                  </w:r>
                </w:p>
              </w:tc>
            </w:tr>
            <w:tr w:rsidR="003F36F1" w:rsidRPr="003F36F1" w:rsidTr="0054618A">
              <w:trPr>
                <w:trHeight w:val="340"/>
              </w:trPr>
              <w:tc>
                <w:tcPr>
                  <w:tcW w:w="147" w:type="pct"/>
                  <w:vMerge/>
                  <w:shd w:val="clear" w:color="auto" w:fill="auto"/>
                  <w:vAlign w:val="center"/>
                </w:tcPr>
                <w:p w:rsidR="00701065" w:rsidRPr="003F36F1" w:rsidRDefault="00701065" w:rsidP="00CC5A7F">
                  <w:pPr>
                    <w:pStyle w:val="afff"/>
                  </w:pPr>
                </w:p>
              </w:tc>
              <w:tc>
                <w:tcPr>
                  <w:tcW w:w="434" w:type="pct"/>
                  <w:vMerge/>
                  <w:shd w:val="clear" w:color="auto" w:fill="auto"/>
                  <w:vAlign w:val="center"/>
                </w:tcPr>
                <w:p w:rsidR="00701065" w:rsidRPr="003F36F1" w:rsidRDefault="00701065" w:rsidP="00CC5A7F">
                  <w:pPr>
                    <w:pStyle w:val="afff"/>
                  </w:pPr>
                </w:p>
              </w:tc>
              <w:tc>
                <w:tcPr>
                  <w:tcW w:w="733" w:type="pct"/>
                  <w:vMerge/>
                  <w:shd w:val="clear" w:color="auto" w:fill="auto"/>
                  <w:vAlign w:val="center"/>
                </w:tcPr>
                <w:p w:rsidR="00701065" w:rsidRPr="003F36F1" w:rsidRDefault="00701065" w:rsidP="00CC5A7F">
                  <w:pPr>
                    <w:pStyle w:val="afff"/>
                  </w:pPr>
                </w:p>
              </w:tc>
              <w:tc>
                <w:tcPr>
                  <w:tcW w:w="670" w:type="pct"/>
                  <w:vMerge/>
                  <w:shd w:val="clear" w:color="auto" w:fill="auto"/>
                  <w:vAlign w:val="center"/>
                </w:tcPr>
                <w:p w:rsidR="00701065" w:rsidRPr="003F36F1" w:rsidRDefault="00701065" w:rsidP="00CC5A7F">
                  <w:pPr>
                    <w:pStyle w:val="afff"/>
                  </w:pPr>
                </w:p>
              </w:tc>
              <w:tc>
                <w:tcPr>
                  <w:tcW w:w="484" w:type="pct"/>
                  <w:vMerge/>
                  <w:shd w:val="clear" w:color="auto" w:fill="auto"/>
                  <w:vAlign w:val="center"/>
                </w:tcPr>
                <w:p w:rsidR="00701065" w:rsidRPr="003F36F1" w:rsidRDefault="00701065" w:rsidP="00CC5A7F">
                  <w:pPr>
                    <w:pStyle w:val="afff"/>
                  </w:pPr>
                </w:p>
              </w:tc>
              <w:tc>
                <w:tcPr>
                  <w:tcW w:w="265" w:type="pct"/>
                  <w:vMerge/>
                  <w:shd w:val="clear" w:color="auto" w:fill="auto"/>
                  <w:vAlign w:val="center"/>
                </w:tcPr>
                <w:p w:rsidR="00701065" w:rsidRPr="003F36F1" w:rsidRDefault="00701065" w:rsidP="00CC5A7F">
                  <w:pPr>
                    <w:pStyle w:val="afff"/>
                  </w:pPr>
                </w:p>
              </w:tc>
              <w:tc>
                <w:tcPr>
                  <w:tcW w:w="581" w:type="pct"/>
                  <w:vMerge/>
                  <w:shd w:val="clear" w:color="auto" w:fill="auto"/>
                  <w:vAlign w:val="center"/>
                </w:tcPr>
                <w:p w:rsidR="00701065" w:rsidRPr="003F36F1" w:rsidRDefault="00701065" w:rsidP="00CC5A7F">
                  <w:pPr>
                    <w:pStyle w:val="afff"/>
                  </w:pPr>
                </w:p>
              </w:tc>
              <w:tc>
                <w:tcPr>
                  <w:tcW w:w="207" w:type="pct"/>
                  <w:vMerge/>
                  <w:shd w:val="clear" w:color="auto" w:fill="auto"/>
                  <w:vAlign w:val="center"/>
                </w:tcPr>
                <w:p w:rsidR="00701065" w:rsidRPr="003F36F1" w:rsidRDefault="00701065" w:rsidP="00CC5A7F">
                  <w:pPr>
                    <w:pStyle w:val="afff"/>
                  </w:pPr>
                </w:p>
              </w:tc>
              <w:tc>
                <w:tcPr>
                  <w:tcW w:w="236" w:type="pct"/>
                  <w:vMerge/>
                  <w:shd w:val="clear" w:color="auto" w:fill="auto"/>
                  <w:vAlign w:val="center"/>
                </w:tcPr>
                <w:p w:rsidR="00701065" w:rsidRPr="003F36F1" w:rsidRDefault="00701065" w:rsidP="00CC5A7F">
                  <w:pPr>
                    <w:pStyle w:val="afff"/>
                  </w:pPr>
                </w:p>
              </w:tc>
              <w:tc>
                <w:tcPr>
                  <w:tcW w:w="391" w:type="pct"/>
                  <w:shd w:val="clear" w:color="auto" w:fill="auto"/>
                  <w:vAlign w:val="center"/>
                </w:tcPr>
                <w:p w:rsidR="00701065" w:rsidRPr="003F36F1" w:rsidRDefault="008620AA" w:rsidP="00CC5A7F">
                  <w:pPr>
                    <w:pStyle w:val="afff"/>
                  </w:pPr>
                  <w:r w:rsidRPr="003F36F1">
                    <w:rPr>
                      <w:rFonts w:hint="eastAsia"/>
                    </w:rPr>
                    <w:t>色度</w:t>
                  </w:r>
                </w:p>
              </w:tc>
              <w:tc>
                <w:tcPr>
                  <w:tcW w:w="851" w:type="pct"/>
                  <w:shd w:val="clear" w:color="auto" w:fill="auto"/>
                  <w:vAlign w:val="center"/>
                </w:tcPr>
                <w:p w:rsidR="00701065" w:rsidRPr="003F36F1" w:rsidRDefault="00701065" w:rsidP="00CC5A7F">
                  <w:pPr>
                    <w:pStyle w:val="afff"/>
                  </w:pPr>
                  <w:r w:rsidRPr="003F36F1">
                    <w:t>15</w:t>
                  </w:r>
                  <w:r w:rsidR="00D91779" w:rsidRPr="003F36F1">
                    <w:rPr>
                      <w:rFonts w:hint="eastAsia"/>
                    </w:rPr>
                    <w:t>（稀释倍数）</w:t>
                  </w:r>
                </w:p>
              </w:tc>
            </w:tr>
            <w:tr w:rsidR="003F36F1" w:rsidRPr="003F36F1" w:rsidTr="0054618A">
              <w:trPr>
                <w:trHeight w:val="340"/>
              </w:trPr>
              <w:tc>
                <w:tcPr>
                  <w:tcW w:w="147" w:type="pct"/>
                  <w:vMerge/>
                  <w:shd w:val="clear" w:color="auto" w:fill="auto"/>
                  <w:vAlign w:val="center"/>
                </w:tcPr>
                <w:p w:rsidR="006C2579" w:rsidRPr="003F36F1" w:rsidRDefault="006C2579" w:rsidP="00CC5A7F">
                  <w:pPr>
                    <w:pStyle w:val="afff"/>
                  </w:pPr>
                </w:p>
              </w:tc>
              <w:tc>
                <w:tcPr>
                  <w:tcW w:w="434" w:type="pct"/>
                  <w:vMerge/>
                  <w:shd w:val="clear" w:color="auto" w:fill="auto"/>
                  <w:vAlign w:val="center"/>
                </w:tcPr>
                <w:p w:rsidR="006C2579" w:rsidRPr="003F36F1" w:rsidRDefault="006C2579" w:rsidP="00CC5A7F">
                  <w:pPr>
                    <w:pStyle w:val="afff"/>
                  </w:pPr>
                </w:p>
              </w:tc>
              <w:tc>
                <w:tcPr>
                  <w:tcW w:w="733" w:type="pct"/>
                  <w:vMerge/>
                  <w:shd w:val="clear" w:color="auto" w:fill="auto"/>
                  <w:vAlign w:val="center"/>
                </w:tcPr>
                <w:p w:rsidR="006C2579" w:rsidRPr="003F36F1" w:rsidRDefault="006C2579" w:rsidP="00CC5A7F">
                  <w:pPr>
                    <w:pStyle w:val="afff"/>
                  </w:pPr>
                </w:p>
              </w:tc>
              <w:tc>
                <w:tcPr>
                  <w:tcW w:w="670" w:type="pct"/>
                  <w:vMerge/>
                  <w:shd w:val="clear" w:color="auto" w:fill="auto"/>
                  <w:vAlign w:val="center"/>
                </w:tcPr>
                <w:p w:rsidR="006C2579" w:rsidRPr="003F36F1" w:rsidRDefault="006C2579" w:rsidP="00CC5A7F">
                  <w:pPr>
                    <w:pStyle w:val="afff"/>
                  </w:pPr>
                </w:p>
              </w:tc>
              <w:tc>
                <w:tcPr>
                  <w:tcW w:w="484" w:type="pct"/>
                  <w:vMerge/>
                  <w:shd w:val="clear" w:color="auto" w:fill="auto"/>
                  <w:vAlign w:val="center"/>
                </w:tcPr>
                <w:p w:rsidR="006C2579" w:rsidRPr="003F36F1" w:rsidRDefault="006C2579" w:rsidP="00CC5A7F">
                  <w:pPr>
                    <w:pStyle w:val="afff"/>
                  </w:pPr>
                </w:p>
              </w:tc>
              <w:tc>
                <w:tcPr>
                  <w:tcW w:w="265" w:type="pct"/>
                  <w:vMerge/>
                  <w:shd w:val="clear" w:color="auto" w:fill="auto"/>
                  <w:vAlign w:val="center"/>
                </w:tcPr>
                <w:p w:rsidR="006C2579" w:rsidRPr="003F36F1" w:rsidRDefault="006C2579" w:rsidP="00CC5A7F">
                  <w:pPr>
                    <w:pStyle w:val="afff"/>
                  </w:pPr>
                </w:p>
              </w:tc>
              <w:tc>
                <w:tcPr>
                  <w:tcW w:w="581" w:type="pct"/>
                  <w:vMerge/>
                  <w:shd w:val="clear" w:color="auto" w:fill="auto"/>
                  <w:vAlign w:val="center"/>
                </w:tcPr>
                <w:p w:rsidR="006C2579" w:rsidRPr="003F36F1" w:rsidRDefault="006C2579" w:rsidP="00CC5A7F">
                  <w:pPr>
                    <w:pStyle w:val="afff"/>
                  </w:pPr>
                </w:p>
              </w:tc>
              <w:tc>
                <w:tcPr>
                  <w:tcW w:w="207" w:type="pct"/>
                  <w:vMerge/>
                  <w:shd w:val="clear" w:color="auto" w:fill="auto"/>
                  <w:vAlign w:val="center"/>
                </w:tcPr>
                <w:p w:rsidR="006C2579" w:rsidRPr="003F36F1" w:rsidRDefault="006C2579" w:rsidP="00CC5A7F">
                  <w:pPr>
                    <w:pStyle w:val="afff"/>
                  </w:pPr>
                </w:p>
              </w:tc>
              <w:tc>
                <w:tcPr>
                  <w:tcW w:w="236" w:type="pct"/>
                  <w:vMerge/>
                  <w:shd w:val="clear" w:color="auto" w:fill="auto"/>
                  <w:vAlign w:val="center"/>
                </w:tcPr>
                <w:p w:rsidR="006C2579" w:rsidRPr="003F36F1" w:rsidRDefault="006C2579" w:rsidP="00CC5A7F">
                  <w:pPr>
                    <w:pStyle w:val="afff"/>
                  </w:pPr>
                </w:p>
              </w:tc>
              <w:tc>
                <w:tcPr>
                  <w:tcW w:w="391" w:type="pct"/>
                  <w:shd w:val="clear" w:color="auto" w:fill="auto"/>
                  <w:vAlign w:val="center"/>
                </w:tcPr>
                <w:p w:rsidR="006C2579" w:rsidRPr="003F36F1" w:rsidRDefault="006C2579" w:rsidP="00CC5A7F">
                  <w:pPr>
                    <w:pStyle w:val="afff"/>
                  </w:pPr>
                  <w:r w:rsidRPr="003F36F1">
                    <w:rPr>
                      <w:rFonts w:hint="eastAsia"/>
                    </w:rPr>
                    <w:t>LAS</w:t>
                  </w:r>
                </w:p>
              </w:tc>
              <w:tc>
                <w:tcPr>
                  <w:tcW w:w="851" w:type="pct"/>
                  <w:shd w:val="clear" w:color="auto" w:fill="auto"/>
                  <w:vAlign w:val="center"/>
                </w:tcPr>
                <w:p w:rsidR="006C2579" w:rsidRPr="003F36F1" w:rsidRDefault="006C2579" w:rsidP="00CC5A7F">
                  <w:pPr>
                    <w:pStyle w:val="afff"/>
                  </w:pPr>
                  <w:r w:rsidRPr="003F36F1">
                    <w:rPr>
                      <w:rFonts w:hint="eastAsia"/>
                    </w:rPr>
                    <w:t>0.3</w:t>
                  </w:r>
                </w:p>
              </w:tc>
            </w:tr>
            <w:tr w:rsidR="003F36F1" w:rsidRPr="003F36F1" w:rsidTr="0054618A">
              <w:trPr>
                <w:trHeight w:val="340"/>
              </w:trPr>
              <w:tc>
                <w:tcPr>
                  <w:tcW w:w="147" w:type="pct"/>
                  <w:vMerge/>
                  <w:shd w:val="clear" w:color="auto" w:fill="auto"/>
                  <w:vAlign w:val="center"/>
                </w:tcPr>
                <w:p w:rsidR="00701065" w:rsidRPr="003F36F1" w:rsidRDefault="00701065" w:rsidP="00CC5A7F">
                  <w:pPr>
                    <w:pStyle w:val="afff"/>
                  </w:pPr>
                </w:p>
              </w:tc>
              <w:tc>
                <w:tcPr>
                  <w:tcW w:w="434" w:type="pct"/>
                  <w:vMerge/>
                  <w:shd w:val="clear" w:color="auto" w:fill="auto"/>
                  <w:vAlign w:val="center"/>
                </w:tcPr>
                <w:p w:rsidR="00701065" w:rsidRPr="003F36F1" w:rsidRDefault="00701065" w:rsidP="00CC5A7F">
                  <w:pPr>
                    <w:pStyle w:val="afff"/>
                  </w:pPr>
                </w:p>
              </w:tc>
              <w:tc>
                <w:tcPr>
                  <w:tcW w:w="733" w:type="pct"/>
                  <w:vMerge/>
                  <w:shd w:val="clear" w:color="auto" w:fill="auto"/>
                  <w:vAlign w:val="center"/>
                </w:tcPr>
                <w:p w:rsidR="00701065" w:rsidRPr="003F36F1" w:rsidRDefault="00701065" w:rsidP="00CC5A7F">
                  <w:pPr>
                    <w:pStyle w:val="afff"/>
                  </w:pPr>
                </w:p>
              </w:tc>
              <w:tc>
                <w:tcPr>
                  <w:tcW w:w="670" w:type="pct"/>
                  <w:vMerge/>
                  <w:shd w:val="clear" w:color="auto" w:fill="auto"/>
                  <w:vAlign w:val="center"/>
                </w:tcPr>
                <w:p w:rsidR="00701065" w:rsidRPr="003F36F1" w:rsidRDefault="00701065" w:rsidP="00CC5A7F">
                  <w:pPr>
                    <w:pStyle w:val="afff"/>
                  </w:pPr>
                </w:p>
              </w:tc>
              <w:tc>
                <w:tcPr>
                  <w:tcW w:w="484" w:type="pct"/>
                  <w:vMerge/>
                  <w:shd w:val="clear" w:color="auto" w:fill="auto"/>
                  <w:vAlign w:val="center"/>
                </w:tcPr>
                <w:p w:rsidR="00701065" w:rsidRPr="003F36F1" w:rsidRDefault="00701065" w:rsidP="00CC5A7F">
                  <w:pPr>
                    <w:pStyle w:val="afff"/>
                  </w:pPr>
                </w:p>
              </w:tc>
              <w:tc>
                <w:tcPr>
                  <w:tcW w:w="265" w:type="pct"/>
                  <w:vMerge/>
                  <w:shd w:val="clear" w:color="auto" w:fill="auto"/>
                  <w:vAlign w:val="center"/>
                </w:tcPr>
                <w:p w:rsidR="00701065" w:rsidRPr="003F36F1" w:rsidRDefault="00701065" w:rsidP="00CC5A7F">
                  <w:pPr>
                    <w:pStyle w:val="afff"/>
                  </w:pPr>
                </w:p>
              </w:tc>
              <w:tc>
                <w:tcPr>
                  <w:tcW w:w="581" w:type="pct"/>
                  <w:vMerge/>
                  <w:shd w:val="clear" w:color="auto" w:fill="auto"/>
                  <w:vAlign w:val="center"/>
                </w:tcPr>
                <w:p w:rsidR="00701065" w:rsidRPr="003F36F1" w:rsidRDefault="00701065" w:rsidP="00CC5A7F">
                  <w:pPr>
                    <w:pStyle w:val="afff"/>
                  </w:pPr>
                </w:p>
              </w:tc>
              <w:tc>
                <w:tcPr>
                  <w:tcW w:w="207" w:type="pct"/>
                  <w:vMerge/>
                  <w:shd w:val="clear" w:color="auto" w:fill="auto"/>
                  <w:vAlign w:val="center"/>
                </w:tcPr>
                <w:p w:rsidR="00701065" w:rsidRPr="003F36F1" w:rsidRDefault="00701065" w:rsidP="00CC5A7F">
                  <w:pPr>
                    <w:pStyle w:val="afff"/>
                  </w:pPr>
                </w:p>
              </w:tc>
              <w:tc>
                <w:tcPr>
                  <w:tcW w:w="236" w:type="pct"/>
                  <w:vMerge/>
                  <w:shd w:val="clear" w:color="auto" w:fill="auto"/>
                  <w:vAlign w:val="center"/>
                </w:tcPr>
                <w:p w:rsidR="00701065" w:rsidRPr="003F36F1" w:rsidRDefault="00701065" w:rsidP="00CC5A7F">
                  <w:pPr>
                    <w:pStyle w:val="afff"/>
                  </w:pPr>
                </w:p>
              </w:tc>
              <w:tc>
                <w:tcPr>
                  <w:tcW w:w="391" w:type="pct"/>
                  <w:shd w:val="clear" w:color="auto" w:fill="auto"/>
                  <w:vAlign w:val="center"/>
                </w:tcPr>
                <w:p w:rsidR="00701065" w:rsidRPr="003F36F1" w:rsidRDefault="0090732B" w:rsidP="00CC5A7F">
                  <w:pPr>
                    <w:pStyle w:val="afff"/>
                  </w:pPr>
                  <w:r w:rsidRPr="003F36F1">
                    <w:rPr>
                      <w:rFonts w:hint="eastAsia"/>
                    </w:rPr>
                    <w:t>动植物油类</w:t>
                  </w:r>
                </w:p>
              </w:tc>
              <w:tc>
                <w:tcPr>
                  <w:tcW w:w="851" w:type="pct"/>
                  <w:shd w:val="clear" w:color="auto" w:fill="auto"/>
                  <w:vAlign w:val="center"/>
                </w:tcPr>
                <w:p w:rsidR="00701065" w:rsidRPr="003F36F1" w:rsidRDefault="00701065" w:rsidP="00CC5A7F">
                  <w:pPr>
                    <w:pStyle w:val="afff"/>
                  </w:pPr>
                  <w:r w:rsidRPr="003F36F1">
                    <w:t>1.0</w:t>
                  </w:r>
                </w:p>
              </w:tc>
            </w:tr>
          </w:tbl>
          <w:p w:rsidR="00701065" w:rsidRPr="003F36F1" w:rsidRDefault="00701065" w:rsidP="00E91741">
            <w:pPr>
              <w:pStyle w:val="lh---"/>
              <w:framePr w:wrap="around"/>
              <w:rPr>
                <w:color w:val="auto"/>
              </w:rPr>
            </w:pPr>
            <w:r w:rsidRPr="003F36F1">
              <w:rPr>
                <w:color w:val="auto"/>
              </w:rPr>
              <w:t>废水</w:t>
            </w:r>
            <w:r w:rsidR="0090732B" w:rsidRPr="003F36F1">
              <w:rPr>
                <w:color w:val="auto"/>
              </w:rPr>
              <w:t>类</w:t>
            </w:r>
            <w:r w:rsidRPr="003F36F1">
              <w:rPr>
                <w:color w:val="auto"/>
              </w:rPr>
              <w:t>别、污染物及污染治理设施信息表</w:t>
            </w:r>
          </w:p>
          <w:tbl>
            <w:tblPr>
              <w:tblStyle w:val="af2"/>
              <w:tblW w:w="5000" w:type="pct"/>
              <w:jc w:val="center"/>
              <w:tblLook w:val="04A0" w:firstRow="1" w:lastRow="0" w:firstColumn="1" w:lastColumn="0" w:noHBand="0" w:noVBand="1"/>
            </w:tblPr>
            <w:tblGrid>
              <w:gridCol w:w="465"/>
              <w:gridCol w:w="437"/>
              <w:gridCol w:w="1096"/>
              <w:gridCol w:w="444"/>
              <w:gridCol w:w="652"/>
              <w:gridCol w:w="569"/>
              <w:gridCol w:w="537"/>
              <w:gridCol w:w="1514"/>
              <w:gridCol w:w="903"/>
              <w:gridCol w:w="727"/>
              <w:gridCol w:w="973"/>
            </w:tblGrid>
            <w:tr w:rsidR="003F36F1" w:rsidRPr="003F36F1" w:rsidTr="00623FF8">
              <w:trPr>
                <w:jc w:val="center"/>
              </w:trPr>
              <w:tc>
                <w:tcPr>
                  <w:tcW w:w="279" w:type="pct"/>
                  <w:vMerge w:val="restart"/>
                  <w:vAlign w:val="center"/>
                </w:tcPr>
                <w:p w:rsidR="00701065" w:rsidRPr="003F36F1" w:rsidRDefault="00701065" w:rsidP="00CC5A7F">
                  <w:pPr>
                    <w:pStyle w:val="afff"/>
                  </w:pPr>
                  <w:r w:rsidRPr="003F36F1">
                    <w:t>序号</w:t>
                  </w:r>
                </w:p>
              </w:tc>
              <w:tc>
                <w:tcPr>
                  <w:tcW w:w="263" w:type="pct"/>
                  <w:vMerge w:val="restart"/>
                  <w:vAlign w:val="center"/>
                </w:tcPr>
                <w:p w:rsidR="00701065" w:rsidRPr="003F36F1" w:rsidRDefault="00701065" w:rsidP="00CC5A7F">
                  <w:pPr>
                    <w:pStyle w:val="afff"/>
                  </w:pPr>
                  <w:r w:rsidRPr="003F36F1">
                    <w:t>废水</w:t>
                  </w:r>
                  <w:r w:rsidR="0090732B" w:rsidRPr="003F36F1">
                    <w:t>类</w:t>
                  </w:r>
                  <w:r w:rsidRPr="003F36F1">
                    <w:t>别</w:t>
                  </w:r>
                </w:p>
              </w:tc>
              <w:tc>
                <w:tcPr>
                  <w:tcW w:w="659" w:type="pct"/>
                  <w:vMerge w:val="restart"/>
                  <w:vAlign w:val="center"/>
                </w:tcPr>
                <w:p w:rsidR="00701065" w:rsidRPr="003F36F1" w:rsidRDefault="00701065" w:rsidP="00CC5A7F">
                  <w:pPr>
                    <w:pStyle w:val="afff"/>
                  </w:pPr>
                  <w:r w:rsidRPr="003F36F1">
                    <w:t>污染物种</w:t>
                  </w:r>
                  <w:r w:rsidR="0090732B" w:rsidRPr="003F36F1">
                    <w:t>类</w:t>
                  </w:r>
                </w:p>
              </w:tc>
              <w:tc>
                <w:tcPr>
                  <w:tcW w:w="267" w:type="pct"/>
                  <w:vMerge w:val="restart"/>
                  <w:vAlign w:val="center"/>
                </w:tcPr>
                <w:p w:rsidR="00701065" w:rsidRPr="003F36F1" w:rsidRDefault="00701065" w:rsidP="00CC5A7F">
                  <w:pPr>
                    <w:pStyle w:val="afff"/>
                  </w:pPr>
                  <w:r w:rsidRPr="003F36F1">
                    <w:t>排放去向</w:t>
                  </w:r>
                </w:p>
              </w:tc>
              <w:tc>
                <w:tcPr>
                  <w:tcW w:w="392" w:type="pct"/>
                  <w:vMerge w:val="restart"/>
                  <w:vAlign w:val="center"/>
                </w:tcPr>
                <w:p w:rsidR="00701065" w:rsidRPr="003F36F1" w:rsidRDefault="00701065" w:rsidP="00CC5A7F">
                  <w:pPr>
                    <w:pStyle w:val="afff"/>
                  </w:pPr>
                  <w:r w:rsidRPr="003F36F1">
                    <w:t>排放规律</w:t>
                  </w:r>
                </w:p>
              </w:tc>
              <w:tc>
                <w:tcPr>
                  <w:tcW w:w="1574" w:type="pct"/>
                  <w:gridSpan w:val="3"/>
                  <w:vAlign w:val="center"/>
                </w:tcPr>
                <w:p w:rsidR="00701065" w:rsidRPr="003F36F1" w:rsidRDefault="00701065" w:rsidP="00CC5A7F">
                  <w:pPr>
                    <w:pStyle w:val="afff"/>
                  </w:pPr>
                  <w:r w:rsidRPr="003F36F1">
                    <w:t>污染治理设施</w:t>
                  </w:r>
                </w:p>
              </w:tc>
              <w:tc>
                <w:tcPr>
                  <w:tcW w:w="543" w:type="pct"/>
                  <w:vMerge w:val="restart"/>
                  <w:vAlign w:val="center"/>
                </w:tcPr>
                <w:p w:rsidR="00701065" w:rsidRPr="003F36F1" w:rsidRDefault="00701065" w:rsidP="00CC5A7F">
                  <w:pPr>
                    <w:pStyle w:val="afff"/>
                  </w:pPr>
                  <w:r w:rsidRPr="003F36F1">
                    <w:t>排放口编号</w:t>
                  </w:r>
                </w:p>
              </w:tc>
              <w:tc>
                <w:tcPr>
                  <w:tcW w:w="437" w:type="pct"/>
                  <w:vMerge w:val="restart"/>
                  <w:vAlign w:val="center"/>
                </w:tcPr>
                <w:p w:rsidR="00701065" w:rsidRPr="003F36F1" w:rsidRDefault="00701065" w:rsidP="00CC5A7F">
                  <w:pPr>
                    <w:pStyle w:val="afff"/>
                  </w:pPr>
                  <w:r w:rsidRPr="003F36F1">
                    <w:t>排放口设置是否符合要求</w:t>
                  </w:r>
                </w:p>
              </w:tc>
              <w:tc>
                <w:tcPr>
                  <w:tcW w:w="586" w:type="pct"/>
                  <w:vMerge w:val="restart"/>
                  <w:vAlign w:val="center"/>
                </w:tcPr>
                <w:p w:rsidR="00701065" w:rsidRPr="003F36F1" w:rsidRDefault="00701065" w:rsidP="00CC5A7F">
                  <w:pPr>
                    <w:pStyle w:val="afff"/>
                  </w:pPr>
                  <w:r w:rsidRPr="003F36F1">
                    <w:t>排放口</w:t>
                  </w:r>
                  <w:r w:rsidR="0090732B" w:rsidRPr="003F36F1">
                    <w:t>类</w:t>
                  </w:r>
                  <w:r w:rsidRPr="003F36F1">
                    <w:t>型</w:t>
                  </w:r>
                </w:p>
              </w:tc>
            </w:tr>
            <w:tr w:rsidR="003F36F1" w:rsidRPr="003F36F1" w:rsidTr="00623FF8">
              <w:trPr>
                <w:jc w:val="center"/>
              </w:trPr>
              <w:tc>
                <w:tcPr>
                  <w:tcW w:w="279" w:type="pct"/>
                  <w:vMerge/>
                  <w:vAlign w:val="center"/>
                </w:tcPr>
                <w:p w:rsidR="00701065" w:rsidRPr="003F36F1" w:rsidRDefault="00701065" w:rsidP="00CC5A7F">
                  <w:pPr>
                    <w:pStyle w:val="afff"/>
                  </w:pPr>
                </w:p>
              </w:tc>
              <w:tc>
                <w:tcPr>
                  <w:tcW w:w="263" w:type="pct"/>
                  <w:vMerge/>
                  <w:vAlign w:val="center"/>
                </w:tcPr>
                <w:p w:rsidR="00701065" w:rsidRPr="003F36F1" w:rsidRDefault="00701065" w:rsidP="00CC5A7F">
                  <w:pPr>
                    <w:pStyle w:val="afff"/>
                  </w:pPr>
                </w:p>
              </w:tc>
              <w:tc>
                <w:tcPr>
                  <w:tcW w:w="659" w:type="pct"/>
                  <w:vMerge/>
                  <w:vAlign w:val="center"/>
                </w:tcPr>
                <w:p w:rsidR="00701065" w:rsidRPr="003F36F1" w:rsidRDefault="00701065" w:rsidP="00CC5A7F">
                  <w:pPr>
                    <w:pStyle w:val="afff"/>
                  </w:pPr>
                </w:p>
              </w:tc>
              <w:tc>
                <w:tcPr>
                  <w:tcW w:w="267" w:type="pct"/>
                  <w:vMerge/>
                  <w:vAlign w:val="center"/>
                </w:tcPr>
                <w:p w:rsidR="00701065" w:rsidRPr="003F36F1" w:rsidRDefault="00701065" w:rsidP="00CC5A7F">
                  <w:pPr>
                    <w:pStyle w:val="afff"/>
                  </w:pPr>
                </w:p>
              </w:tc>
              <w:tc>
                <w:tcPr>
                  <w:tcW w:w="392" w:type="pct"/>
                  <w:vMerge/>
                  <w:vAlign w:val="center"/>
                </w:tcPr>
                <w:p w:rsidR="00701065" w:rsidRPr="003F36F1" w:rsidRDefault="00701065" w:rsidP="00CC5A7F">
                  <w:pPr>
                    <w:pStyle w:val="afff"/>
                  </w:pPr>
                </w:p>
              </w:tc>
              <w:tc>
                <w:tcPr>
                  <w:tcW w:w="342" w:type="pct"/>
                  <w:vAlign w:val="center"/>
                </w:tcPr>
                <w:p w:rsidR="00701065" w:rsidRPr="003F36F1" w:rsidRDefault="00701065" w:rsidP="00CC5A7F">
                  <w:pPr>
                    <w:pStyle w:val="afff"/>
                  </w:pPr>
                  <w:r w:rsidRPr="003F36F1">
                    <w:t>污染治理设施编号</w:t>
                  </w:r>
                </w:p>
              </w:tc>
              <w:tc>
                <w:tcPr>
                  <w:tcW w:w="323" w:type="pct"/>
                  <w:vAlign w:val="center"/>
                </w:tcPr>
                <w:p w:rsidR="00701065" w:rsidRPr="003F36F1" w:rsidRDefault="00701065" w:rsidP="00CC5A7F">
                  <w:pPr>
                    <w:pStyle w:val="afff"/>
                  </w:pPr>
                  <w:r w:rsidRPr="003F36F1">
                    <w:t>污染治理设施名称</w:t>
                  </w:r>
                </w:p>
              </w:tc>
              <w:tc>
                <w:tcPr>
                  <w:tcW w:w="910" w:type="pct"/>
                  <w:vAlign w:val="center"/>
                </w:tcPr>
                <w:p w:rsidR="00701065" w:rsidRPr="003F36F1" w:rsidRDefault="00701065" w:rsidP="00CC5A7F">
                  <w:pPr>
                    <w:pStyle w:val="afff"/>
                  </w:pPr>
                  <w:r w:rsidRPr="003F36F1">
                    <w:t>污染治理设施工艺</w:t>
                  </w:r>
                </w:p>
              </w:tc>
              <w:tc>
                <w:tcPr>
                  <w:tcW w:w="543" w:type="pct"/>
                  <w:vMerge/>
                  <w:vAlign w:val="center"/>
                </w:tcPr>
                <w:p w:rsidR="00701065" w:rsidRPr="003F36F1" w:rsidRDefault="00701065" w:rsidP="00CC5A7F">
                  <w:pPr>
                    <w:pStyle w:val="afff"/>
                  </w:pPr>
                </w:p>
              </w:tc>
              <w:tc>
                <w:tcPr>
                  <w:tcW w:w="437" w:type="pct"/>
                  <w:vMerge/>
                  <w:vAlign w:val="center"/>
                </w:tcPr>
                <w:p w:rsidR="00701065" w:rsidRPr="003F36F1" w:rsidRDefault="00701065" w:rsidP="00CC5A7F">
                  <w:pPr>
                    <w:pStyle w:val="afff"/>
                  </w:pPr>
                </w:p>
              </w:tc>
              <w:tc>
                <w:tcPr>
                  <w:tcW w:w="586" w:type="pct"/>
                  <w:vMerge/>
                  <w:vAlign w:val="center"/>
                </w:tcPr>
                <w:p w:rsidR="00701065" w:rsidRPr="003F36F1" w:rsidRDefault="00701065" w:rsidP="00CC5A7F">
                  <w:pPr>
                    <w:pStyle w:val="afff"/>
                  </w:pPr>
                </w:p>
              </w:tc>
            </w:tr>
            <w:tr w:rsidR="003F36F1" w:rsidRPr="003F36F1" w:rsidTr="00623FF8">
              <w:trPr>
                <w:trHeight w:val="2042"/>
                <w:jc w:val="center"/>
              </w:trPr>
              <w:tc>
                <w:tcPr>
                  <w:tcW w:w="279" w:type="pct"/>
                  <w:vAlign w:val="center"/>
                </w:tcPr>
                <w:p w:rsidR="00701065" w:rsidRPr="003F36F1" w:rsidRDefault="00701065" w:rsidP="00CC5A7F">
                  <w:pPr>
                    <w:pStyle w:val="afff"/>
                  </w:pPr>
                  <w:r w:rsidRPr="003F36F1">
                    <w:t>1</w:t>
                  </w:r>
                </w:p>
              </w:tc>
              <w:tc>
                <w:tcPr>
                  <w:tcW w:w="263" w:type="pct"/>
                  <w:vAlign w:val="center"/>
                </w:tcPr>
                <w:p w:rsidR="00701065" w:rsidRPr="003F36F1" w:rsidRDefault="00701065" w:rsidP="00CC5A7F">
                  <w:pPr>
                    <w:pStyle w:val="afff"/>
                  </w:pPr>
                  <w:r w:rsidRPr="003F36F1">
                    <w:t>生活</w:t>
                  </w:r>
                  <w:r w:rsidRPr="003F36F1">
                    <w:rPr>
                      <w:rFonts w:hint="eastAsia"/>
                    </w:rPr>
                    <w:t>污水</w:t>
                  </w:r>
                </w:p>
              </w:tc>
              <w:tc>
                <w:tcPr>
                  <w:tcW w:w="659" w:type="pct"/>
                  <w:vAlign w:val="center"/>
                </w:tcPr>
                <w:p w:rsidR="00701065" w:rsidRPr="003F36F1" w:rsidRDefault="00701065" w:rsidP="00CC5A7F">
                  <w:pPr>
                    <w:pStyle w:val="afff"/>
                  </w:pPr>
                  <w:r w:rsidRPr="003F36F1">
                    <w:t>COD</w:t>
                  </w:r>
                  <w:r w:rsidR="006C6123" w:rsidRPr="003F36F1">
                    <w:rPr>
                      <w:vertAlign w:val="subscript"/>
                    </w:rPr>
                    <w:t>Cr</w:t>
                  </w:r>
                  <w:r w:rsidRPr="003F36F1">
                    <w:t>、</w:t>
                  </w:r>
                  <w:r w:rsidRPr="003F36F1">
                    <w:t>BOD</w:t>
                  </w:r>
                  <w:r w:rsidRPr="003F36F1">
                    <w:rPr>
                      <w:vertAlign w:val="subscript"/>
                    </w:rPr>
                    <w:t>5</w:t>
                  </w:r>
                  <w:r w:rsidRPr="003F36F1">
                    <w:t>、</w:t>
                  </w:r>
                  <w:r w:rsidR="0054618A" w:rsidRPr="003F36F1">
                    <w:t>SS</w:t>
                  </w:r>
                  <w:r w:rsidR="0054618A" w:rsidRPr="003F36F1">
                    <w:t>、氨氮、总磷、总氮、色度、</w:t>
                  </w:r>
                  <w:r w:rsidR="0054618A" w:rsidRPr="003F36F1">
                    <w:t>LAS</w:t>
                  </w:r>
                  <w:r w:rsidR="0054618A" w:rsidRPr="003F36F1">
                    <w:t>、</w:t>
                  </w:r>
                  <w:r w:rsidR="0054618A" w:rsidRPr="003F36F1">
                    <w:t>pH</w:t>
                  </w:r>
                  <w:r w:rsidR="0054618A" w:rsidRPr="003F36F1">
                    <w:t>、动植物油类</w:t>
                  </w:r>
                </w:p>
              </w:tc>
              <w:tc>
                <w:tcPr>
                  <w:tcW w:w="267" w:type="pct"/>
                  <w:vAlign w:val="center"/>
                </w:tcPr>
                <w:p w:rsidR="00701065" w:rsidRPr="003F36F1" w:rsidRDefault="008620AA" w:rsidP="00CC5A7F">
                  <w:pPr>
                    <w:pStyle w:val="afff"/>
                    <w:rPr>
                      <w:bCs/>
                    </w:rPr>
                  </w:pPr>
                  <w:r w:rsidRPr="003F36F1">
                    <w:t>咸阳路污水处理厂</w:t>
                  </w:r>
                </w:p>
              </w:tc>
              <w:tc>
                <w:tcPr>
                  <w:tcW w:w="392" w:type="pct"/>
                  <w:vAlign w:val="center"/>
                </w:tcPr>
                <w:p w:rsidR="00701065" w:rsidRPr="003F36F1" w:rsidRDefault="00701065" w:rsidP="00CC5A7F">
                  <w:pPr>
                    <w:pStyle w:val="afff"/>
                  </w:pPr>
                  <w:r w:rsidRPr="003F36F1">
                    <w:t>间断排放，排放期间流量不稳定且无规律，但不属于冲击</w:t>
                  </w:r>
                  <w:r w:rsidRPr="003F36F1">
                    <w:lastRenderedPageBreak/>
                    <w:t>型排放</w:t>
                  </w:r>
                </w:p>
              </w:tc>
              <w:tc>
                <w:tcPr>
                  <w:tcW w:w="342" w:type="pct"/>
                  <w:vAlign w:val="center"/>
                </w:tcPr>
                <w:p w:rsidR="00701065" w:rsidRPr="003F36F1" w:rsidRDefault="00701065" w:rsidP="00CC5A7F">
                  <w:pPr>
                    <w:pStyle w:val="afff"/>
                  </w:pPr>
                  <w:r w:rsidRPr="003F36F1">
                    <w:lastRenderedPageBreak/>
                    <w:t>/</w:t>
                  </w:r>
                </w:p>
              </w:tc>
              <w:tc>
                <w:tcPr>
                  <w:tcW w:w="323" w:type="pct"/>
                  <w:vAlign w:val="center"/>
                </w:tcPr>
                <w:p w:rsidR="00701065" w:rsidRPr="003F36F1" w:rsidRDefault="00701065" w:rsidP="00CC5A7F">
                  <w:pPr>
                    <w:pStyle w:val="afff"/>
                  </w:pPr>
                  <w:r w:rsidRPr="003F36F1">
                    <w:t>/</w:t>
                  </w:r>
                </w:p>
              </w:tc>
              <w:tc>
                <w:tcPr>
                  <w:tcW w:w="910" w:type="pct"/>
                  <w:vAlign w:val="center"/>
                </w:tcPr>
                <w:p w:rsidR="00701065" w:rsidRPr="003F36F1" w:rsidRDefault="00701065" w:rsidP="00CC5A7F">
                  <w:pPr>
                    <w:pStyle w:val="afff"/>
                  </w:pPr>
                  <w:r w:rsidRPr="003F36F1">
                    <w:t>/</w:t>
                  </w:r>
                </w:p>
              </w:tc>
              <w:tc>
                <w:tcPr>
                  <w:tcW w:w="543" w:type="pct"/>
                  <w:vAlign w:val="center"/>
                </w:tcPr>
                <w:p w:rsidR="00701065" w:rsidRPr="003F36F1" w:rsidRDefault="00701065" w:rsidP="00CC5A7F">
                  <w:pPr>
                    <w:pStyle w:val="afff"/>
                  </w:pPr>
                  <w:r w:rsidRPr="003F36F1">
                    <w:t>DW001</w:t>
                  </w:r>
                </w:p>
              </w:tc>
              <w:tc>
                <w:tcPr>
                  <w:tcW w:w="437" w:type="pct"/>
                  <w:vAlign w:val="center"/>
                </w:tcPr>
                <w:p w:rsidR="00701065" w:rsidRPr="003F36F1" w:rsidRDefault="00701065" w:rsidP="00CC5A7F">
                  <w:pPr>
                    <w:pStyle w:val="afff"/>
                  </w:pPr>
                  <w:r w:rsidRPr="003F36F1">
                    <w:sym w:font="Wingdings 2" w:char="0052"/>
                  </w:r>
                  <w:r w:rsidRPr="003F36F1">
                    <w:t>是</w:t>
                  </w:r>
                </w:p>
                <w:p w:rsidR="00701065" w:rsidRPr="003F36F1" w:rsidRDefault="00701065" w:rsidP="00CC5A7F">
                  <w:pPr>
                    <w:pStyle w:val="afff"/>
                  </w:pPr>
                  <w:r w:rsidRPr="003F36F1">
                    <w:t>□</w:t>
                  </w:r>
                  <w:r w:rsidRPr="003F36F1">
                    <w:t>否</w:t>
                  </w:r>
                </w:p>
              </w:tc>
              <w:tc>
                <w:tcPr>
                  <w:tcW w:w="586" w:type="pct"/>
                  <w:vAlign w:val="center"/>
                </w:tcPr>
                <w:p w:rsidR="00701065" w:rsidRPr="003F36F1" w:rsidRDefault="00701065" w:rsidP="00CC5A7F">
                  <w:pPr>
                    <w:pStyle w:val="afff"/>
                  </w:pPr>
                  <w:r w:rsidRPr="003F36F1">
                    <w:sym w:font="Wingdings 2" w:char="0052"/>
                  </w:r>
                  <w:r w:rsidRPr="003F36F1">
                    <w:t>企业排口</w:t>
                  </w:r>
                </w:p>
                <w:p w:rsidR="00701065" w:rsidRPr="003F36F1" w:rsidRDefault="00701065" w:rsidP="00CC5A7F">
                  <w:pPr>
                    <w:pStyle w:val="afff"/>
                  </w:pPr>
                  <w:r w:rsidRPr="003F36F1">
                    <w:t>□</w:t>
                  </w:r>
                  <w:r w:rsidRPr="003F36F1">
                    <w:t>雨水排放</w:t>
                  </w:r>
                </w:p>
                <w:p w:rsidR="00701065" w:rsidRPr="003F36F1" w:rsidRDefault="00701065" w:rsidP="00CC5A7F">
                  <w:pPr>
                    <w:pStyle w:val="afff"/>
                  </w:pPr>
                  <w:r w:rsidRPr="003F36F1">
                    <w:t>□</w:t>
                  </w:r>
                  <w:r w:rsidRPr="003F36F1">
                    <w:t>清净下水排放</w:t>
                  </w:r>
                </w:p>
                <w:p w:rsidR="00701065" w:rsidRPr="003F36F1" w:rsidRDefault="00701065" w:rsidP="00CC5A7F">
                  <w:pPr>
                    <w:pStyle w:val="afff"/>
                  </w:pPr>
                  <w:r w:rsidRPr="003F36F1">
                    <w:t>□</w:t>
                  </w:r>
                  <w:r w:rsidRPr="003F36F1">
                    <w:t>温排水排放</w:t>
                  </w:r>
                </w:p>
                <w:p w:rsidR="00701065" w:rsidRPr="003F36F1" w:rsidRDefault="00701065" w:rsidP="00CC5A7F">
                  <w:pPr>
                    <w:pStyle w:val="afff"/>
                  </w:pPr>
                  <w:r w:rsidRPr="003F36F1">
                    <w:t>□</w:t>
                  </w:r>
                  <w:r w:rsidRPr="003F36F1">
                    <w:t>车间或车间处理设施排放口</w:t>
                  </w:r>
                </w:p>
              </w:tc>
            </w:tr>
          </w:tbl>
          <w:p w:rsidR="00701065" w:rsidRPr="003F36F1" w:rsidRDefault="00701065" w:rsidP="00E91741">
            <w:pPr>
              <w:pStyle w:val="lh---"/>
              <w:framePr w:wrap="around"/>
              <w:rPr>
                <w:color w:val="auto"/>
              </w:rPr>
            </w:pPr>
            <w:r w:rsidRPr="003F36F1">
              <w:rPr>
                <w:color w:val="auto"/>
              </w:rPr>
              <w:lastRenderedPageBreak/>
              <w:t>废水污染物排放执行标准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041"/>
              <w:gridCol w:w="1708"/>
              <w:gridCol w:w="1331"/>
              <w:gridCol w:w="1762"/>
              <w:gridCol w:w="2001"/>
            </w:tblGrid>
            <w:tr w:rsidR="003F36F1" w:rsidRPr="003F36F1" w:rsidTr="00BD5946">
              <w:trPr>
                <w:trHeight w:val="340"/>
                <w:jc w:val="center"/>
              </w:trPr>
              <w:tc>
                <w:tcPr>
                  <w:tcW w:w="285" w:type="pct"/>
                  <w:vAlign w:val="center"/>
                </w:tcPr>
                <w:p w:rsidR="0090732B" w:rsidRPr="003F36F1" w:rsidRDefault="0090732B" w:rsidP="00CC5A7F">
                  <w:pPr>
                    <w:pStyle w:val="afff"/>
                  </w:pPr>
                  <w:r w:rsidRPr="003F36F1">
                    <w:t>序号</w:t>
                  </w:r>
                </w:p>
              </w:tc>
              <w:tc>
                <w:tcPr>
                  <w:tcW w:w="626" w:type="pct"/>
                  <w:vAlign w:val="center"/>
                </w:tcPr>
                <w:p w:rsidR="0090732B" w:rsidRPr="003F36F1" w:rsidRDefault="0090732B" w:rsidP="00CC5A7F">
                  <w:pPr>
                    <w:pStyle w:val="afff"/>
                  </w:pPr>
                  <w:r w:rsidRPr="003F36F1">
                    <w:t>排放口编号</w:t>
                  </w:r>
                </w:p>
              </w:tc>
              <w:tc>
                <w:tcPr>
                  <w:tcW w:w="1027" w:type="pct"/>
                  <w:vAlign w:val="center"/>
                </w:tcPr>
                <w:p w:rsidR="0090732B" w:rsidRPr="003F36F1" w:rsidRDefault="0090732B" w:rsidP="00CC5A7F">
                  <w:pPr>
                    <w:pStyle w:val="afff"/>
                  </w:pPr>
                  <w:r w:rsidRPr="003F36F1">
                    <w:t>污染物种类</w:t>
                  </w:r>
                </w:p>
              </w:tc>
              <w:tc>
                <w:tcPr>
                  <w:tcW w:w="800" w:type="pct"/>
                  <w:vAlign w:val="center"/>
                </w:tcPr>
                <w:p w:rsidR="0090732B" w:rsidRPr="003F36F1" w:rsidRDefault="0090732B" w:rsidP="00CC5A7F">
                  <w:pPr>
                    <w:pStyle w:val="afff"/>
                  </w:pPr>
                  <w:r w:rsidRPr="003F36F1">
                    <w:rPr>
                      <w:rFonts w:hint="eastAsia"/>
                    </w:rPr>
                    <w:t>单位</w:t>
                  </w:r>
                </w:p>
              </w:tc>
              <w:tc>
                <w:tcPr>
                  <w:tcW w:w="2262" w:type="pct"/>
                  <w:gridSpan w:val="2"/>
                  <w:vAlign w:val="center"/>
                </w:tcPr>
                <w:p w:rsidR="0090732B" w:rsidRPr="003F36F1" w:rsidRDefault="0090732B" w:rsidP="00CC5A7F">
                  <w:pPr>
                    <w:pStyle w:val="afff"/>
                  </w:pPr>
                  <w:r w:rsidRPr="003F36F1">
                    <w:t>国家或地方污染物排放标准及其他按规定商定的排放协议</w:t>
                  </w:r>
                </w:p>
              </w:tc>
            </w:tr>
            <w:tr w:rsidR="003F36F1" w:rsidRPr="003F36F1" w:rsidTr="00BD5946">
              <w:trPr>
                <w:trHeight w:val="340"/>
                <w:jc w:val="center"/>
              </w:trPr>
              <w:tc>
                <w:tcPr>
                  <w:tcW w:w="285" w:type="pct"/>
                  <w:vMerge w:val="restart"/>
                  <w:vAlign w:val="center"/>
                </w:tcPr>
                <w:p w:rsidR="0090732B" w:rsidRPr="003F36F1" w:rsidRDefault="0090732B" w:rsidP="00CC5A7F">
                  <w:pPr>
                    <w:pStyle w:val="afff"/>
                  </w:pPr>
                  <w:r w:rsidRPr="003F36F1">
                    <w:t>1</w:t>
                  </w:r>
                </w:p>
              </w:tc>
              <w:tc>
                <w:tcPr>
                  <w:tcW w:w="626" w:type="pct"/>
                  <w:vMerge w:val="restart"/>
                  <w:vAlign w:val="center"/>
                </w:tcPr>
                <w:p w:rsidR="0090732B" w:rsidRPr="003F36F1" w:rsidRDefault="0090732B" w:rsidP="00CC5A7F">
                  <w:pPr>
                    <w:pStyle w:val="afff"/>
                  </w:pPr>
                  <w:r w:rsidRPr="003F36F1">
                    <w:t>DW001</w:t>
                  </w:r>
                </w:p>
              </w:tc>
              <w:tc>
                <w:tcPr>
                  <w:tcW w:w="1027" w:type="pct"/>
                  <w:vAlign w:val="center"/>
                </w:tcPr>
                <w:p w:rsidR="0090732B" w:rsidRPr="003F36F1" w:rsidRDefault="0090732B" w:rsidP="00CC5A7F">
                  <w:pPr>
                    <w:pStyle w:val="afff"/>
                  </w:pPr>
                  <w:r w:rsidRPr="003F36F1">
                    <w:t>pH</w:t>
                  </w:r>
                </w:p>
              </w:tc>
              <w:tc>
                <w:tcPr>
                  <w:tcW w:w="800" w:type="pct"/>
                  <w:vAlign w:val="center"/>
                </w:tcPr>
                <w:p w:rsidR="0090732B" w:rsidRPr="003F36F1" w:rsidRDefault="0090732B" w:rsidP="00CC5A7F">
                  <w:pPr>
                    <w:pStyle w:val="afff"/>
                  </w:pPr>
                  <w:r w:rsidRPr="003F36F1">
                    <w:rPr>
                      <w:rFonts w:hint="eastAsia"/>
                    </w:rPr>
                    <w:t>无量纲</w:t>
                  </w:r>
                </w:p>
              </w:tc>
              <w:tc>
                <w:tcPr>
                  <w:tcW w:w="1059" w:type="pct"/>
                  <w:vAlign w:val="center"/>
                </w:tcPr>
                <w:p w:rsidR="0090732B" w:rsidRPr="003F36F1" w:rsidRDefault="0090732B" w:rsidP="00CC5A7F">
                  <w:pPr>
                    <w:pStyle w:val="afff"/>
                  </w:pPr>
                  <w:r w:rsidRPr="003F36F1">
                    <w:t>6~9</w:t>
                  </w:r>
                </w:p>
              </w:tc>
              <w:tc>
                <w:tcPr>
                  <w:tcW w:w="1203" w:type="pct"/>
                  <w:vMerge w:val="restart"/>
                  <w:vAlign w:val="center"/>
                </w:tcPr>
                <w:p w:rsidR="0090732B" w:rsidRPr="003F36F1" w:rsidRDefault="0090732B" w:rsidP="00CC5A7F">
                  <w:pPr>
                    <w:pStyle w:val="afff"/>
                  </w:pPr>
                  <w:r w:rsidRPr="003F36F1">
                    <w:t>《污水综合排放标准》（</w:t>
                  </w:r>
                  <w:r w:rsidRPr="003F36F1">
                    <w:t>DB12/356-2018</w:t>
                  </w:r>
                  <w:r w:rsidRPr="003F36F1">
                    <w:t>）三级限值</w:t>
                  </w:r>
                </w:p>
              </w:tc>
            </w:tr>
            <w:tr w:rsidR="003F36F1" w:rsidRPr="003F36F1" w:rsidTr="00BD5946">
              <w:trPr>
                <w:trHeight w:val="340"/>
                <w:jc w:val="center"/>
              </w:trPr>
              <w:tc>
                <w:tcPr>
                  <w:tcW w:w="285" w:type="pct"/>
                  <w:vMerge/>
                  <w:vAlign w:val="center"/>
                </w:tcPr>
                <w:p w:rsidR="0090732B" w:rsidRPr="003F36F1" w:rsidRDefault="0090732B" w:rsidP="00CC5A7F">
                  <w:pPr>
                    <w:pStyle w:val="afff"/>
                  </w:pPr>
                </w:p>
              </w:tc>
              <w:tc>
                <w:tcPr>
                  <w:tcW w:w="626" w:type="pct"/>
                  <w:vMerge/>
                  <w:vAlign w:val="center"/>
                </w:tcPr>
                <w:p w:rsidR="0090732B" w:rsidRPr="003F36F1" w:rsidRDefault="0090732B" w:rsidP="00CC5A7F">
                  <w:pPr>
                    <w:pStyle w:val="afff"/>
                  </w:pPr>
                </w:p>
              </w:tc>
              <w:tc>
                <w:tcPr>
                  <w:tcW w:w="1027" w:type="pct"/>
                  <w:vAlign w:val="center"/>
                </w:tcPr>
                <w:p w:rsidR="0090732B" w:rsidRPr="003F36F1" w:rsidRDefault="0090732B" w:rsidP="00CC5A7F">
                  <w:pPr>
                    <w:pStyle w:val="afff"/>
                  </w:pPr>
                  <w:r w:rsidRPr="003F36F1">
                    <w:t>化学需氧量</w:t>
                  </w:r>
                </w:p>
              </w:tc>
              <w:tc>
                <w:tcPr>
                  <w:tcW w:w="800" w:type="pct"/>
                  <w:vAlign w:val="center"/>
                </w:tcPr>
                <w:p w:rsidR="0090732B" w:rsidRPr="003F36F1" w:rsidRDefault="0090732B" w:rsidP="00CC5A7F">
                  <w:pPr>
                    <w:pStyle w:val="afff"/>
                  </w:pPr>
                  <w:r w:rsidRPr="003F36F1">
                    <w:rPr>
                      <w:rFonts w:hint="eastAsia"/>
                    </w:rPr>
                    <w:t>mg/L</w:t>
                  </w:r>
                </w:p>
              </w:tc>
              <w:tc>
                <w:tcPr>
                  <w:tcW w:w="1059" w:type="pct"/>
                  <w:vAlign w:val="center"/>
                </w:tcPr>
                <w:p w:rsidR="0090732B" w:rsidRPr="003F36F1" w:rsidRDefault="0090732B" w:rsidP="00CC5A7F">
                  <w:pPr>
                    <w:pStyle w:val="afff"/>
                  </w:pPr>
                  <w:r w:rsidRPr="003F36F1">
                    <w:t>500</w:t>
                  </w:r>
                </w:p>
              </w:tc>
              <w:tc>
                <w:tcPr>
                  <w:tcW w:w="1203" w:type="pct"/>
                  <w:vMerge/>
                  <w:vAlign w:val="center"/>
                </w:tcPr>
                <w:p w:rsidR="0090732B" w:rsidRPr="003F36F1" w:rsidRDefault="0090732B" w:rsidP="00CC5A7F">
                  <w:pPr>
                    <w:pStyle w:val="afff"/>
                  </w:pPr>
                </w:p>
              </w:tc>
            </w:tr>
            <w:tr w:rsidR="003F36F1" w:rsidRPr="003F36F1" w:rsidTr="00BD5946">
              <w:trPr>
                <w:trHeight w:val="340"/>
                <w:jc w:val="center"/>
              </w:trPr>
              <w:tc>
                <w:tcPr>
                  <w:tcW w:w="285" w:type="pct"/>
                  <w:vMerge/>
                  <w:vAlign w:val="center"/>
                </w:tcPr>
                <w:p w:rsidR="0090732B" w:rsidRPr="003F36F1" w:rsidRDefault="0090732B" w:rsidP="00CC5A7F">
                  <w:pPr>
                    <w:pStyle w:val="afff"/>
                  </w:pPr>
                </w:p>
              </w:tc>
              <w:tc>
                <w:tcPr>
                  <w:tcW w:w="626" w:type="pct"/>
                  <w:vMerge/>
                  <w:vAlign w:val="center"/>
                </w:tcPr>
                <w:p w:rsidR="0090732B" w:rsidRPr="003F36F1" w:rsidRDefault="0090732B" w:rsidP="00CC5A7F">
                  <w:pPr>
                    <w:pStyle w:val="afff"/>
                  </w:pPr>
                </w:p>
              </w:tc>
              <w:tc>
                <w:tcPr>
                  <w:tcW w:w="1027" w:type="pct"/>
                  <w:vAlign w:val="center"/>
                </w:tcPr>
                <w:p w:rsidR="0090732B" w:rsidRPr="003F36F1" w:rsidRDefault="0090732B" w:rsidP="00CC5A7F">
                  <w:pPr>
                    <w:pStyle w:val="afff"/>
                  </w:pPr>
                  <w:r w:rsidRPr="003F36F1">
                    <w:t>五日生化需氧量</w:t>
                  </w:r>
                </w:p>
              </w:tc>
              <w:tc>
                <w:tcPr>
                  <w:tcW w:w="800" w:type="pct"/>
                  <w:vAlign w:val="center"/>
                </w:tcPr>
                <w:p w:rsidR="0090732B" w:rsidRPr="003F36F1" w:rsidRDefault="0090732B" w:rsidP="00CC5A7F">
                  <w:pPr>
                    <w:pStyle w:val="afff"/>
                  </w:pPr>
                  <w:r w:rsidRPr="003F36F1">
                    <w:rPr>
                      <w:rFonts w:hint="eastAsia"/>
                    </w:rPr>
                    <w:t>mg/L</w:t>
                  </w:r>
                </w:p>
              </w:tc>
              <w:tc>
                <w:tcPr>
                  <w:tcW w:w="1059" w:type="pct"/>
                  <w:vAlign w:val="center"/>
                </w:tcPr>
                <w:p w:rsidR="0090732B" w:rsidRPr="003F36F1" w:rsidRDefault="0090732B" w:rsidP="00CC5A7F">
                  <w:pPr>
                    <w:pStyle w:val="afff"/>
                  </w:pPr>
                  <w:r w:rsidRPr="003F36F1">
                    <w:t>300</w:t>
                  </w:r>
                </w:p>
              </w:tc>
              <w:tc>
                <w:tcPr>
                  <w:tcW w:w="1203" w:type="pct"/>
                  <w:vMerge/>
                  <w:vAlign w:val="center"/>
                </w:tcPr>
                <w:p w:rsidR="0090732B" w:rsidRPr="003F36F1" w:rsidRDefault="0090732B" w:rsidP="00CC5A7F">
                  <w:pPr>
                    <w:pStyle w:val="afff"/>
                  </w:pPr>
                </w:p>
              </w:tc>
            </w:tr>
            <w:tr w:rsidR="003F36F1" w:rsidRPr="003F36F1" w:rsidTr="00BD5946">
              <w:trPr>
                <w:trHeight w:val="340"/>
                <w:jc w:val="center"/>
              </w:trPr>
              <w:tc>
                <w:tcPr>
                  <w:tcW w:w="285" w:type="pct"/>
                  <w:vMerge/>
                  <w:vAlign w:val="center"/>
                </w:tcPr>
                <w:p w:rsidR="0090732B" w:rsidRPr="003F36F1" w:rsidRDefault="0090732B" w:rsidP="00CC5A7F">
                  <w:pPr>
                    <w:pStyle w:val="afff"/>
                  </w:pPr>
                </w:p>
              </w:tc>
              <w:tc>
                <w:tcPr>
                  <w:tcW w:w="626" w:type="pct"/>
                  <w:vMerge/>
                  <w:vAlign w:val="center"/>
                </w:tcPr>
                <w:p w:rsidR="0090732B" w:rsidRPr="003F36F1" w:rsidRDefault="0090732B" w:rsidP="00CC5A7F">
                  <w:pPr>
                    <w:pStyle w:val="afff"/>
                  </w:pPr>
                </w:p>
              </w:tc>
              <w:tc>
                <w:tcPr>
                  <w:tcW w:w="1027" w:type="pct"/>
                  <w:vAlign w:val="center"/>
                </w:tcPr>
                <w:p w:rsidR="0090732B" w:rsidRPr="003F36F1" w:rsidRDefault="0090732B" w:rsidP="00CC5A7F">
                  <w:pPr>
                    <w:pStyle w:val="afff"/>
                  </w:pPr>
                  <w:r w:rsidRPr="003F36F1">
                    <w:t>悬浮物</w:t>
                  </w:r>
                </w:p>
              </w:tc>
              <w:tc>
                <w:tcPr>
                  <w:tcW w:w="800" w:type="pct"/>
                  <w:vAlign w:val="center"/>
                </w:tcPr>
                <w:p w:rsidR="0090732B" w:rsidRPr="003F36F1" w:rsidRDefault="0090732B" w:rsidP="00CC5A7F">
                  <w:pPr>
                    <w:pStyle w:val="afff"/>
                  </w:pPr>
                  <w:r w:rsidRPr="003F36F1">
                    <w:rPr>
                      <w:rFonts w:hint="eastAsia"/>
                    </w:rPr>
                    <w:t>mg/L</w:t>
                  </w:r>
                </w:p>
              </w:tc>
              <w:tc>
                <w:tcPr>
                  <w:tcW w:w="1059" w:type="pct"/>
                  <w:vAlign w:val="center"/>
                </w:tcPr>
                <w:p w:rsidR="0090732B" w:rsidRPr="003F36F1" w:rsidRDefault="0090732B" w:rsidP="00CC5A7F">
                  <w:pPr>
                    <w:pStyle w:val="afff"/>
                  </w:pPr>
                  <w:r w:rsidRPr="003F36F1">
                    <w:t>400</w:t>
                  </w:r>
                </w:p>
              </w:tc>
              <w:tc>
                <w:tcPr>
                  <w:tcW w:w="1203" w:type="pct"/>
                  <w:vMerge/>
                  <w:vAlign w:val="center"/>
                </w:tcPr>
                <w:p w:rsidR="0090732B" w:rsidRPr="003F36F1" w:rsidRDefault="0090732B" w:rsidP="00CC5A7F">
                  <w:pPr>
                    <w:pStyle w:val="afff"/>
                  </w:pPr>
                </w:p>
              </w:tc>
            </w:tr>
            <w:tr w:rsidR="003F36F1" w:rsidRPr="003F36F1" w:rsidTr="00BD5946">
              <w:trPr>
                <w:trHeight w:val="340"/>
                <w:jc w:val="center"/>
              </w:trPr>
              <w:tc>
                <w:tcPr>
                  <w:tcW w:w="285" w:type="pct"/>
                  <w:vMerge/>
                  <w:vAlign w:val="center"/>
                </w:tcPr>
                <w:p w:rsidR="0090732B" w:rsidRPr="003F36F1" w:rsidRDefault="0090732B" w:rsidP="00CC5A7F">
                  <w:pPr>
                    <w:pStyle w:val="afff"/>
                  </w:pPr>
                </w:p>
              </w:tc>
              <w:tc>
                <w:tcPr>
                  <w:tcW w:w="626" w:type="pct"/>
                  <w:vMerge/>
                  <w:vAlign w:val="center"/>
                </w:tcPr>
                <w:p w:rsidR="0090732B" w:rsidRPr="003F36F1" w:rsidRDefault="0090732B" w:rsidP="00CC5A7F">
                  <w:pPr>
                    <w:pStyle w:val="afff"/>
                  </w:pPr>
                </w:p>
              </w:tc>
              <w:tc>
                <w:tcPr>
                  <w:tcW w:w="1027" w:type="pct"/>
                  <w:vAlign w:val="center"/>
                </w:tcPr>
                <w:p w:rsidR="0090732B" w:rsidRPr="003F36F1" w:rsidRDefault="0090732B" w:rsidP="00CC5A7F">
                  <w:pPr>
                    <w:pStyle w:val="afff"/>
                  </w:pPr>
                  <w:r w:rsidRPr="003F36F1">
                    <w:t>氨氮</w:t>
                  </w:r>
                </w:p>
              </w:tc>
              <w:tc>
                <w:tcPr>
                  <w:tcW w:w="800" w:type="pct"/>
                  <w:vAlign w:val="center"/>
                </w:tcPr>
                <w:p w:rsidR="0090732B" w:rsidRPr="003F36F1" w:rsidRDefault="0090732B" w:rsidP="00CC5A7F">
                  <w:pPr>
                    <w:pStyle w:val="afff"/>
                  </w:pPr>
                  <w:r w:rsidRPr="003F36F1">
                    <w:rPr>
                      <w:rFonts w:hint="eastAsia"/>
                    </w:rPr>
                    <w:t>mg/L</w:t>
                  </w:r>
                </w:p>
              </w:tc>
              <w:tc>
                <w:tcPr>
                  <w:tcW w:w="1059" w:type="pct"/>
                  <w:vAlign w:val="center"/>
                </w:tcPr>
                <w:p w:rsidR="0090732B" w:rsidRPr="003F36F1" w:rsidRDefault="0090732B" w:rsidP="00CC5A7F">
                  <w:pPr>
                    <w:pStyle w:val="afff"/>
                  </w:pPr>
                  <w:r w:rsidRPr="003F36F1">
                    <w:t>45</w:t>
                  </w:r>
                </w:p>
              </w:tc>
              <w:tc>
                <w:tcPr>
                  <w:tcW w:w="1203" w:type="pct"/>
                  <w:vMerge/>
                  <w:vAlign w:val="center"/>
                </w:tcPr>
                <w:p w:rsidR="0090732B" w:rsidRPr="003F36F1" w:rsidRDefault="0090732B" w:rsidP="00CC5A7F">
                  <w:pPr>
                    <w:pStyle w:val="afff"/>
                  </w:pPr>
                </w:p>
              </w:tc>
            </w:tr>
            <w:tr w:rsidR="003F36F1" w:rsidRPr="003F36F1" w:rsidTr="00BD5946">
              <w:trPr>
                <w:trHeight w:val="340"/>
                <w:jc w:val="center"/>
              </w:trPr>
              <w:tc>
                <w:tcPr>
                  <w:tcW w:w="285" w:type="pct"/>
                  <w:vMerge/>
                  <w:vAlign w:val="center"/>
                </w:tcPr>
                <w:p w:rsidR="0090732B" w:rsidRPr="003F36F1" w:rsidRDefault="0090732B" w:rsidP="00CC5A7F">
                  <w:pPr>
                    <w:pStyle w:val="afff"/>
                  </w:pPr>
                </w:p>
              </w:tc>
              <w:tc>
                <w:tcPr>
                  <w:tcW w:w="626" w:type="pct"/>
                  <w:vMerge/>
                  <w:vAlign w:val="center"/>
                </w:tcPr>
                <w:p w:rsidR="0090732B" w:rsidRPr="003F36F1" w:rsidRDefault="0090732B" w:rsidP="00CC5A7F">
                  <w:pPr>
                    <w:pStyle w:val="afff"/>
                  </w:pPr>
                </w:p>
              </w:tc>
              <w:tc>
                <w:tcPr>
                  <w:tcW w:w="1027" w:type="pct"/>
                  <w:vAlign w:val="center"/>
                </w:tcPr>
                <w:p w:rsidR="0090732B" w:rsidRPr="003F36F1" w:rsidRDefault="0090732B" w:rsidP="00CC5A7F">
                  <w:pPr>
                    <w:pStyle w:val="afff"/>
                  </w:pPr>
                  <w:r w:rsidRPr="003F36F1">
                    <w:t>总磷</w:t>
                  </w:r>
                </w:p>
              </w:tc>
              <w:tc>
                <w:tcPr>
                  <w:tcW w:w="800" w:type="pct"/>
                  <w:vAlign w:val="center"/>
                </w:tcPr>
                <w:p w:rsidR="0090732B" w:rsidRPr="003F36F1" w:rsidRDefault="0090732B" w:rsidP="00CC5A7F">
                  <w:pPr>
                    <w:pStyle w:val="afff"/>
                  </w:pPr>
                  <w:r w:rsidRPr="003F36F1">
                    <w:rPr>
                      <w:rFonts w:hint="eastAsia"/>
                    </w:rPr>
                    <w:t>mg/L</w:t>
                  </w:r>
                </w:p>
              </w:tc>
              <w:tc>
                <w:tcPr>
                  <w:tcW w:w="1059" w:type="pct"/>
                  <w:vAlign w:val="center"/>
                </w:tcPr>
                <w:p w:rsidR="0090732B" w:rsidRPr="003F36F1" w:rsidRDefault="0090732B" w:rsidP="00CC5A7F">
                  <w:pPr>
                    <w:pStyle w:val="afff"/>
                  </w:pPr>
                  <w:r w:rsidRPr="003F36F1">
                    <w:t>8</w:t>
                  </w:r>
                </w:p>
              </w:tc>
              <w:tc>
                <w:tcPr>
                  <w:tcW w:w="1203" w:type="pct"/>
                  <w:vMerge/>
                  <w:vAlign w:val="center"/>
                </w:tcPr>
                <w:p w:rsidR="0090732B" w:rsidRPr="003F36F1" w:rsidRDefault="0090732B" w:rsidP="00CC5A7F">
                  <w:pPr>
                    <w:pStyle w:val="afff"/>
                  </w:pPr>
                </w:p>
              </w:tc>
            </w:tr>
            <w:tr w:rsidR="003F36F1" w:rsidRPr="003F36F1" w:rsidTr="00BD5946">
              <w:trPr>
                <w:trHeight w:val="340"/>
                <w:jc w:val="center"/>
              </w:trPr>
              <w:tc>
                <w:tcPr>
                  <w:tcW w:w="285" w:type="pct"/>
                  <w:vMerge/>
                  <w:vAlign w:val="center"/>
                </w:tcPr>
                <w:p w:rsidR="006B412B" w:rsidRPr="003F36F1" w:rsidRDefault="006B412B" w:rsidP="00CC5A7F">
                  <w:pPr>
                    <w:pStyle w:val="afff"/>
                  </w:pPr>
                </w:p>
              </w:tc>
              <w:tc>
                <w:tcPr>
                  <w:tcW w:w="626" w:type="pct"/>
                  <w:vMerge/>
                  <w:vAlign w:val="center"/>
                </w:tcPr>
                <w:p w:rsidR="006B412B" w:rsidRPr="003F36F1" w:rsidRDefault="006B412B" w:rsidP="00CC5A7F">
                  <w:pPr>
                    <w:pStyle w:val="afff"/>
                  </w:pPr>
                </w:p>
              </w:tc>
              <w:tc>
                <w:tcPr>
                  <w:tcW w:w="1027" w:type="pct"/>
                  <w:vAlign w:val="center"/>
                </w:tcPr>
                <w:p w:rsidR="006B412B" w:rsidRPr="003F36F1" w:rsidRDefault="006B412B" w:rsidP="00CC5A7F">
                  <w:pPr>
                    <w:pStyle w:val="afff"/>
                  </w:pPr>
                  <w:r w:rsidRPr="003F36F1">
                    <w:rPr>
                      <w:rFonts w:hint="eastAsia"/>
                    </w:rPr>
                    <w:t>总氮</w:t>
                  </w:r>
                </w:p>
              </w:tc>
              <w:tc>
                <w:tcPr>
                  <w:tcW w:w="800" w:type="pct"/>
                  <w:vAlign w:val="center"/>
                </w:tcPr>
                <w:p w:rsidR="006B412B" w:rsidRPr="003F36F1" w:rsidRDefault="006B412B" w:rsidP="00CC5A7F">
                  <w:pPr>
                    <w:pStyle w:val="afff"/>
                  </w:pPr>
                  <w:r w:rsidRPr="003F36F1">
                    <w:rPr>
                      <w:rFonts w:hint="eastAsia"/>
                    </w:rPr>
                    <w:t>mg/L</w:t>
                  </w:r>
                </w:p>
              </w:tc>
              <w:tc>
                <w:tcPr>
                  <w:tcW w:w="1059" w:type="pct"/>
                  <w:vAlign w:val="center"/>
                </w:tcPr>
                <w:p w:rsidR="006B412B" w:rsidRPr="003F36F1" w:rsidRDefault="006B412B" w:rsidP="00CC5A7F">
                  <w:pPr>
                    <w:pStyle w:val="afff"/>
                  </w:pPr>
                  <w:r w:rsidRPr="003F36F1">
                    <w:rPr>
                      <w:rFonts w:hint="eastAsia"/>
                    </w:rPr>
                    <w:t>70</w:t>
                  </w:r>
                </w:p>
              </w:tc>
              <w:tc>
                <w:tcPr>
                  <w:tcW w:w="1203" w:type="pct"/>
                  <w:vMerge/>
                  <w:vAlign w:val="center"/>
                </w:tcPr>
                <w:p w:rsidR="006B412B" w:rsidRPr="003F36F1" w:rsidRDefault="006B412B" w:rsidP="00CC5A7F">
                  <w:pPr>
                    <w:pStyle w:val="afff"/>
                  </w:pPr>
                </w:p>
              </w:tc>
            </w:tr>
            <w:tr w:rsidR="003F36F1" w:rsidRPr="003F36F1" w:rsidTr="00BD5946">
              <w:trPr>
                <w:trHeight w:val="340"/>
                <w:jc w:val="center"/>
              </w:trPr>
              <w:tc>
                <w:tcPr>
                  <w:tcW w:w="285" w:type="pct"/>
                  <w:vMerge/>
                  <w:vAlign w:val="center"/>
                </w:tcPr>
                <w:p w:rsidR="0054618A" w:rsidRPr="003F36F1" w:rsidRDefault="0054618A" w:rsidP="00CC5A7F">
                  <w:pPr>
                    <w:pStyle w:val="afff"/>
                  </w:pPr>
                </w:p>
              </w:tc>
              <w:tc>
                <w:tcPr>
                  <w:tcW w:w="626" w:type="pct"/>
                  <w:vMerge/>
                  <w:vAlign w:val="center"/>
                </w:tcPr>
                <w:p w:rsidR="0054618A" w:rsidRPr="003F36F1" w:rsidRDefault="0054618A" w:rsidP="00CC5A7F">
                  <w:pPr>
                    <w:pStyle w:val="afff"/>
                  </w:pPr>
                </w:p>
              </w:tc>
              <w:tc>
                <w:tcPr>
                  <w:tcW w:w="1027" w:type="pct"/>
                  <w:vAlign w:val="center"/>
                </w:tcPr>
                <w:p w:rsidR="0054618A" w:rsidRPr="003F36F1" w:rsidRDefault="0054618A" w:rsidP="00CC5A7F">
                  <w:pPr>
                    <w:pStyle w:val="afff"/>
                  </w:pPr>
                  <w:r w:rsidRPr="003F36F1">
                    <w:rPr>
                      <w:rFonts w:hint="eastAsia"/>
                    </w:rPr>
                    <w:t>动植物油类</w:t>
                  </w:r>
                </w:p>
              </w:tc>
              <w:tc>
                <w:tcPr>
                  <w:tcW w:w="800" w:type="pct"/>
                  <w:vAlign w:val="center"/>
                </w:tcPr>
                <w:p w:rsidR="0054618A" w:rsidRPr="003F36F1" w:rsidRDefault="0054618A" w:rsidP="00CC5A7F">
                  <w:pPr>
                    <w:pStyle w:val="afff"/>
                  </w:pPr>
                  <w:r w:rsidRPr="003F36F1">
                    <w:rPr>
                      <w:rFonts w:hint="eastAsia"/>
                    </w:rPr>
                    <w:t>mg/L</w:t>
                  </w:r>
                </w:p>
              </w:tc>
              <w:tc>
                <w:tcPr>
                  <w:tcW w:w="1059" w:type="pct"/>
                  <w:vAlign w:val="center"/>
                </w:tcPr>
                <w:p w:rsidR="0054618A" w:rsidRPr="003F36F1" w:rsidRDefault="0054618A" w:rsidP="00CC5A7F">
                  <w:pPr>
                    <w:pStyle w:val="afff"/>
                  </w:pPr>
                  <w:r w:rsidRPr="003F36F1">
                    <w:rPr>
                      <w:rFonts w:hint="eastAsia"/>
                    </w:rPr>
                    <w:t>100</w:t>
                  </w:r>
                </w:p>
              </w:tc>
              <w:tc>
                <w:tcPr>
                  <w:tcW w:w="1203" w:type="pct"/>
                  <w:vMerge/>
                  <w:vAlign w:val="center"/>
                </w:tcPr>
                <w:p w:rsidR="0054618A" w:rsidRPr="003F36F1" w:rsidRDefault="0054618A" w:rsidP="00CC5A7F">
                  <w:pPr>
                    <w:pStyle w:val="afff"/>
                  </w:pPr>
                </w:p>
              </w:tc>
            </w:tr>
            <w:tr w:rsidR="003F36F1" w:rsidRPr="003F36F1" w:rsidTr="00BD5946">
              <w:trPr>
                <w:trHeight w:val="340"/>
                <w:jc w:val="center"/>
              </w:trPr>
              <w:tc>
                <w:tcPr>
                  <w:tcW w:w="285" w:type="pct"/>
                  <w:vMerge/>
                  <w:vAlign w:val="center"/>
                </w:tcPr>
                <w:p w:rsidR="0054618A" w:rsidRPr="003F36F1" w:rsidRDefault="0054618A" w:rsidP="00CC5A7F">
                  <w:pPr>
                    <w:pStyle w:val="afff"/>
                  </w:pPr>
                </w:p>
              </w:tc>
              <w:tc>
                <w:tcPr>
                  <w:tcW w:w="626" w:type="pct"/>
                  <w:vMerge/>
                  <w:vAlign w:val="center"/>
                </w:tcPr>
                <w:p w:rsidR="0054618A" w:rsidRPr="003F36F1" w:rsidRDefault="0054618A" w:rsidP="00CC5A7F">
                  <w:pPr>
                    <w:pStyle w:val="afff"/>
                  </w:pPr>
                </w:p>
              </w:tc>
              <w:tc>
                <w:tcPr>
                  <w:tcW w:w="1027" w:type="pct"/>
                  <w:vAlign w:val="center"/>
                </w:tcPr>
                <w:p w:rsidR="0054618A" w:rsidRPr="003F36F1" w:rsidRDefault="0054618A" w:rsidP="00CC5A7F">
                  <w:pPr>
                    <w:pStyle w:val="afff"/>
                  </w:pPr>
                  <w:r w:rsidRPr="003F36F1">
                    <w:rPr>
                      <w:rFonts w:hint="eastAsia"/>
                    </w:rPr>
                    <w:t>色度</w:t>
                  </w:r>
                </w:p>
              </w:tc>
              <w:tc>
                <w:tcPr>
                  <w:tcW w:w="800" w:type="pct"/>
                  <w:vAlign w:val="center"/>
                </w:tcPr>
                <w:p w:rsidR="0054618A" w:rsidRPr="003F36F1" w:rsidRDefault="0054618A" w:rsidP="00CC5A7F">
                  <w:pPr>
                    <w:pStyle w:val="afff"/>
                  </w:pPr>
                  <w:r w:rsidRPr="003F36F1">
                    <w:rPr>
                      <w:rFonts w:hint="eastAsia"/>
                    </w:rPr>
                    <w:t>稀释倍数</w:t>
                  </w:r>
                </w:p>
              </w:tc>
              <w:tc>
                <w:tcPr>
                  <w:tcW w:w="1059" w:type="pct"/>
                  <w:vAlign w:val="center"/>
                </w:tcPr>
                <w:p w:rsidR="0054618A" w:rsidRPr="003F36F1" w:rsidRDefault="0054618A" w:rsidP="00CC5A7F">
                  <w:pPr>
                    <w:pStyle w:val="afff"/>
                  </w:pPr>
                  <w:r w:rsidRPr="003F36F1">
                    <w:rPr>
                      <w:rFonts w:hint="eastAsia"/>
                    </w:rPr>
                    <w:t>64</w:t>
                  </w:r>
                </w:p>
              </w:tc>
              <w:tc>
                <w:tcPr>
                  <w:tcW w:w="1203" w:type="pct"/>
                  <w:vMerge/>
                  <w:vAlign w:val="center"/>
                </w:tcPr>
                <w:p w:rsidR="0054618A" w:rsidRPr="003F36F1" w:rsidRDefault="0054618A" w:rsidP="00CC5A7F">
                  <w:pPr>
                    <w:pStyle w:val="afff"/>
                  </w:pPr>
                </w:p>
              </w:tc>
            </w:tr>
            <w:tr w:rsidR="003F36F1" w:rsidRPr="003F36F1" w:rsidTr="00BD5946">
              <w:trPr>
                <w:trHeight w:val="340"/>
                <w:jc w:val="center"/>
              </w:trPr>
              <w:tc>
                <w:tcPr>
                  <w:tcW w:w="285" w:type="pct"/>
                  <w:vMerge/>
                  <w:vAlign w:val="center"/>
                </w:tcPr>
                <w:p w:rsidR="0054618A" w:rsidRPr="003F36F1" w:rsidRDefault="0054618A" w:rsidP="00CC5A7F">
                  <w:pPr>
                    <w:pStyle w:val="afff"/>
                  </w:pPr>
                </w:p>
              </w:tc>
              <w:tc>
                <w:tcPr>
                  <w:tcW w:w="626" w:type="pct"/>
                  <w:vMerge/>
                  <w:vAlign w:val="center"/>
                </w:tcPr>
                <w:p w:rsidR="0054618A" w:rsidRPr="003F36F1" w:rsidRDefault="0054618A" w:rsidP="00CC5A7F">
                  <w:pPr>
                    <w:pStyle w:val="afff"/>
                  </w:pPr>
                </w:p>
              </w:tc>
              <w:tc>
                <w:tcPr>
                  <w:tcW w:w="1027" w:type="pct"/>
                  <w:vAlign w:val="center"/>
                </w:tcPr>
                <w:p w:rsidR="0054618A" w:rsidRPr="003F36F1" w:rsidRDefault="0054618A" w:rsidP="00CC5A7F">
                  <w:pPr>
                    <w:pStyle w:val="afff"/>
                  </w:pPr>
                  <w:r w:rsidRPr="003F36F1">
                    <w:rPr>
                      <w:rFonts w:hint="eastAsia"/>
                    </w:rPr>
                    <w:t>LAS</w:t>
                  </w:r>
                </w:p>
              </w:tc>
              <w:tc>
                <w:tcPr>
                  <w:tcW w:w="800" w:type="pct"/>
                  <w:vAlign w:val="center"/>
                </w:tcPr>
                <w:p w:rsidR="0054618A" w:rsidRPr="003F36F1" w:rsidRDefault="0054618A" w:rsidP="00CC5A7F">
                  <w:pPr>
                    <w:pStyle w:val="afff"/>
                  </w:pPr>
                  <w:r w:rsidRPr="003F36F1">
                    <w:rPr>
                      <w:rFonts w:hint="eastAsia"/>
                    </w:rPr>
                    <w:t>mg/L</w:t>
                  </w:r>
                </w:p>
              </w:tc>
              <w:tc>
                <w:tcPr>
                  <w:tcW w:w="1059" w:type="pct"/>
                  <w:vAlign w:val="center"/>
                </w:tcPr>
                <w:p w:rsidR="0054618A" w:rsidRPr="003F36F1" w:rsidRDefault="0054618A" w:rsidP="00CC5A7F">
                  <w:pPr>
                    <w:pStyle w:val="afff"/>
                  </w:pPr>
                  <w:r w:rsidRPr="003F36F1">
                    <w:rPr>
                      <w:rFonts w:hint="eastAsia"/>
                    </w:rPr>
                    <w:t>20</w:t>
                  </w:r>
                </w:p>
              </w:tc>
              <w:tc>
                <w:tcPr>
                  <w:tcW w:w="1203" w:type="pct"/>
                  <w:vMerge/>
                  <w:vAlign w:val="center"/>
                </w:tcPr>
                <w:p w:rsidR="0054618A" w:rsidRPr="003F36F1" w:rsidRDefault="0054618A" w:rsidP="00CC5A7F">
                  <w:pPr>
                    <w:pStyle w:val="afff"/>
                  </w:pPr>
                </w:p>
              </w:tc>
            </w:tr>
          </w:tbl>
          <w:p w:rsidR="00701065" w:rsidRPr="003F36F1" w:rsidRDefault="00701065" w:rsidP="00701065">
            <w:pPr>
              <w:pStyle w:val="lh-2---"/>
              <w:numPr>
                <w:ilvl w:val="1"/>
                <w:numId w:val="6"/>
              </w:numPr>
            </w:pPr>
            <w:r w:rsidRPr="003F36F1">
              <w:t>废水污染物排放量核算</w:t>
            </w:r>
          </w:p>
          <w:p w:rsidR="00701065" w:rsidRPr="003F36F1" w:rsidRDefault="00701065" w:rsidP="00701065">
            <w:pPr>
              <w:pStyle w:val="00005"/>
              <w:ind w:firstLine="480"/>
              <w:jc w:val="both"/>
            </w:pPr>
            <w:r w:rsidRPr="003F36F1">
              <w:t>本项目污染核算量如下表。</w:t>
            </w:r>
          </w:p>
          <w:p w:rsidR="00701065" w:rsidRPr="003F36F1" w:rsidRDefault="00701065" w:rsidP="00E91741">
            <w:pPr>
              <w:pStyle w:val="lh---"/>
              <w:framePr w:wrap="around"/>
              <w:rPr>
                <w:color w:val="auto"/>
              </w:rPr>
            </w:pPr>
            <w:r w:rsidRPr="003F36F1">
              <w:rPr>
                <w:color w:val="auto"/>
              </w:rPr>
              <w:t>废水污染物排放信息表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475"/>
              <w:gridCol w:w="1984"/>
              <w:gridCol w:w="1702"/>
              <w:gridCol w:w="1276"/>
              <w:gridCol w:w="1286"/>
            </w:tblGrid>
            <w:tr w:rsidR="003F36F1" w:rsidRPr="003F36F1" w:rsidTr="0090732B">
              <w:trPr>
                <w:trHeight w:val="397"/>
              </w:trPr>
              <w:tc>
                <w:tcPr>
                  <w:tcW w:w="357" w:type="pct"/>
                  <w:vAlign w:val="center"/>
                </w:tcPr>
                <w:p w:rsidR="00701065" w:rsidRPr="003F36F1" w:rsidRDefault="00701065" w:rsidP="00CC5A7F">
                  <w:pPr>
                    <w:pStyle w:val="afff"/>
                  </w:pPr>
                  <w:r w:rsidRPr="003F36F1">
                    <w:t>序号</w:t>
                  </w:r>
                </w:p>
              </w:tc>
              <w:tc>
                <w:tcPr>
                  <w:tcW w:w="887" w:type="pct"/>
                  <w:vAlign w:val="center"/>
                </w:tcPr>
                <w:p w:rsidR="00701065" w:rsidRPr="003F36F1" w:rsidRDefault="00701065" w:rsidP="00CC5A7F">
                  <w:pPr>
                    <w:pStyle w:val="afff"/>
                  </w:pPr>
                  <w:r w:rsidRPr="003F36F1">
                    <w:t>排放口编号</w:t>
                  </w:r>
                </w:p>
              </w:tc>
              <w:tc>
                <w:tcPr>
                  <w:tcW w:w="1193" w:type="pct"/>
                  <w:vAlign w:val="center"/>
                </w:tcPr>
                <w:p w:rsidR="00701065" w:rsidRPr="003F36F1" w:rsidRDefault="00701065" w:rsidP="00CC5A7F">
                  <w:pPr>
                    <w:pStyle w:val="afff"/>
                  </w:pPr>
                  <w:r w:rsidRPr="003F36F1">
                    <w:t>污染物种</w:t>
                  </w:r>
                  <w:r w:rsidR="0090732B" w:rsidRPr="003F36F1">
                    <w:t>类</w:t>
                  </w:r>
                </w:p>
              </w:tc>
              <w:tc>
                <w:tcPr>
                  <w:tcW w:w="1023" w:type="pct"/>
                  <w:vAlign w:val="center"/>
                </w:tcPr>
                <w:p w:rsidR="00701065" w:rsidRPr="003F36F1" w:rsidRDefault="00701065" w:rsidP="00CC5A7F">
                  <w:pPr>
                    <w:pStyle w:val="afff"/>
                  </w:pPr>
                  <w:r w:rsidRPr="003F36F1">
                    <w:t>排放浓度（</w:t>
                  </w:r>
                  <w:r w:rsidRPr="003F36F1">
                    <w:t>mg/L</w:t>
                  </w:r>
                  <w:r w:rsidRPr="003F36F1">
                    <w:t>）</w:t>
                  </w:r>
                </w:p>
              </w:tc>
              <w:tc>
                <w:tcPr>
                  <w:tcW w:w="767" w:type="pct"/>
                  <w:vAlign w:val="center"/>
                </w:tcPr>
                <w:p w:rsidR="00701065" w:rsidRPr="003F36F1" w:rsidRDefault="00701065" w:rsidP="00CC5A7F">
                  <w:pPr>
                    <w:pStyle w:val="afff"/>
                  </w:pPr>
                  <w:r w:rsidRPr="003F36F1">
                    <w:t>日排放量（</w:t>
                  </w:r>
                  <w:r w:rsidRPr="003F36F1">
                    <w:t>t/d</w:t>
                  </w:r>
                  <w:r w:rsidRPr="003F36F1">
                    <w:t>）</w:t>
                  </w:r>
                </w:p>
              </w:tc>
              <w:tc>
                <w:tcPr>
                  <w:tcW w:w="773" w:type="pct"/>
                  <w:vAlign w:val="center"/>
                </w:tcPr>
                <w:p w:rsidR="00701065" w:rsidRPr="003F36F1" w:rsidRDefault="00701065" w:rsidP="00CC5A7F">
                  <w:pPr>
                    <w:pStyle w:val="afff"/>
                  </w:pPr>
                  <w:r w:rsidRPr="003F36F1">
                    <w:t>年排放量（</w:t>
                  </w:r>
                  <w:r w:rsidRPr="003F36F1">
                    <w:t>t/a</w:t>
                  </w:r>
                  <w:r w:rsidRPr="003F36F1">
                    <w:t>）</w:t>
                  </w:r>
                </w:p>
              </w:tc>
            </w:tr>
            <w:tr w:rsidR="003F36F1" w:rsidRPr="003F36F1" w:rsidTr="0090732B">
              <w:trPr>
                <w:trHeight w:val="397"/>
              </w:trPr>
              <w:tc>
                <w:tcPr>
                  <w:tcW w:w="357" w:type="pct"/>
                  <w:vAlign w:val="center"/>
                </w:tcPr>
                <w:p w:rsidR="0054618A" w:rsidRPr="003F36F1" w:rsidRDefault="0054618A" w:rsidP="00CC5A7F">
                  <w:pPr>
                    <w:pStyle w:val="afff"/>
                  </w:pPr>
                  <w:r w:rsidRPr="003F36F1">
                    <w:t>1</w:t>
                  </w:r>
                </w:p>
              </w:tc>
              <w:tc>
                <w:tcPr>
                  <w:tcW w:w="887" w:type="pct"/>
                  <w:vMerge w:val="restart"/>
                  <w:vAlign w:val="center"/>
                </w:tcPr>
                <w:p w:rsidR="0054618A" w:rsidRPr="003F36F1" w:rsidRDefault="0054618A" w:rsidP="00CC5A7F">
                  <w:pPr>
                    <w:pStyle w:val="afff"/>
                  </w:pPr>
                  <w:r w:rsidRPr="003F36F1">
                    <w:t>DW001</w:t>
                  </w:r>
                </w:p>
              </w:tc>
              <w:tc>
                <w:tcPr>
                  <w:tcW w:w="1193" w:type="pct"/>
                  <w:vAlign w:val="center"/>
                </w:tcPr>
                <w:p w:rsidR="0054618A" w:rsidRPr="003F36F1" w:rsidRDefault="0054618A" w:rsidP="00CC5A7F">
                  <w:pPr>
                    <w:pStyle w:val="afff"/>
                  </w:pPr>
                  <w:r w:rsidRPr="003F36F1">
                    <w:t>PH</w:t>
                  </w:r>
                  <w:r w:rsidRPr="003F36F1">
                    <w:rPr>
                      <w:rFonts w:hint="eastAsia"/>
                    </w:rPr>
                    <w:t>（无量纲）</w:t>
                  </w:r>
                </w:p>
              </w:tc>
              <w:tc>
                <w:tcPr>
                  <w:tcW w:w="1023" w:type="pct"/>
                  <w:vAlign w:val="center"/>
                </w:tcPr>
                <w:p w:rsidR="0054618A" w:rsidRPr="003F36F1" w:rsidRDefault="0054618A" w:rsidP="00CC5A7F">
                  <w:pPr>
                    <w:pStyle w:val="afff"/>
                  </w:pPr>
                  <w:r w:rsidRPr="003F36F1">
                    <w:t>6-9</w:t>
                  </w:r>
                </w:p>
              </w:tc>
              <w:tc>
                <w:tcPr>
                  <w:tcW w:w="767" w:type="pct"/>
                  <w:vAlign w:val="center"/>
                </w:tcPr>
                <w:p w:rsidR="0054618A" w:rsidRPr="003F36F1" w:rsidRDefault="0054618A" w:rsidP="00CC5A7F">
                  <w:pPr>
                    <w:pStyle w:val="afff"/>
                  </w:pPr>
                  <w:r w:rsidRPr="003F36F1">
                    <w:t>6-9</w:t>
                  </w:r>
                </w:p>
              </w:tc>
              <w:tc>
                <w:tcPr>
                  <w:tcW w:w="773" w:type="pct"/>
                  <w:vAlign w:val="center"/>
                </w:tcPr>
                <w:p w:rsidR="0054618A" w:rsidRPr="003F36F1" w:rsidRDefault="0054618A" w:rsidP="00CC5A7F">
                  <w:pPr>
                    <w:pStyle w:val="afff"/>
                  </w:pPr>
                  <w:r w:rsidRPr="003F36F1">
                    <w:t>6-9</w:t>
                  </w:r>
                </w:p>
              </w:tc>
            </w:tr>
            <w:tr w:rsidR="003F36F1" w:rsidRPr="003F36F1" w:rsidTr="0054618A">
              <w:trPr>
                <w:trHeight w:val="397"/>
              </w:trPr>
              <w:tc>
                <w:tcPr>
                  <w:tcW w:w="357" w:type="pct"/>
                  <w:vAlign w:val="center"/>
                </w:tcPr>
                <w:p w:rsidR="0054618A" w:rsidRPr="003F36F1" w:rsidRDefault="0054618A" w:rsidP="00CC5A7F">
                  <w:pPr>
                    <w:pStyle w:val="afff"/>
                  </w:pPr>
                  <w:r w:rsidRPr="003F36F1">
                    <w:t>2</w:t>
                  </w:r>
                </w:p>
              </w:tc>
              <w:tc>
                <w:tcPr>
                  <w:tcW w:w="887" w:type="pct"/>
                  <w:vMerge/>
                  <w:vAlign w:val="center"/>
                </w:tcPr>
                <w:p w:rsidR="0054618A" w:rsidRPr="003F36F1" w:rsidRDefault="0054618A" w:rsidP="00CC5A7F">
                  <w:pPr>
                    <w:pStyle w:val="afff"/>
                  </w:pPr>
                </w:p>
              </w:tc>
              <w:tc>
                <w:tcPr>
                  <w:tcW w:w="1193" w:type="pct"/>
                  <w:vAlign w:val="center"/>
                </w:tcPr>
                <w:p w:rsidR="0054618A" w:rsidRPr="003F36F1" w:rsidRDefault="0054618A" w:rsidP="00CC5A7F">
                  <w:pPr>
                    <w:pStyle w:val="afff"/>
                  </w:pPr>
                  <w:r w:rsidRPr="003F36F1">
                    <w:t>化学需氧量</w:t>
                  </w:r>
                </w:p>
              </w:tc>
              <w:tc>
                <w:tcPr>
                  <w:tcW w:w="1023" w:type="pct"/>
                  <w:vAlign w:val="center"/>
                </w:tcPr>
                <w:p w:rsidR="0054618A" w:rsidRPr="003F36F1" w:rsidRDefault="0054618A" w:rsidP="00CC5A7F">
                  <w:pPr>
                    <w:pStyle w:val="afff"/>
                  </w:pPr>
                  <w:r w:rsidRPr="003F36F1">
                    <w:t>232</w:t>
                  </w:r>
                </w:p>
              </w:tc>
              <w:tc>
                <w:tcPr>
                  <w:tcW w:w="767" w:type="pct"/>
                  <w:vAlign w:val="center"/>
                </w:tcPr>
                <w:p w:rsidR="0054618A" w:rsidRPr="003F36F1" w:rsidRDefault="0054618A" w:rsidP="00CC5A7F">
                  <w:pPr>
                    <w:pStyle w:val="afff"/>
                  </w:pPr>
                  <w:r w:rsidRPr="003F36F1">
                    <w:t>0.005995</w:t>
                  </w:r>
                </w:p>
              </w:tc>
              <w:tc>
                <w:tcPr>
                  <w:tcW w:w="773" w:type="pct"/>
                  <w:vAlign w:val="center"/>
                </w:tcPr>
                <w:p w:rsidR="0054618A" w:rsidRPr="003F36F1" w:rsidRDefault="0054618A" w:rsidP="00CC5A7F">
                  <w:pPr>
                    <w:pStyle w:val="afff"/>
                  </w:pPr>
                  <w:r w:rsidRPr="003F36F1">
                    <w:t>1.1419</w:t>
                  </w:r>
                </w:p>
              </w:tc>
            </w:tr>
            <w:tr w:rsidR="003F36F1" w:rsidRPr="003F36F1" w:rsidTr="0054618A">
              <w:trPr>
                <w:trHeight w:val="397"/>
              </w:trPr>
              <w:tc>
                <w:tcPr>
                  <w:tcW w:w="357" w:type="pct"/>
                  <w:vAlign w:val="center"/>
                </w:tcPr>
                <w:p w:rsidR="0054618A" w:rsidRPr="003F36F1" w:rsidRDefault="0054618A" w:rsidP="00CC5A7F">
                  <w:pPr>
                    <w:pStyle w:val="afff"/>
                  </w:pPr>
                  <w:r w:rsidRPr="003F36F1">
                    <w:t>3</w:t>
                  </w:r>
                </w:p>
              </w:tc>
              <w:tc>
                <w:tcPr>
                  <w:tcW w:w="887" w:type="pct"/>
                  <w:vMerge/>
                  <w:vAlign w:val="center"/>
                </w:tcPr>
                <w:p w:rsidR="0054618A" w:rsidRPr="003F36F1" w:rsidRDefault="0054618A" w:rsidP="00CC5A7F">
                  <w:pPr>
                    <w:pStyle w:val="afff"/>
                  </w:pPr>
                </w:p>
              </w:tc>
              <w:tc>
                <w:tcPr>
                  <w:tcW w:w="1193" w:type="pct"/>
                  <w:vAlign w:val="center"/>
                </w:tcPr>
                <w:p w:rsidR="0054618A" w:rsidRPr="003F36F1" w:rsidRDefault="0054618A" w:rsidP="00CC5A7F">
                  <w:pPr>
                    <w:pStyle w:val="afff"/>
                  </w:pPr>
                  <w:r w:rsidRPr="003F36F1">
                    <w:t>五日生化需氧量</w:t>
                  </w:r>
                </w:p>
              </w:tc>
              <w:tc>
                <w:tcPr>
                  <w:tcW w:w="1023" w:type="pct"/>
                  <w:vAlign w:val="center"/>
                </w:tcPr>
                <w:p w:rsidR="0054618A" w:rsidRPr="003F36F1" w:rsidRDefault="0054618A" w:rsidP="00CC5A7F">
                  <w:pPr>
                    <w:pStyle w:val="afff"/>
                  </w:pPr>
                  <w:r w:rsidRPr="003F36F1">
                    <w:t>89.9</w:t>
                  </w:r>
                </w:p>
              </w:tc>
              <w:tc>
                <w:tcPr>
                  <w:tcW w:w="767" w:type="pct"/>
                  <w:vAlign w:val="center"/>
                </w:tcPr>
                <w:p w:rsidR="0054618A" w:rsidRPr="003F36F1" w:rsidRDefault="0054618A" w:rsidP="00CC5A7F">
                  <w:pPr>
                    <w:pStyle w:val="afff"/>
                  </w:pPr>
                  <w:r w:rsidRPr="003F36F1">
                    <w:t>0.002323</w:t>
                  </w:r>
                </w:p>
              </w:tc>
              <w:tc>
                <w:tcPr>
                  <w:tcW w:w="773" w:type="pct"/>
                  <w:vAlign w:val="center"/>
                </w:tcPr>
                <w:p w:rsidR="0054618A" w:rsidRPr="003F36F1" w:rsidRDefault="0054618A" w:rsidP="00CC5A7F">
                  <w:pPr>
                    <w:pStyle w:val="afff"/>
                  </w:pPr>
                  <w:r w:rsidRPr="003F36F1">
                    <w:t>0.4425</w:t>
                  </w:r>
                </w:p>
              </w:tc>
            </w:tr>
            <w:tr w:rsidR="003F36F1" w:rsidRPr="003F36F1" w:rsidTr="0054618A">
              <w:trPr>
                <w:trHeight w:val="397"/>
              </w:trPr>
              <w:tc>
                <w:tcPr>
                  <w:tcW w:w="357" w:type="pct"/>
                  <w:vAlign w:val="center"/>
                </w:tcPr>
                <w:p w:rsidR="0054618A" w:rsidRPr="003F36F1" w:rsidRDefault="0054618A" w:rsidP="00CC5A7F">
                  <w:pPr>
                    <w:pStyle w:val="afff"/>
                  </w:pPr>
                  <w:r w:rsidRPr="003F36F1">
                    <w:t>4</w:t>
                  </w:r>
                </w:p>
              </w:tc>
              <w:tc>
                <w:tcPr>
                  <w:tcW w:w="887" w:type="pct"/>
                  <w:vMerge/>
                  <w:vAlign w:val="center"/>
                </w:tcPr>
                <w:p w:rsidR="0054618A" w:rsidRPr="003F36F1" w:rsidRDefault="0054618A" w:rsidP="00CC5A7F">
                  <w:pPr>
                    <w:pStyle w:val="afff"/>
                  </w:pPr>
                </w:p>
              </w:tc>
              <w:tc>
                <w:tcPr>
                  <w:tcW w:w="1193" w:type="pct"/>
                  <w:vAlign w:val="center"/>
                </w:tcPr>
                <w:p w:rsidR="0054618A" w:rsidRPr="003F36F1" w:rsidRDefault="0054618A" w:rsidP="00CC5A7F">
                  <w:pPr>
                    <w:pStyle w:val="afff"/>
                  </w:pPr>
                  <w:r w:rsidRPr="003F36F1">
                    <w:t>悬浮物</w:t>
                  </w:r>
                </w:p>
              </w:tc>
              <w:tc>
                <w:tcPr>
                  <w:tcW w:w="1023" w:type="pct"/>
                  <w:vAlign w:val="center"/>
                </w:tcPr>
                <w:p w:rsidR="0054618A" w:rsidRPr="003F36F1" w:rsidRDefault="0054618A" w:rsidP="00CC5A7F">
                  <w:pPr>
                    <w:pStyle w:val="afff"/>
                  </w:pPr>
                  <w:r w:rsidRPr="003F36F1">
                    <w:t>96</w:t>
                  </w:r>
                </w:p>
              </w:tc>
              <w:tc>
                <w:tcPr>
                  <w:tcW w:w="767" w:type="pct"/>
                  <w:vAlign w:val="center"/>
                </w:tcPr>
                <w:p w:rsidR="0054618A" w:rsidRPr="003F36F1" w:rsidRDefault="0054618A" w:rsidP="00CC5A7F">
                  <w:pPr>
                    <w:pStyle w:val="afff"/>
                  </w:pPr>
                  <w:r w:rsidRPr="003F36F1">
                    <w:t>0.002481</w:t>
                  </w:r>
                </w:p>
              </w:tc>
              <w:tc>
                <w:tcPr>
                  <w:tcW w:w="773" w:type="pct"/>
                  <w:vAlign w:val="center"/>
                </w:tcPr>
                <w:p w:rsidR="0054618A" w:rsidRPr="003F36F1" w:rsidRDefault="0054618A" w:rsidP="00CC5A7F">
                  <w:pPr>
                    <w:pStyle w:val="afff"/>
                  </w:pPr>
                  <w:r w:rsidRPr="003F36F1">
                    <w:t>0.4725</w:t>
                  </w:r>
                </w:p>
              </w:tc>
            </w:tr>
            <w:tr w:rsidR="003F36F1" w:rsidRPr="003F36F1" w:rsidTr="0054618A">
              <w:trPr>
                <w:trHeight w:val="397"/>
              </w:trPr>
              <w:tc>
                <w:tcPr>
                  <w:tcW w:w="357" w:type="pct"/>
                  <w:vAlign w:val="center"/>
                </w:tcPr>
                <w:p w:rsidR="0054618A" w:rsidRPr="003F36F1" w:rsidRDefault="0054618A" w:rsidP="00CC5A7F">
                  <w:pPr>
                    <w:pStyle w:val="afff"/>
                  </w:pPr>
                  <w:r w:rsidRPr="003F36F1">
                    <w:t>5</w:t>
                  </w:r>
                </w:p>
              </w:tc>
              <w:tc>
                <w:tcPr>
                  <w:tcW w:w="887" w:type="pct"/>
                  <w:vMerge/>
                  <w:vAlign w:val="center"/>
                </w:tcPr>
                <w:p w:rsidR="0054618A" w:rsidRPr="003F36F1" w:rsidRDefault="0054618A" w:rsidP="00CC5A7F">
                  <w:pPr>
                    <w:pStyle w:val="afff"/>
                  </w:pPr>
                </w:p>
              </w:tc>
              <w:tc>
                <w:tcPr>
                  <w:tcW w:w="1193" w:type="pct"/>
                  <w:vAlign w:val="center"/>
                </w:tcPr>
                <w:p w:rsidR="0054618A" w:rsidRPr="003F36F1" w:rsidRDefault="0054618A" w:rsidP="00CC5A7F">
                  <w:pPr>
                    <w:pStyle w:val="afff"/>
                  </w:pPr>
                  <w:r w:rsidRPr="003F36F1">
                    <w:t>氨氮</w:t>
                  </w:r>
                </w:p>
              </w:tc>
              <w:tc>
                <w:tcPr>
                  <w:tcW w:w="1023" w:type="pct"/>
                  <w:vAlign w:val="center"/>
                </w:tcPr>
                <w:p w:rsidR="0054618A" w:rsidRPr="003F36F1" w:rsidRDefault="0054618A" w:rsidP="00CC5A7F">
                  <w:pPr>
                    <w:pStyle w:val="afff"/>
                  </w:pPr>
                  <w:r w:rsidRPr="003F36F1">
                    <w:t>20.9</w:t>
                  </w:r>
                </w:p>
              </w:tc>
              <w:tc>
                <w:tcPr>
                  <w:tcW w:w="767" w:type="pct"/>
                  <w:vAlign w:val="center"/>
                </w:tcPr>
                <w:p w:rsidR="0054618A" w:rsidRPr="003F36F1" w:rsidRDefault="0054618A" w:rsidP="00CC5A7F">
                  <w:pPr>
                    <w:pStyle w:val="afff"/>
                  </w:pPr>
                  <w:r w:rsidRPr="003F36F1">
                    <w:t>0.000540</w:t>
                  </w:r>
                </w:p>
              </w:tc>
              <w:tc>
                <w:tcPr>
                  <w:tcW w:w="773" w:type="pct"/>
                  <w:vAlign w:val="center"/>
                </w:tcPr>
                <w:p w:rsidR="0054618A" w:rsidRPr="003F36F1" w:rsidRDefault="00F672B3" w:rsidP="00CC5A7F">
                  <w:pPr>
                    <w:pStyle w:val="afff"/>
                  </w:pPr>
                  <w:r w:rsidRPr="00F672B3">
                    <w:t>0.1029</w:t>
                  </w:r>
                </w:p>
              </w:tc>
            </w:tr>
            <w:tr w:rsidR="003F36F1" w:rsidRPr="003F36F1" w:rsidTr="0054618A">
              <w:trPr>
                <w:trHeight w:val="397"/>
              </w:trPr>
              <w:tc>
                <w:tcPr>
                  <w:tcW w:w="357" w:type="pct"/>
                  <w:vAlign w:val="center"/>
                </w:tcPr>
                <w:p w:rsidR="0054618A" w:rsidRPr="003F36F1" w:rsidRDefault="0054618A" w:rsidP="00CC5A7F">
                  <w:pPr>
                    <w:pStyle w:val="afff"/>
                  </w:pPr>
                  <w:r w:rsidRPr="003F36F1">
                    <w:t>6</w:t>
                  </w:r>
                </w:p>
              </w:tc>
              <w:tc>
                <w:tcPr>
                  <w:tcW w:w="887" w:type="pct"/>
                  <w:vMerge/>
                  <w:vAlign w:val="center"/>
                </w:tcPr>
                <w:p w:rsidR="0054618A" w:rsidRPr="003F36F1" w:rsidRDefault="0054618A" w:rsidP="00CC5A7F">
                  <w:pPr>
                    <w:pStyle w:val="afff"/>
                  </w:pPr>
                </w:p>
              </w:tc>
              <w:tc>
                <w:tcPr>
                  <w:tcW w:w="1193" w:type="pct"/>
                  <w:vAlign w:val="center"/>
                </w:tcPr>
                <w:p w:rsidR="0054618A" w:rsidRPr="003F36F1" w:rsidRDefault="0054618A" w:rsidP="00CC5A7F">
                  <w:pPr>
                    <w:pStyle w:val="afff"/>
                  </w:pPr>
                  <w:r w:rsidRPr="003F36F1">
                    <w:rPr>
                      <w:rFonts w:hint="eastAsia"/>
                    </w:rPr>
                    <w:t>总磷</w:t>
                  </w:r>
                </w:p>
              </w:tc>
              <w:tc>
                <w:tcPr>
                  <w:tcW w:w="1023" w:type="pct"/>
                  <w:vAlign w:val="center"/>
                </w:tcPr>
                <w:p w:rsidR="0054618A" w:rsidRPr="003F36F1" w:rsidRDefault="0054618A" w:rsidP="00CC5A7F">
                  <w:pPr>
                    <w:pStyle w:val="afff"/>
                  </w:pPr>
                  <w:r w:rsidRPr="003F36F1">
                    <w:t>1.74</w:t>
                  </w:r>
                </w:p>
              </w:tc>
              <w:tc>
                <w:tcPr>
                  <w:tcW w:w="767" w:type="pct"/>
                  <w:vAlign w:val="center"/>
                </w:tcPr>
                <w:p w:rsidR="0054618A" w:rsidRPr="003F36F1" w:rsidRDefault="0054618A" w:rsidP="00CC5A7F">
                  <w:pPr>
                    <w:pStyle w:val="afff"/>
                  </w:pPr>
                  <w:r w:rsidRPr="003F36F1">
                    <w:t>0.000045</w:t>
                  </w:r>
                </w:p>
              </w:tc>
              <w:tc>
                <w:tcPr>
                  <w:tcW w:w="773" w:type="pct"/>
                  <w:vAlign w:val="center"/>
                </w:tcPr>
                <w:p w:rsidR="0054618A" w:rsidRPr="003F36F1" w:rsidRDefault="0054618A" w:rsidP="00CC5A7F">
                  <w:pPr>
                    <w:pStyle w:val="afff"/>
                  </w:pPr>
                  <w:r w:rsidRPr="003F36F1">
                    <w:t>0.0086</w:t>
                  </w:r>
                </w:p>
              </w:tc>
            </w:tr>
            <w:tr w:rsidR="003F36F1" w:rsidRPr="003F36F1" w:rsidTr="0054618A">
              <w:trPr>
                <w:trHeight w:val="397"/>
              </w:trPr>
              <w:tc>
                <w:tcPr>
                  <w:tcW w:w="357" w:type="pct"/>
                  <w:vAlign w:val="center"/>
                </w:tcPr>
                <w:p w:rsidR="0054618A" w:rsidRPr="003F36F1" w:rsidRDefault="0054618A" w:rsidP="00CC5A7F">
                  <w:pPr>
                    <w:pStyle w:val="afff"/>
                  </w:pPr>
                  <w:r w:rsidRPr="003F36F1">
                    <w:t>7</w:t>
                  </w:r>
                </w:p>
              </w:tc>
              <w:tc>
                <w:tcPr>
                  <w:tcW w:w="887" w:type="pct"/>
                  <w:vMerge/>
                  <w:vAlign w:val="center"/>
                </w:tcPr>
                <w:p w:rsidR="0054618A" w:rsidRPr="003F36F1" w:rsidRDefault="0054618A" w:rsidP="00CC5A7F">
                  <w:pPr>
                    <w:pStyle w:val="afff"/>
                  </w:pPr>
                </w:p>
              </w:tc>
              <w:tc>
                <w:tcPr>
                  <w:tcW w:w="1193" w:type="pct"/>
                  <w:vAlign w:val="center"/>
                </w:tcPr>
                <w:p w:rsidR="0054618A" w:rsidRPr="003F36F1" w:rsidRDefault="0054618A" w:rsidP="00CC5A7F">
                  <w:pPr>
                    <w:pStyle w:val="afff"/>
                  </w:pPr>
                  <w:r w:rsidRPr="003F36F1">
                    <w:rPr>
                      <w:rFonts w:hint="eastAsia"/>
                    </w:rPr>
                    <w:t>总氮</w:t>
                  </w:r>
                </w:p>
              </w:tc>
              <w:tc>
                <w:tcPr>
                  <w:tcW w:w="1023" w:type="pct"/>
                  <w:vAlign w:val="center"/>
                </w:tcPr>
                <w:p w:rsidR="0054618A" w:rsidRPr="003F36F1" w:rsidRDefault="0054618A" w:rsidP="00CC5A7F">
                  <w:pPr>
                    <w:pStyle w:val="afff"/>
                  </w:pPr>
                  <w:r w:rsidRPr="003F36F1">
                    <w:t>13.76</w:t>
                  </w:r>
                </w:p>
              </w:tc>
              <w:tc>
                <w:tcPr>
                  <w:tcW w:w="767" w:type="pct"/>
                  <w:vAlign w:val="center"/>
                </w:tcPr>
                <w:p w:rsidR="0054618A" w:rsidRPr="003F36F1" w:rsidRDefault="0054618A" w:rsidP="00CC5A7F">
                  <w:pPr>
                    <w:pStyle w:val="afff"/>
                  </w:pPr>
                  <w:r w:rsidRPr="003F36F1">
                    <w:t>0.000356</w:t>
                  </w:r>
                </w:p>
              </w:tc>
              <w:tc>
                <w:tcPr>
                  <w:tcW w:w="773" w:type="pct"/>
                  <w:vAlign w:val="center"/>
                </w:tcPr>
                <w:p w:rsidR="0054618A" w:rsidRPr="003F36F1" w:rsidRDefault="0054618A" w:rsidP="00CC5A7F">
                  <w:pPr>
                    <w:pStyle w:val="afff"/>
                  </w:pPr>
                  <w:r w:rsidRPr="003F36F1">
                    <w:t>0.0677</w:t>
                  </w:r>
                </w:p>
              </w:tc>
            </w:tr>
            <w:tr w:rsidR="003F36F1" w:rsidRPr="003F36F1" w:rsidTr="0054618A">
              <w:trPr>
                <w:trHeight w:val="397"/>
              </w:trPr>
              <w:tc>
                <w:tcPr>
                  <w:tcW w:w="357" w:type="pct"/>
                  <w:vAlign w:val="center"/>
                </w:tcPr>
                <w:p w:rsidR="0054618A" w:rsidRPr="003F36F1" w:rsidRDefault="0054618A" w:rsidP="00CC5A7F">
                  <w:pPr>
                    <w:pStyle w:val="afff"/>
                  </w:pPr>
                  <w:r w:rsidRPr="003F36F1">
                    <w:t>8</w:t>
                  </w:r>
                </w:p>
              </w:tc>
              <w:tc>
                <w:tcPr>
                  <w:tcW w:w="887" w:type="pct"/>
                  <w:vMerge/>
                  <w:vAlign w:val="center"/>
                </w:tcPr>
                <w:p w:rsidR="0054618A" w:rsidRPr="003F36F1" w:rsidRDefault="0054618A" w:rsidP="00CC5A7F">
                  <w:pPr>
                    <w:pStyle w:val="afff"/>
                  </w:pPr>
                </w:p>
              </w:tc>
              <w:tc>
                <w:tcPr>
                  <w:tcW w:w="1193" w:type="pct"/>
                  <w:vAlign w:val="center"/>
                </w:tcPr>
                <w:p w:rsidR="0054618A" w:rsidRPr="003F36F1" w:rsidRDefault="0054618A" w:rsidP="00CC5A7F">
                  <w:pPr>
                    <w:pStyle w:val="afff"/>
                  </w:pPr>
                  <w:r w:rsidRPr="003F36F1">
                    <w:rPr>
                      <w:rFonts w:hint="eastAsia"/>
                    </w:rPr>
                    <w:t>动植物油类</w:t>
                  </w:r>
                </w:p>
              </w:tc>
              <w:tc>
                <w:tcPr>
                  <w:tcW w:w="1023" w:type="pct"/>
                  <w:vAlign w:val="center"/>
                </w:tcPr>
                <w:p w:rsidR="0054618A" w:rsidRPr="003F36F1" w:rsidRDefault="0054618A" w:rsidP="00CC5A7F">
                  <w:pPr>
                    <w:pStyle w:val="afff"/>
                  </w:pPr>
                  <w:r w:rsidRPr="003F36F1">
                    <w:t>3.15</w:t>
                  </w:r>
                </w:p>
              </w:tc>
              <w:tc>
                <w:tcPr>
                  <w:tcW w:w="767" w:type="pct"/>
                  <w:vAlign w:val="center"/>
                </w:tcPr>
                <w:p w:rsidR="0054618A" w:rsidRPr="003F36F1" w:rsidRDefault="0054618A" w:rsidP="00CC5A7F">
                  <w:pPr>
                    <w:pStyle w:val="afff"/>
                  </w:pPr>
                  <w:r w:rsidRPr="003F36F1">
                    <w:t>0.000081</w:t>
                  </w:r>
                </w:p>
              </w:tc>
              <w:tc>
                <w:tcPr>
                  <w:tcW w:w="773" w:type="pct"/>
                  <w:vAlign w:val="center"/>
                </w:tcPr>
                <w:p w:rsidR="0054618A" w:rsidRPr="003F36F1" w:rsidRDefault="0054618A" w:rsidP="00CC5A7F">
                  <w:pPr>
                    <w:pStyle w:val="afff"/>
                  </w:pPr>
                  <w:r w:rsidRPr="003F36F1">
                    <w:t>0.0155</w:t>
                  </w:r>
                </w:p>
              </w:tc>
            </w:tr>
            <w:tr w:rsidR="003F36F1" w:rsidRPr="003F36F1" w:rsidTr="0054618A">
              <w:trPr>
                <w:trHeight w:val="397"/>
              </w:trPr>
              <w:tc>
                <w:tcPr>
                  <w:tcW w:w="357" w:type="pct"/>
                  <w:vAlign w:val="center"/>
                </w:tcPr>
                <w:p w:rsidR="0054618A" w:rsidRPr="003F36F1" w:rsidRDefault="0054618A" w:rsidP="00CC5A7F">
                  <w:pPr>
                    <w:pStyle w:val="afff"/>
                  </w:pPr>
                  <w:r w:rsidRPr="003F36F1">
                    <w:rPr>
                      <w:rFonts w:hint="eastAsia"/>
                    </w:rPr>
                    <w:t>9</w:t>
                  </w:r>
                </w:p>
              </w:tc>
              <w:tc>
                <w:tcPr>
                  <w:tcW w:w="887" w:type="pct"/>
                  <w:vMerge/>
                  <w:vAlign w:val="center"/>
                </w:tcPr>
                <w:p w:rsidR="0054618A" w:rsidRPr="003F36F1" w:rsidRDefault="0054618A" w:rsidP="00CC5A7F">
                  <w:pPr>
                    <w:pStyle w:val="afff"/>
                  </w:pPr>
                </w:p>
              </w:tc>
              <w:tc>
                <w:tcPr>
                  <w:tcW w:w="1193" w:type="pct"/>
                  <w:vAlign w:val="center"/>
                </w:tcPr>
                <w:p w:rsidR="0054618A" w:rsidRPr="003F36F1" w:rsidRDefault="0054618A" w:rsidP="00CC5A7F">
                  <w:pPr>
                    <w:pStyle w:val="afff"/>
                  </w:pPr>
                  <w:r w:rsidRPr="003F36F1">
                    <w:rPr>
                      <w:rFonts w:hint="eastAsia"/>
                    </w:rPr>
                    <w:t>色度（</w:t>
                  </w:r>
                  <w:r w:rsidR="00422379" w:rsidRPr="003F36F1">
                    <w:rPr>
                      <w:rFonts w:hint="eastAsia"/>
                    </w:rPr>
                    <w:t>稀释倍数</w:t>
                  </w:r>
                  <w:r w:rsidRPr="003F36F1">
                    <w:rPr>
                      <w:rFonts w:hint="eastAsia"/>
                    </w:rPr>
                    <w:t>）</w:t>
                  </w:r>
                </w:p>
              </w:tc>
              <w:tc>
                <w:tcPr>
                  <w:tcW w:w="1023" w:type="pct"/>
                  <w:vAlign w:val="center"/>
                </w:tcPr>
                <w:p w:rsidR="0054618A" w:rsidRPr="003F36F1" w:rsidRDefault="0054618A" w:rsidP="00CC5A7F">
                  <w:pPr>
                    <w:pStyle w:val="afff"/>
                  </w:pPr>
                  <w:r w:rsidRPr="003F36F1">
                    <w:t>20</w:t>
                  </w:r>
                </w:p>
              </w:tc>
              <w:tc>
                <w:tcPr>
                  <w:tcW w:w="767" w:type="pct"/>
                  <w:vAlign w:val="center"/>
                </w:tcPr>
                <w:p w:rsidR="0054618A" w:rsidRPr="003F36F1" w:rsidRDefault="0054618A" w:rsidP="00CC5A7F">
                  <w:pPr>
                    <w:pStyle w:val="afff"/>
                  </w:pPr>
                  <w:r w:rsidRPr="003F36F1">
                    <w:t>0.000517</w:t>
                  </w:r>
                </w:p>
              </w:tc>
              <w:tc>
                <w:tcPr>
                  <w:tcW w:w="773" w:type="pct"/>
                  <w:vAlign w:val="center"/>
                </w:tcPr>
                <w:p w:rsidR="0054618A" w:rsidRPr="003F36F1" w:rsidRDefault="0054618A" w:rsidP="00CC5A7F">
                  <w:pPr>
                    <w:pStyle w:val="afff"/>
                  </w:pPr>
                  <w:r w:rsidRPr="003F36F1">
                    <w:t>0.0984</w:t>
                  </w:r>
                </w:p>
              </w:tc>
            </w:tr>
            <w:tr w:rsidR="003F36F1" w:rsidRPr="003F36F1" w:rsidTr="0054618A">
              <w:trPr>
                <w:trHeight w:val="397"/>
              </w:trPr>
              <w:tc>
                <w:tcPr>
                  <w:tcW w:w="357" w:type="pct"/>
                  <w:vAlign w:val="center"/>
                </w:tcPr>
                <w:p w:rsidR="0054618A" w:rsidRPr="003F36F1" w:rsidRDefault="0054618A" w:rsidP="00CC5A7F">
                  <w:pPr>
                    <w:pStyle w:val="afff"/>
                  </w:pPr>
                  <w:r w:rsidRPr="003F36F1">
                    <w:rPr>
                      <w:rFonts w:hint="eastAsia"/>
                    </w:rPr>
                    <w:t>10</w:t>
                  </w:r>
                </w:p>
              </w:tc>
              <w:tc>
                <w:tcPr>
                  <w:tcW w:w="887" w:type="pct"/>
                  <w:vMerge/>
                  <w:vAlign w:val="center"/>
                </w:tcPr>
                <w:p w:rsidR="0054618A" w:rsidRPr="003F36F1" w:rsidRDefault="0054618A" w:rsidP="00CC5A7F">
                  <w:pPr>
                    <w:pStyle w:val="afff"/>
                  </w:pPr>
                </w:p>
              </w:tc>
              <w:tc>
                <w:tcPr>
                  <w:tcW w:w="1193" w:type="pct"/>
                  <w:vAlign w:val="center"/>
                </w:tcPr>
                <w:p w:rsidR="0054618A" w:rsidRPr="003F36F1" w:rsidRDefault="0054618A" w:rsidP="00CC5A7F">
                  <w:pPr>
                    <w:pStyle w:val="afff"/>
                  </w:pPr>
                  <w:r w:rsidRPr="003F36F1">
                    <w:rPr>
                      <w:rFonts w:hint="eastAsia"/>
                    </w:rPr>
                    <w:t>LAS</w:t>
                  </w:r>
                </w:p>
              </w:tc>
              <w:tc>
                <w:tcPr>
                  <w:tcW w:w="1023" w:type="pct"/>
                  <w:vAlign w:val="center"/>
                </w:tcPr>
                <w:p w:rsidR="0054618A" w:rsidRPr="003F36F1" w:rsidRDefault="0054618A" w:rsidP="00CC5A7F">
                  <w:pPr>
                    <w:pStyle w:val="afff"/>
                  </w:pPr>
                  <w:r w:rsidRPr="003F36F1">
                    <w:t>0.4</w:t>
                  </w:r>
                  <w:r w:rsidR="009358AE" w:rsidRPr="003F36F1">
                    <w:rPr>
                      <w:rFonts w:hint="eastAsia"/>
                    </w:rPr>
                    <w:t>0</w:t>
                  </w:r>
                </w:p>
              </w:tc>
              <w:tc>
                <w:tcPr>
                  <w:tcW w:w="767" w:type="pct"/>
                  <w:vAlign w:val="center"/>
                </w:tcPr>
                <w:p w:rsidR="0054618A" w:rsidRPr="003F36F1" w:rsidRDefault="0054618A" w:rsidP="00CC5A7F">
                  <w:pPr>
                    <w:pStyle w:val="afff"/>
                  </w:pPr>
                  <w:r w:rsidRPr="003F36F1">
                    <w:t>0.000011</w:t>
                  </w:r>
                </w:p>
              </w:tc>
              <w:tc>
                <w:tcPr>
                  <w:tcW w:w="773" w:type="pct"/>
                  <w:vAlign w:val="center"/>
                </w:tcPr>
                <w:p w:rsidR="0054618A" w:rsidRPr="003F36F1" w:rsidRDefault="0054618A" w:rsidP="00CC5A7F">
                  <w:pPr>
                    <w:pStyle w:val="afff"/>
                  </w:pPr>
                  <w:r w:rsidRPr="003F36F1">
                    <w:t>0.0020</w:t>
                  </w:r>
                </w:p>
              </w:tc>
            </w:tr>
            <w:tr w:rsidR="003F36F1" w:rsidRPr="003F36F1" w:rsidTr="0090732B">
              <w:trPr>
                <w:trHeight w:val="397"/>
              </w:trPr>
              <w:tc>
                <w:tcPr>
                  <w:tcW w:w="1244" w:type="pct"/>
                  <w:gridSpan w:val="2"/>
                  <w:vMerge w:val="restart"/>
                  <w:vAlign w:val="center"/>
                </w:tcPr>
                <w:p w:rsidR="006C2579" w:rsidRPr="003F36F1" w:rsidRDefault="006C2579" w:rsidP="00CC5A7F">
                  <w:pPr>
                    <w:pStyle w:val="afff"/>
                  </w:pPr>
                  <w:r w:rsidRPr="003F36F1">
                    <w:t>全厂排放口合计</w:t>
                  </w:r>
                </w:p>
              </w:tc>
              <w:tc>
                <w:tcPr>
                  <w:tcW w:w="2983" w:type="pct"/>
                  <w:gridSpan w:val="3"/>
                  <w:vAlign w:val="center"/>
                </w:tcPr>
                <w:p w:rsidR="006C2579" w:rsidRPr="003F36F1" w:rsidRDefault="006C2579" w:rsidP="00CC5A7F">
                  <w:pPr>
                    <w:pStyle w:val="afff"/>
                  </w:pPr>
                  <w:r w:rsidRPr="003F36F1">
                    <w:t>pH</w:t>
                  </w:r>
                  <w:r w:rsidRPr="003F36F1">
                    <w:t>（无量纲）</w:t>
                  </w:r>
                </w:p>
              </w:tc>
              <w:tc>
                <w:tcPr>
                  <w:tcW w:w="773" w:type="pct"/>
                  <w:vAlign w:val="center"/>
                </w:tcPr>
                <w:p w:rsidR="006C2579" w:rsidRPr="003F36F1" w:rsidRDefault="006C2579" w:rsidP="00CC5A7F">
                  <w:pPr>
                    <w:pStyle w:val="afff"/>
                  </w:pPr>
                  <w:r w:rsidRPr="003F36F1">
                    <w:t>6-9</w:t>
                  </w:r>
                </w:p>
              </w:tc>
            </w:tr>
            <w:tr w:rsidR="003F36F1" w:rsidRPr="003F36F1" w:rsidTr="0090732B">
              <w:trPr>
                <w:trHeight w:val="397"/>
              </w:trPr>
              <w:tc>
                <w:tcPr>
                  <w:tcW w:w="1244" w:type="pct"/>
                  <w:gridSpan w:val="2"/>
                  <w:vMerge/>
                  <w:vAlign w:val="center"/>
                </w:tcPr>
                <w:p w:rsidR="0054618A" w:rsidRPr="003F36F1" w:rsidRDefault="0054618A" w:rsidP="00CC5A7F">
                  <w:pPr>
                    <w:pStyle w:val="afff"/>
                  </w:pPr>
                </w:p>
              </w:tc>
              <w:tc>
                <w:tcPr>
                  <w:tcW w:w="2983" w:type="pct"/>
                  <w:gridSpan w:val="3"/>
                  <w:vAlign w:val="center"/>
                </w:tcPr>
                <w:p w:rsidR="0054618A" w:rsidRPr="003F36F1" w:rsidRDefault="0054618A" w:rsidP="00CC5A7F">
                  <w:pPr>
                    <w:pStyle w:val="afff"/>
                  </w:pPr>
                  <w:r w:rsidRPr="003F36F1">
                    <w:t>化学需氧量</w:t>
                  </w:r>
                </w:p>
              </w:tc>
              <w:tc>
                <w:tcPr>
                  <w:tcW w:w="773" w:type="pct"/>
                  <w:vAlign w:val="center"/>
                </w:tcPr>
                <w:p w:rsidR="0054618A" w:rsidRPr="003F36F1" w:rsidRDefault="0054618A" w:rsidP="00CC5A7F">
                  <w:pPr>
                    <w:pStyle w:val="afff"/>
                  </w:pPr>
                  <w:r w:rsidRPr="003F36F1">
                    <w:t>1.1419</w:t>
                  </w:r>
                </w:p>
              </w:tc>
            </w:tr>
            <w:tr w:rsidR="003F36F1" w:rsidRPr="003F36F1" w:rsidTr="0090732B">
              <w:trPr>
                <w:trHeight w:val="397"/>
              </w:trPr>
              <w:tc>
                <w:tcPr>
                  <w:tcW w:w="1244" w:type="pct"/>
                  <w:gridSpan w:val="2"/>
                  <w:vMerge/>
                  <w:vAlign w:val="center"/>
                </w:tcPr>
                <w:p w:rsidR="0054618A" w:rsidRPr="003F36F1" w:rsidRDefault="0054618A" w:rsidP="00CC5A7F">
                  <w:pPr>
                    <w:pStyle w:val="afff"/>
                  </w:pPr>
                </w:p>
              </w:tc>
              <w:tc>
                <w:tcPr>
                  <w:tcW w:w="2983" w:type="pct"/>
                  <w:gridSpan w:val="3"/>
                  <w:vAlign w:val="center"/>
                </w:tcPr>
                <w:p w:rsidR="0054618A" w:rsidRPr="003F36F1" w:rsidRDefault="0054618A" w:rsidP="00CC5A7F">
                  <w:pPr>
                    <w:pStyle w:val="afff"/>
                  </w:pPr>
                  <w:r w:rsidRPr="003F36F1">
                    <w:t>五日生化需氧量</w:t>
                  </w:r>
                </w:p>
              </w:tc>
              <w:tc>
                <w:tcPr>
                  <w:tcW w:w="773" w:type="pct"/>
                  <w:vAlign w:val="center"/>
                </w:tcPr>
                <w:p w:rsidR="0054618A" w:rsidRPr="003F36F1" w:rsidRDefault="0054618A" w:rsidP="00CC5A7F">
                  <w:pPr>
                    <w:pStyle w:val="afff"/>
                  </w:pPr>
                  <w:r w:rsidRPr="003F36F1">
                    <w:t>0.4425</w:t>
                  </w:r>
                </w:p>
              </w:tc>
            </w:tr>
            <w:tr w:rsidR="003F36F1" w:rsidRPr="003F36F1" w:rsidTr="0090732B">
              <w:trPr>
                <w:trHeight w:val="397"/>
              </w:trPr>
              <w:tc>
                <w:tcPr>
                  <w:tcW w:w="1244" w:type="pct"/>
                  <w:gridSpan w:val="2"/>
                  <w:vMerge/>
                  <w:vAlign w:val="center"/>
                </w:tcPr>
                <w:p w:rsidR="0054618A" w:rsidRPr="003F36F1" w:rsidRDefault="0054618A" w:rsidP="00CC5A7F">
                  <w:pPr>
                    <w:pStyle w:val="afff"/>
                  </w:pPr>
                </w:p>
              </w:tc>
              <w:tc>
                <w:tcPr>
                  <w:tcW w:w="2983" w:type="pct"/>
                  <w:gridSpan w:val="3"/>
                  <w:vAlign w:val="center"/>
                </w:tcPr>
                <w:p w:rsidR="0054618A" w:rsidRPr="003F36F1" w:rsidRDefault="0054618A" w:rsidP="00CC5A7F">
                  <w:pPr>
                    <w:pStyle w:val="afff"/>
                  </w:pPr>
                  <w:r w:rsidRPr="003F36F1">
                    <w:t>悬浮物</w:t>
                  </w:r>
                </w:p>
              </w:tc>
              <w:tc>
                <w:tcPr>
                  <w:tcW w:w="773" w:type="pct"/>
                  <w:vAlign w:val="center"/>
                </w:tcPr>
                <w:p w:rsidR="0054618A" w:rsidRPr="003F36F1" w:rsidRDefault="0054618A" w:rsidP="00CC5A7F">
                  <w:pPr>
                    <w:pStyle w:val="afff"/>
                  </w:pPr>
                  <w:r w:rsidRPr="003F36F1">
                    <w:t>0.4725</w:t>
                  </w:r>
                </w:p>
              </w:tc>
            </w:tr>
            <w:tr w:rsidR="003F36F1" w:rsidRPr="003F36F1" w:rsidTr="0090732B">
              <w:trPr>
                <w:trHeight w:val="397"/>
              </w:trPr>
              <w:tc>
                <w:tcPr>
                  <w:tcW w:w="1244" w:type="pct"/>
                  <w:gridSpan w:val="2"/>
                  <w:vMerge/>
                  <w:vAlign w:val="center"/>
                </w:tcPr>
                <w:p w:rsidR="0054618A" w:rsidRPr="003F36F1" w:rsidRDefault="0054618A" w:rsidP="00CC5A7F">
                  <w:pPr>
                    <w:pStyle w:val="afff"/>
                  </w:pPr>
                </w:p>
              </w:tc>
              <w:tc>
                <w:tcPr>
                  <w:tcW w:w="2983" w:type="pct"/>
                  <w:gridSpan w:val="3"/>
                  <w:vAlign w:val="center"/>
                </w:tcPr>
                <w:p w:rsidR="0054618A" w:rsidRPr="003F36F1" w:rsidRDefault="0054618A" w:rsidP="00CC5A7F">
                  <w:pPr>
                    <w:pStyle w:val="afff"/>
                  </w:pPr>
                  <w:r w:rsidRPr="003F36F1">
                    <w:t>氨氮</w:t>
                  </w:r>
                </w:p>
              </w:tc>
              <w:tc>
                <w:tcPr>
                  <w:tcW w:w="773" w:type="pct"/>
                  <w:vAlign w:val="center"/>
                </w:tcPr>
                <w:p w:rsidR="0054618A" w:rsidRPr="003F36F1" w:rsidRDefault="00F672B3" w:rsidP="00CC5A7F">
                  <w:pPr>
                    <w:pStyle w:val="afff"/>
                  </w:pPr>
                  <w:r w:rsidRPr="00F672B3">
                    <w:t>0.1029</w:t>
                  </w:r>
                </w:p>
              </w:tc>
            </w:tr>
            <w:tr w:rsidR="003F36F1" w:rsidRPr="003F36F1" w:rsidTr="0090732B">
              <w:trPr>
                <w:trHeight w:val="397"/>
              </w:trPr>
              <w:tc>
                <w:tcPr>
                  <w:tcW w:w="1244" w:type="pct"/>
                  <w:gridSpan w:val="2"/>
                  <w:vMerge/>
                  <w:vAlign w:val="center"/>
                </w:tcPr>
                <w:p w:rsidR="0054618A" w:rsidRPr="003F36F1" w:rsidRDefault="0054618A" w:rsidP="00CC5A7F">
                  <w:pPr>
                    <w:pStyle w:val="afff"/>
                  </w:pPr>
                </w:p>
              </w:tc>
              <w:tc>
                <w:tcPr>
                  <w:tcW w:w="2983" w:type="pct"/>
                  <w:gridSpan w:val="3"/>
                  <w:vAlign w:val="center"/>
                </w:tcPr>
                <w:p w:rsidR="0054618A" w:rsidRPr="003F36F1" w:rsidRDefault="0054618A" w:rsidP="00CC5A7F">
                  <w:pPr>
                    <w:pStyle w:val="afff"/>
                  </w:pPr>
                  <w:r w:rsidRPr="003F36F1">
                    <w:rPr>
                      <w:rFonts w:hint="eastAsia"/>
                    </w:rPr>
                    <w:t>总磷</w:t>
                  </w:r>
                </w:p>
              </w:tc>
              <w:tc>
                <w:tcPr>
                  <w:tcW w:w="773" w:type="pct"/>
                  <w:vAlign w:val="center"/>
                </w:tcPr>
                <w:p w:rsidR="0054618A" w:rsidRPr="003F36F1" w:rsidRDefault="0054618A" w:rsidP="00CC5A7F">
                  <w:pPr>
                    <w:pStyle w:val="afff"/>
                  </w:pPr>
                  <w:r w:rsidRPr="003F36F1">
                    <w:t>0.0086</w:t>
                  </w:r>
                </w:p>
              </w:tc>
            </w:tr>
            <w:tr w:rsidR="003F36F1" w:rsidRPr="003F36F1" w:rsidTr="0090732B">
              <w:trPr>
                <w:trHeight w:val="397"/>
              </w:trPr>
              <w:tc>
                <w:tcPr>
                  <w:tcW w:w="1244" w:type="pct"/>
                  <w:gridSpan w:val="2"/>
                  <w:vMerge/>
                  <w:vAlign w:val="center"/>
                </w:tcPr>
                <w:p w:rsidR="0054618A" w:rsidRPr="003F36F1" w:rsidRDefault="0054618A" w:rsidP="00CC5A7F">
                  <w:pPr>
                    <w:pStyle w:val="afff"/>
                  </w:pPr>
                </w:p>
              </w:tc>
              <w:tc>
                <w:tcPr>
                  <w:tcW w:w="2983" w:type="pct"/>
                  <w:gridSpan w:val="3"/>
                  <w:vAlign w:val="center"/>
                </w:tcPr>
                <w:p w:rsidR="0054618A" w:rsidRPr="003F36F1" w:rsidRDefault="0054618A" w:rsidP="00CC5A7F">
                  <w:pPr>
                    <w:pStyle w:val="afff"/>
                  </w:pPr>
                  <w:r w:rsidRPr="003F36F1">
                    <w:rPr>
                      <w:rFonts w:hint="eastAsia"/>
                    </w:rPr>
                    <w:t>总氮</w:t>
                  </w:r>
                </w:p>
              </w:tc>
              <w:tc>
                <w:tcPr>
                  <w:tcW w:w="773" w:type="pct"/>
                  <w:vAlign w:val="center"/>
                </w:tcPr>
                <w:p w:rsidR="0054618A" w:rsidRPr="003F36F1" w:rsidRDefault="0054618A" w:rsidP="00CC5A7F">
                  <w:pPr>
                    <w:pStyle w:val="afff"/>
                  </w:pPr>
                  <w:r w:rsidRPr="003F36F1">
                    <w:t>0.0677</w:t>
                  </w:r>
                </w:p>
              </w:tc>
            </w:tr>
            <w:tr w:rsidR="003F36F1" w:rsidRPr="003F36F1" w:rsidTr="0090732B">
              <w:trPr>
                <w:trHeight w:val="397"/>
              </w:trPr>
              <w:tc>
                <w:tcPr>
                  <w:tcW w:w="1244" w:type="pct"/>
                  <w:gridSpan w:val="2"/>
                  <w:vMerge/>
                  <w:vAlign w:val="center"/>
                </w:tcPr>
                <w:p w:rsidR="0054618A" w:rsidRPr="003F36F1" w:rsidRDefault="0054618A" w:rsidP="00CC5A7F">
                  <w:pPr>
                    <w:pStyle w:val="afff"/>
                  </w:pPr>
                </w:p>
              </w:tc>
              <w:tc>
                <w:tcPr>
                  <w:tcW w:w="2983" w:type="pct"/>
                  <w:gridSpan w:val="3"/>
                  <w:vAlign w:val="center"/>
                </w:tcPr>
                <w:p w:rsidR="0054618A" w:rsidRPr="003F36F1" w:rsidRDefault="0054618A" w:rsidP="00CC5A7F">
                  <w:pPr>
                    <w:pStyle w:val="afff"/>
                  </w:pPr>
                  <w:r w:rsidRPr="003F36F1">
                    <w:rPr>
                      <w:rFonts w:hint="eastAsia"/>
                    </w:rPr>
                    <w:t>动植物油类</w:t>
                  </w:r>
                </w:p>
              </w:tc>
              <w:tc>
                <w:tcPr>
                  <w:tcW w:w="773" w:type="pct"/>
                  <w:vAlign w:val="center"/>
                </w:tcPr>
                <w:p w:rsidR="0054618A" w:rsidRPr="003F36F1" w:rsidRDefault="0054618A" w:rsidP="00CC5A7F">
                  <w:pPr>
                    <w:pStyle w:val="afff"/>
                  </w:pPr>
                  <w:r w:rsidRPr="003F36F1">
                    <w:t>0.0155</w:t>
                  </w:r>
                </w:p>
              </w:tc>
            </w:tr>
            <w:tr w:rsidR="003F36F1" w:rsidRPr="003F36F1" w:rsidTr="0090732B">
              <w:trPr>
                <w:trHeight w:val="397"/>
              </w:trPr>
              <w:tc>
                <w:tcPr>
                  <w:tcW w:w="1244" w:type="pct"/>
                  <w:gridSpan w:val="2"/>
                  <w:vMerge/>
                  <w:vAlign w:val="center"/>
                </w:tcPr>
                <w:p w:rsidR="0054618A" w:rsidRPr="003F36F1" w:rsidRDefault="0054618A" w:rsidP="00CC5A7F">
                  <w:pPr>
                    <w:pStyle w:val="afff"/>
                  </w:pPr>
                </w:p>
              </w:tc>
              <w:tc>
                <w:tcPr>
                  <w:tcW w:w="2983" w:type="pct"/>
                  <w:gridSpan w:val="3"/>
                  <w:vAlign w:val="center"/>
                </w:tcPr>
                <w:p w:rsidR="0054618A" w:rsidRPr="003F36F1" w:rsidRDefault="0054618A" w:rsidP="00CC5A7F">
                  <w:pPr>
                    <w:pStyle w:val="afff"/>
                  </w:pPr>
                  <w:r w:rsidRPr="003F36F1">
                    <w:rPr>
                      <w:rFonts w:hint="eastAsia"/>
                    </w:rPr>
                    <w:t>色度（</w:t>
                  </w:r>
                  <w:r w:rsidR="00422379" w:rsidRPr="003F36F1">
                    <w:rPr>
                      <w:rFonts w:hint="eastAsia"/>
                    </w:rPr>
                    <w:t>稀释倍数</w:t>
                  </w:r>
                  <w:r w:rsidRPr="003F36F1">
                    <w:rPr>
                      <w:rFonts w:hint="eastAsia"/>
                    </w:rPr>
                    <w:t>）</w:t>
                  </w:r>
                </w:p>
              </w:tc>
              <w:tc>
                <w:tcPr>
                  <w:tcW w:w="773" w:type="pct"/>
                  <w:vAlign w:val="center"/>
                </w:tcPr>
                <w:p w:rsidR="0054618A" w:rsidRPr="003F36F1" w:rsidRDefault="0054618A" w:rsidP="00CC5A7F">
                  <w:pPr>
                    <w:pStyle w:val="afff"/>
                  </w:pPr>
                  <w:r w:rsidRPr="003F36F1">
                    <w:t>0.0984</w:t>
                  </w:r>
                </w:p>
              </w:tc>
            </w:tr>
            <w:tr w:rsidR="003F36F1" w:rsidRPr="003F36F1" w:rsidTr="0090732B">
              <w:trPr>
                <w:trHeight w:val="397"/>
              </w:trPr>
              <w:tc>
                <w:tcPr>
                  <w:tcW w:w="1244" w:type="pct"/>
                  <w:gridSpan w:val="2"/>
                  <w:vMerge/>
                  <w:vAlign w:val="center"/>
                </w:tcPr>
                <w:p w:rsidR="0054618A" w:rsidRPr="003F36F1" w:rsidRDefault="0054618A" w:rsidP="00CC5A7F">
                  <w:pPr>
                    <w:pStyle w:val="afff"/>
                  </w:pPr>
                </w:p>
              </w:tc>
              <w:tc>
                <w:tcPr>
                  <w:tcW w:w="2983" w:type="pct"/>
                  <w:gridSpan w:val="3"/>
                  <w:vAlign w:val="center"/>
                </w:tcPr>
                <w:p w:rsidR="0054618A" w:rsidRPr="003F36F1" w:rsidRDefault="0054618A" w:rsidP="00CC5A7F">
                  <w:pPr>
                    <w:pStyle w:val="afff"/>
                  </w:pPr>
                  <w:r w:rsidRPr="003F36F1">
                    <w:rPr>
                      <w:rFonts w:hint="eastAsia"/>
                    </w:rPr>
                    <w:t>LAS</w:t>
                  </w:r>
                </w:p>
              </w:tc>
              <w:tc>
                <w:tcPr>
                  <w:tcW w:w="773" w:type="pct"/>
                  <w:vAlign w:val="center"/>
                </w:tcPr>
                <w:p w:rsidR="0054618A" w:rsidRPr="003F36F1" w:rsidRDefault="0054618A" w:rsidP="00CC5A7F">
                  <w:pPr>
                    <w:pStyle w:val="afff"/>
                  </w:pPr>
                  <w:r w:rsidRPr="003F36F1">
                    <w:t>0.0020</w:t>
                  </w:r>
                </w:p>
              </w:tc>
            </w:tr>
          </w:tbl>
          <w:p w:rsidR="00590152" w:rsidRPr="003F36F1" w:rsidRDefault="00590152" w:rsidP="00590152">
            <w:pPr>
              <w:pStyle w:val="lh-2---"/>
              <w:numPr>
                <w:ilvl w:val="1"/>
                <w:numId w:val="6"/>
              </w:numPr>
            </w:pPr>
            <w:r w:rsidRPr="003F36F1">
              <w:rPr>
                <w:rFonts w:hint="eastAsia"/>
              </w:rPr>
              <w:t>污水处理厂依托可行性分析</w:t>
            </w:r>
          </w:p>
          <w:p w:rsidR="00590152" w:rsidRPr="003F36F1" w:rsidRDefault="00590152" w:rsidP="00B7201C">
            <w:pPr>
              <w:pStyle w:val="lh--1"/>
            </w:pPr>
            <w:r w:rsidRPr="003F36F1">
              <w:rPr>
                <w:rFonts w:hint="eastAsia"/>
              </w:rPr>
              <w:t>本项目</w:t>
            </w:r>
            <w:r w:rsidR="00D91779" w:rsidRPr="003F36F1">
              <w:rPr>
                <w:rFonts w:hint="eastAsia"/>
              </w:rPr>
              <w:t>废</w:t>
            </w:r>
            <w:r w:rsidRPr="003F36F1">
              <w:rPr>
                <w:rFonts w:hint="eastAsia"/>
              </w:rPr>
              <w:t>水经厂区污水总排口排入市政管网，最终排入咸阳路污水处理厂进一步集中处理。</w:t>
            </w:r>
          </w:p>
          <w:p w:rsidR="00590152" w:rsidRPr="003F36F1" w:rsidRDefault="00590152" w:rsidP="00B7201C">
            <w:pPr>
              <w:pStyle w:val="lh--1"/>
            </w:pPr>
            <w:r w:rsidRPr="003F36F1">
              <w:rPr>
                <w:rFonts w:hint="eastAsia"/>
              </w:rPr>
              <w:t>天津市咸阳路污水处理厂（老厂）位于天津市西青区海泰北路</w:t>
            </w:r>
            <w:r w:rsidRPr="003F36F1">
              <w:rPr>
                <w:rFonts w:hint="eastAsia"/>
              </w:rPr>
              <w:t>2</w:t>
            </w:r>
            <w:r w:rsidRPr="003F36F1">
              <w:rPr>
                <w:rFonts w:hint="eastAsia"/>
              </w:rPr>
              <w:t>号，咸阳路污水处理厂（新厂）位于西青区独流减河与陈台子排水河交口西北侧。服务范围包括咸阳路系统环内部分及西青环外两部分的污水。环内部分收水范围四至为：北至北运河、丁字沽三号路小区，南至宾水道，东至北门内大街、南开三马路、崇明路、津盐公路，西至华山南路。环内部分收水面积</w:t>
            </w:r>
            <w:r w:rsidRPr="003F36F1">
              <w:rPr>
                <w:rFonts w:hint="eastAsia"/>
              </w:rPr>
              <w:t>7310</w:t>
            </w:r>
            <w:r w:rsidRPr="003F36F1">
              <w:rPr>
                <w:rFonts w:hint="eastAsia"/>
              </w:rPr>
              <w:t>公顷。西青环外部分收水范围分为两部分：现状收水区域服务范围四至为：北至子牙河，东至外环线，南至津涞公路、独流减河，西至西青区区界线，服务面积</w:t>
            </w:r>
            <w:r w:rsidRPr="003F36F1">
              <w:rPr>
                <w:rFonts w:hint="eastAsia"/>
              </w:rPr>
              <w:t>14537</w:t>
            </w:r>
            <w:r w:rsidRPr="003F36F1">
              <w:rPr>
                <w:rFonts w:hint="eastAsia"/>
              </w:rPr>
              <w:t>公顷。远期收水区域服务范围：由陈台子排水河、独流减河、津涞公路围合的区域，区域面积约</w:t>
            </w:r>
            <w:r w:rsidRPr="003F36F1">
              <w:rPr>
                <w:rFonts w:hint="eastAsia"/>
              </w:rPr>
              <w:t>28km</w:t>
            </w:r>
            <w:r w:rsidRPr="003F36F1">
              <w:rPr>
                <w:rFonts w:hint="eastAsia"/>
                <w:vertAlign w:val="superscript"/>
              </w:rPr>
              <w:t>2</w:t>
            </w:r>
            <w:r w:rsidRPr="003F36F1">
              <w:rPr>
                <w:rFonts w:hint="eastAsia"/>
              </w:rPr>
              <w:t>。</w:t>
            </w:r>
          </w:p>
          <w:p w:rsidR="00590152" w:rsidRPr="003F36F1" w:rsidRDefault="00590152" w:rsidP="00B7201C">
            <w:pPr>
              <w:pStyle w:val="lh--1"/>
            </w:pPr>
            <w:r w:rsidRPr="003F36F1">
              <w:rPr>
                <w:rFonts w:hint="eastAsia"/>
              </w:rPr>
              <w:t>（</w:t>
            </w:r>
            <w:r w:rsidRPr="003F36F1">
              <w:rPr>
                <w:rFonts w:hint="eastAsia"/>
              </w:rPr>
              <w:t>1</w:t>
            </w:r>
            <w:r w:rsidRPr="003F36F1">
              <w:rPr>
                <w:rFonts w:hint="eastAsia"/>
              </w:rPr>
              <w:t>）处理能力</w:t>
            </w:r>
          </w:p>
          <w:p w:rsidR="00590152" w:rsidRPr="003F36F1" w:rsidRDefault="00590152" w:rsidP="00B7201C">
            <w:pPr>
              <w:pStyle w:val="lh--1"/>
            </w:pPr>
            <w:r w:rsidRPr="003F36F1">
              <w:rPr>
                <w:rFonts w:hint="eastAsia"/>
              </w:rPr>
              <w:t>咸阳路污水处理厂（新厂）近期设计规模为</w:t>
            </w:r>
            <w:r w:rsidRPr="003F36F1">
              <w:rPr>
                <w:rFonts w:hint="eastAsia"/>
              </w:rPr>
              <w:t>45</w:t>
            </w:r>
            <w:r w:rsidRPr="003F36F1">
              <w:rPr>
                <w:rFonts w:hint="eastAsia"/>
              </w:rPr>
              <w:t>万</w:t>
            </w:r>
            <w:r w:rsidRPr="003F36F1">
              <w:rPr>
                <w:rFonts w:hint="eastAsia"/>
              </w:rPr>
              <w:t>m</w:t>
            </w:r>
            <w:r w:rsidRPr="003F36F1">
              <w:rPr>
                <w:rFonts w:hint="eastAsia"/>
                <w:vertAlign w:val="superscript"/>
              </w:rPr>
              <w:t>3</w:t>
            </w:r>
            <w:r w:rsidRPr="003F36F1">
              <w:rPr>
                <w:rFonts w:hint="eastAsia"/>
              </w:rPr>
              <w:t>/d</w:t>
            </w:r>
            <w:r w:rsidRPr="003F36F1">
              <w:rPr>
                <w:rFonts w:hint="eastAsia"/>
              </w:rPr>
              <w:t>，为提高天津市中心城区污水处理设施保障能力，在咸阳路污水处理厂迁建二期工程建成前，咸阳路污水处理厂（老厂）需临时运行，污水处理能力为</w:t>
            </w:r>
            <w:r w:rsidRPr="003F36F1">
              <w:rPr>
                <w:rFonts w:hint="eastAsia"/>
              </w:rPr>
              <w:t>15</w:t>
            </w:r>
            <w:r w:rsidRPr="003F36F1">
              <w:rPr>
                <w:rFonts w:hint="eastAsia"/>
              </w:rPr>
              <w:t>万</w:t>
            </w:r>
            <w:r w:rsidRPr="003F36F1">
              <w:rPr>
                <w:rFonts w:hint="eastAsia"/>
              </w:rPr>
              <w:t>m</w:t>
            </w:r>
            <w:r w:rsidRPr="003F36F1">
              <w:rPr>
                <w:rFonts w:hint="eastAsia"/>
                <w:vertAlign w:val="superscript"/>
              </w:rPr>
              <w:t>3</w:t>
            </w:r>
            <w:r w:rsidRPr="003F36F1">
              <w:rPr>
                <w:rFonts w:hint="eastAsia"/>
              </w:rPr>
              <w:t>/d</w:t>
            </w:r>
            <w:r w:rsidRPr="003F36F1">
              <w:rPr>
                <w:rFonts w:hint="eastAsia"/>
              </w:rPr>
              <w:t>，即咸阳路污水处理厂（老厂</w:t>
            </w:r>
            <w:r w:rsidRPr="003F36F1">
              <w:rPr>
                <w:rFonts w:hint="eastAsia"/>
              </w:rPr>
              <w:t>+</w:t>
            </w:r>
            <w:r w:rsidRPr="003F36F1">
              <w:rPr>
                <w:rFonts w:hint="eastAsia"/>
              </w:rPr>
              <w:t>新厂）污水处理能力为</w:t>
            </w:r>
            <w:r w:rsidRPr="003F36F1">
              <w:rPr>
                <w:rFonts w:hint="eastAsia"/>
              </w:rPr>
              <w:t>60</w:t>
            </w:r>
            <w:r w:rsidRPr="003F36F1">
              <w:rPr>
                <w:rFonts w:hint="eastAsia"/>
              </w:rPr>
              <w:t>万</w:t>
            </w:r>
            <w:r w:rsidRPr="003F36F1">
              <w:rPr>
                <w:rFonts w:hint="eastAsia"/>
              </w:rPr>
              <w:t>m</w:t>
            </w:r>
            <w:r w:rsidRPr="003F36F1">
              <w:rPr>
                <w:rFonts w:hint="eastAsia"/>
                <w:vertAlign w:val="superscript"/>
              </w:rPr>
              <w:t>3</w:t>
            </w:r>
            <w:r w:rsidRPr="003F36F1">
              <w:rPr>
                <w:rFonts w:hint="eastAsia"/>
              </w:rPr>
              <w:t>/d</w:t>
            </w:r>
            <w:r w:rsidRPr="003F36F1">
              <w:rPr>
                <w:rFonts w:hint="eastAsia"/>
              </w:rPr>
              <w:t>。目前咸阳路污水处理厂的平均日进水量约为</w:t>
            </w:r>
            <w:r w:rsidRPr="003F36F1">
              <w:rPr>
                <w:rFonts w:hint="eastAsia"/>
              </w:rPr>
              <w:t>53</w:t>
            </w:r>
            <w:r w:rsidRPr="003F36F1">
              <w:rPr>
                <w:rFonts w:hint="eastAsia"/>
              </w:rPr>
              <w:t>万</w:t>
            </w:r>
            <w:r w:rsidRPr="003F36F1">
              <w:rPr>
                <w:rFonts w:hint="eastAsia"/>
              </w:rPr>
              <w:t>m</w:t>
            </w:r>
            <w:r w:rsidRPr="003F36F1">
              <w:rPr>
                <w:rFonts w:hint="eastAsia"/>
                <w:vertAlign w:val="superscript"/>
              </w:rPr>
              <w:t>3</w:t>
            </w:r>
            <w:r w:rsidRPr="003F36F1">
              <w:rPr>
                <w:rFonts w:hint="eastAsia"/>
              </w:rPr>
              <w:t>/d</w:t>
            </w:r>
            <w:r w:rsidRPr="003F36F1">
              <w:rPr>
                <w:rFonts w:hint="eastAsia"/>
              </w:rPr>
              <w:t>，新老厂间收水管线可根据实际污水进水量进行切改。本项目建成后新增废水排放量为</w:t>
            </w:r>
            <w:r w:rsidR="00E86827" w:rsidRPr="003F36F1">
              <w:t>25.842</w:t>
            </w:r>
            <w:r w:rsidRPr="003F36F1">
              <w:rPr>
                <w:rFonts w:hint="eastAsia"/>
              </w:rPr>
              <w:t>m</w:t>
            </w:r>
            <w:r w:rsidRPr="003F36F1">
              <w:rPr>
                <w:rFonts w:hint="eastAsia"/>
                <w:vertAlign w:val="superscript"/>
              </w:rPr>
              <w:t>3</w:t>
            </w:r>
            <w:r w:rsidRPr="003F36F1">
              <w:rPr>
                <w:rFonts w:hint="eastAsia"/>
              </w:rPr>
              <w:t>/d</w:t>
            </w:r>
            <w:r w:rsidRPr="003F36F1">
              <w:rPr>
                <w:rFonts w:hint="eastAsia"/>
              </w:rPr>
              <w:t>，废水量占咸阳路污水处理厂剩余处理能力的</w:t>
            </w:r>
            <w:r w:rsidRPr="003F36F1">
              <w:rPr>
                <w:rFonts w:hint="eastAsia"/>
              </w:rPr>
              <w:t>0.5%</w:t>
            </w:r>
            <w:r w:rsidRPr="003F36F1">
              <w:rPr>
                <w:rFonts w:hint="eastAsia"/>
              </w:rPr>
              <w:t>。该污水处理厂具有接受本项目废水水量的能力。</w:t>
            </w:r>
          </w:p>
          <w:p w:rsidR="00590152" w:rsidRPr="003F36F1" w:rsidRDefault="00590152" w:rsidP="00B7201C">
            <w:pPr>
              <w:pStyle w:val="lh--1"/>
            </w:pPr>
            <w:r w:rsidRPr="003F36F1">
              <w:rPr>
                <w:rFonts w:hint="eastAsia"/>
              </w:rPr>
              <w:t>（</w:t>
            </w:r>
            <w:r w:rsidRPr="003F36F1">
              <w:rPr>
                <w:rFonts w:hint="eastAsia"/>
              </w:rPr>
              <w:t>2</w:t>
            </w:r>
            <w:r w:rsidRPr="003F36F1">
              <w:rPr>
                <w:rFonts w:hint="eastAsia"/>
              </w:rPr>
              <w:t>）处理工艺</w:t>
            </w:r>
          </w:p>
          <w:p w:rsidR="00590152" w:rsidRPr="003F36F1" w:rsidRDefault="00590152" w:rsidP="00B7201C">
            <w:pPr>
              <w:pStyle w:val="lh--1"/>
            </w:pPr>
            <w:r w:rsidRPr="003F36F1">
              <w:rPr>
                <w:rFonts w:hint="eastAsia"/>
              </w:rPr>
              <w:lastRenderedPageBreak/>
              <w:t>咸阳路污水处理厂（新厂）采用“曝气沉砂池</w:t>
            </w:r>
            <w:r w:rsidRPr="003F36F1">
              <w:rPr>
                <w:rFonts w:hint="eastAsia"/>
              </w:rPr>
              <w:t>+</w:t>
            </w:r>
            <w:r w:rsidRPr="003F36F1">
              <w:rPr>
                <w:rFonts w:hint="eastAsia"/>
              </w:rPr>
              <w:t>速沉池</w:t>
            </w:r>
            <w:r w:rsidRPr="003F36F1">
              <w:rPr>
                <w:rFonts w:hint="eastAsia"/>
              </w:rPr>
              <w:t>+</w:t>
            </w:r>
            <w:r w:rsidRPr="003F36F1">
              <w:rPr>
                <w:rFonts w:hint="eastAsia"/>
              </w:rPr>
              <w:t>多级</w:t>
            </w:r>
            <w:r w:rsidRPr="003F36F1">
              <w:rPr>
                <w:rFonts w:hint="eastAsia"/>
              </w:rPr>
              <w:t>AO</w:t>
            </w:r>
            <w:r w:rsidRPr="003F36F1">
              <w:rPr>
                <w:rFonts w:hint="eastAsia"/>
              </w:rPr>
              <w:t>生物反应池</w:t>
            </w:r>
            <w:r w:rsidRPr="003F36F1">
              <w:rPr>
                <w:rFonts w:hint="eastAsia"/>
              </w:rPr>
              <w:t>+</w:t>
            </w:r>
            <w:r w:rsidRPr="003F36F1">
              <w:rPr>
                <w:rFonts w:hint="eastAsia"/>
              </w:rPr>
              <w:t>矩形周进周出沉淀池</w:t>
            </w:r>
            <w:r w:rsidRPr="003F36F1">
              <w:rPr>
                <w:rFonts w:hint="eastAsia"/>
              </w:rPr>
              <w:t>+</w:t>
            </w:r>
            <w:r w:rsidRPr="003F36F1">
              <w:rPr>
                <w:rFonts w:hint="eastAsia"/>
              </w:rPr>
              <w:t>反硝化生物滤池</w:t>
            </w:r>
            <w:r w:rsidRPr="003F36F1">
              <w:rPr>
                <w:rFonts w:hint="eastAsia"/>
              </w:rPr>
              <w:t>+</w:t>
            </w:r>
            <w:r w:rsidRPr="003F36F1">
              <w:rPr>
                <w:rFonts w:hint="eastAsia"/>
              </w:rPr>
              <w:t>高密度澄清池</w:t>
            </w:r>
            <w:r w:rsidRPr="003F36F1">
              <w:rPr>
                <w:rFonts w:hint="eastAsia"/>
              </w:rPr>
              <w:t>+V</w:t>
            </w:r>
            <w:r w:rsidRPr="003F36F1">
              <w:rPr>
                <w:rFonts w:hint="eastAsia"/>
              </w:rPr>
              <w:t>型滤池</w:t>
            </w:r>
            <w:r w:rsidRPr="003F36F1">
              <w:rPr>
                <w:rFonts w:hint="eastAsia"/>
              </w:rPr>
              <w:t>+</w:t>
            </w:r>
            <w:r w:rsidRPr="003F36F1">
              <w:rPr>
                <w:rFonts w:hint="eastAsia"/>
              </w:rPr>
              <w:t>臭氧高级催化氧化</w:t>
            </w:r>
            <w:r w:rsidRPr="003F36F1">
              <w:rPr>
                <w:rFonts w:hint="eastAsia"/>
              </w:rPr>
              <w:t>+</w:t>
            </w:r>
            <w:r w:rsidRPr="003F36F1">
              <w:rPr>
                <w:rFonts w:hint="eastAsia"/>
              </w:rPr>
              <w:t>紫外线消毒”处理工艺。咸阳路污水处理厂（老厂）采用“粗格栅</w:t>
            </w:r>
            <w:r w:rsidRPr="003F36F1">
              <w:rPr>
                <w:rFonts w:hint="eastAsia"/>
              </w:rPr>
              <w:t>+</w:t>
            </w:r>
            <w:r w:rsidRPr="003F36F1">
              <w:rPr>
                <w:rFonts w:hint="eastAsia"/>
              </w:rPr>
              <w:t>一级提升泵</w:t>
            </w:r>
            <w:r w:rsidRPr="003F36F1">
              <w:rPr>
                <w:rFonts w:hint="eastAsia"/>
              </w:rPr>
              <w:t>+</w:t>
            </w:r>
            <w:r w:rsidRPr="003F36F1">
              <w:rPr>
                <w:rFonts w:hint="eastAsia"/>
              </w:rPr>
              <w:t>细格栅</w:t>
            </w:r>
            <w:r w:rsidRPr="003F36F1">
              <w:rPr>
                <w:rFonts w:hint="eastAsia"/>
              </w:rPr>
              <w:t>+</w:t>
            </w:r>
            <w:r w:rsidRPr="003F36F1">
              <w:rPr>
                <w:rFonts w:hint="eastAsia"/>
              </w:rPr>
              <w:t>旋流沉砂池</w:t>
            </w:r>
            <w:r w:rsidRPr="003F36F1">
              <w:rPr>
                <w:rFonts w:hint="eastAsia"/>
              </w:rPr>
              <w:t>+</w:t>
            </w:r>
            <w:r w:rsidRPr="003F36F1">
              <w:rPr>
                <w:rFonts w:hint="eastAsia"/>
              </w:rPr>
              <w:t>初沉池</w:t>
            </w:r>
            <w:r w:rsidRPr="003F36F1">
              <w:rPr>
                <w:rFonts w:hint="eastAsia"/>
              </w:rPr>
              <w:t>+Bardenpho</w:t>
            </w:r>
            <w:r w:rsidRPr="003F36F1">
              <w:rPr>
                <w:rFonts w:hint="eastAsia"/>
              </w:rPr>
              <w:t>生物池</w:t>
            </w:r>
            <w:r w:rsidRPr="003F36F1">
              <w:rPr>
                <w:rFonts w:hint="eastAsia"/>
              </w:rPr>
              <w:t>+</w:t>
            </w:r>
            <w:r w:rsidRPr="003F36F1">
              <w:rPr>
                <w:rFonts w:hint="eastAsia"/>
              </w:rPr>
              <w:t>二沉池</w:t>
            </w:r>
            <w:r w:rsidRPr="003F36F1">
              <w:rPr>
                <w:rFonts w:hint="eastAsia"/>
              </w:rPr>
              <w:t>+</w:t>
            </w:r>
            <w:r w:rsidRPr="003F36F1">
              <w:rPr>
                <w:rFonts w:hint="eastAsia"/>
              </w:rPr>
              <w:t>二级提升泵</w:t>
            </w:r>
            <w:r w:rsidRPr="003F36F1">
              <w:rPr>
                <w:rFonts w:hint="eastAsia"/>
              </w:rPr>
              <w:t>+</w:t>
            </w:r>
            <w:r w:rsidRPr="003F36F1">
              <w:rPr>
                <w:rFonts w:hint="eastAsia"/>
              </w:rPr>
              <w:t>磁絮凝</w:t>
            </w:r>
            <w:r w:rsidRPr="003F36F1">
              <w:rPr>
                <w:rFonts w:hint="eastAsia"/>
              </w:rPr>
              <w:t>+</w:t>
            </w:r>
            <w:r w:rsidRPr="003F36F1">
              <w:rPr>
                <w:rFonts w:hint="eastAsia"/>
              </w:rPr>
              <w:t>三级提升泵</w:t>
            </w:r>
            <w:r w:rsidRPr="003F36F1">
              <w:rPr>
                <w:rFonts w:hint="eastAsia"/>
              </w:rPr>
              <w:t>+</w:t>
            </w:r>
            <w:r w:rsidRPr="003F36F1">
              <w:rPr>
                <w:rFonts w:hint="eastAsia"/>
              </w:rPr>
              <w:t>纤维转盘滤池</w:t>
            </w:r>
            <w:r w:rsidRPr="003F36F1">
              <w:rPr>
                <w:rFonts w:hint="eastAsia"/>
              </w:rPr>
              <w:t>+</w:t>
            </w:r>
            <w:r w:rsidRPr="003F36F1">
              <w:rPr>
                <w:rFonts w:hint="eastAsia"/>
              </w:rPr>
              <w:t>臭氧氧化</w:t>
            </w:r>
            <w:r w:rsidRPr="003F36F1">
              <w:rPr>
                <w:rFonts w:hint="eastAsia"/>
              </w:rPr>
              <w:t>+</w:t>
            </w:r>
            <w:r w:rsidRPr="003F36F1">
              <w:rPr>
                <w:rFonts w:hint="eastAsia"/>
              </w:rPr>
              <w:t>消毒”处理工艺。</w:t>
            </w:r>
          </w:p>
          <w:p w:rsidR="00590152" w:rsidRPr="003F36F1" w:rsidRDefault="00590152" w:rsidP="00B7201C">
            <w:pPr>
              <w:pStyle w:val="lh--1"/>
            </w:pPr>
            <w:r w:rsidRPr="003F36F1">
              <w:rPr>
                <w:rFonts w:hint="eastAsia"/>
              </w:rPr>
              <w:t>（</w:t>
            </w:r>
            <w:r w:rsidRPr="003F36F1">
              <w:rPr>
                <w:rFonts w:hint="eastAsia"/>
              </w:rPr>
              <w:t>3</w:t>
            </w:r>
            <w:r w:rsidRPr="003F36F1">
              <w:rPr>
                <w:rFonts w:hint="eastAsia"/>
              </w:rPr>
              <w:t>）进出水水质情况</w:t>
            </w:r>
          </w:p>
          <w:p w:rsidR="00590152" w:rsidRPr="003F36F1" w:rsidRDefault="00590152" w:rsidP="00B7201C">
            <w:pPr>
              <w:pStyle w:val="lh--1"/>
            </w:pPr>
            <w:r w:rsidRPr="003F36F1">
              <w:rPr>
                <w:rFonts w:hint="eastAsia"/>
              </w:rPr>
              <w:t>咸阳路污水处理厂设计进水水质详见下表，设计出水水质达到《城镇污水处理厂污染物排放标准》（</w:t>
            </w:r>
            <w:r w:rsidRPr="003F36F1">
              <w:rPr>
                <w:rFonts w:hint="eastAsia"/>
              </w:rPr>
              <w:t>DB12/599-2015</w:t>
            </w:r>
            <w:r w:rsidRPr="003F36F1">
              <w:rPr>
                <w:rFonts w:hint="eastAsia"/>
              </w:rPr>
              <w:t>）</w:t>
            </w:r>
            <w:r w:rsidRPr="003F36F1">
              <w:rPr>
                <w:rFonts w:hint="eastAsia"/>
              </w:rPr>
              <w:t>A</w:t>
            </w:r>
            <w:r w:rsidRPr="003F36F1">
              <w:rPr>
                <w:rFonts w:hint="eastAsia"/>
              </w:rPr>
              <w:t>标准。本项目废水水质满足《污水综合排放标准》（</w:t>
            </w:r>
            <w:r w:rsidRPr="003F36F1">
              <w:rPr>
                <w:rFonts w:hint="eastAsia"/>
              </w:rPr>
              <w:t>DB12/356-2018</w:t>
            </w:r>
            <w:r w:rsidRPr="003F36F1">
              <w:rPr>
                <w:rFonts w:hint="eastAsia"/>
              </w:rPr>
              <w:t>）三级标准要求，满足咸阳路污水处理厂设计进水水质要求。</w:t>
            </w:r>
          </w:p>
          <w:p w:rsidR="00590152" w:rsidRPr="003F36F1" w:rsidRDefault="00590152" w:rsidP="00E91741">
            <w:pPr>
              <w:pStyle w:val="lh---"/>
              <w:framePr w:wrap="around"/>
              <w:rPr>
                <w:color w:val="auto"/>
              </w:rPr>
            </w:pPr>
            <w:r w:rsidRPr="003F36F1">
              <w:rPr>
                <w:rFonts w:hint="eastAsia"/>
                <w:color w:val="auto"/>
              </w:rPr>
              <w:t>咸阳路污水处理厂设计进水水质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682"/>
              <w:gridCol w:w="837"/>
              <w:gridCol w:w="778"/>
              <w:gridCol w:w="647"/>
              <w:gridCol w:w="647"/>
              <w:gridCol w:w="647"/>
              <w:gridCol w:w="1287"/>
              <w:gridCol w:w="647"/>
            </w:tblGrid>
            <w:tr w:rsidR="003F36F1" w:rsidRPr="003F36F1" w:rsidTr="00D91779">
              <w:trPr>
                <w:trHeight w:val="397"/>
              </w:trPr>
              <w:tc>
                <w:tcPr>
                  <w:tcW w:w="1289" w:type="pct"/>
                  <w:vAlign w:val="center"/>
                  <w:hideMark/>
                </w:tcPr>
                <w:p w:rsidR="006C6123" w:rsidRPr="003F36F1" w:rsidRDefault="006C6123" w:rsidP="00CC5A7F">
                  <w:pPr>
                    <w:pStyle w:val="afff"/>
                  </w:pPr>
                  <w:r w:rsidRPr="003F36F1">
                    <w:t>污染源</w:t>
                  </w:r>
                </w:p>
              </w:tc>
              <w:tc>
                <w:tcPr>
                  <w:tcW w:w="410" w:type="pct"/>
                  <w:vAlign w:val="center"/>
                  <w:hideMark/>
                </w:tcPr>
                <w:p w:rsidR="006C6123" w:rsidRPr="003F36F1" w:rsidRDefault="006C6123" w:rsidP="00CC5A7F">
                  <w:pPr>
                    <w:pStyle w:val="afff"/>
                  </w:pPr>
                  <w:r w:rsidRPr="003F36F1">
                    <w:t>单位</w:t>
                  </w:r>
                </w:p>
              </w:tc>
              <w:tc>
                <w:tcPr>
                  <w:tcW w:w="503" w:type="pct"/>
                  <w:vAlign w:val="center"/>
                  <w:hideMark/>
                </w:tcPr>
                <w:p w:rsidR="006C6123" w:rsidRPr="003F36F1" w:rsidRDefault="006C6123" w:rsidP="00CC5A7F">
                  <w:pPr>
                    <w:pStyle w:val="afff"/>
                  </w:pPr>
                  <w:r w:rsidRPr="003F36F1">
                    <w:t>COD</w:t>
                  </w:r>
                  <w:r w:rsidRPr="003F36F1">
                    <w:rPr>
                      <w:vertAlign w:val="subscript"/>
                    </w:rPr>
                    <w:t>Cr</w:t>
                  </w:r>
                </w:p>
              </w:tc>
              <w:tc>
                <w:tcPr>
                  <w:tcW w:w="468" w:type="pct"/>
                  <w:vAlign w:val="center"/>
                  <w:hideMark/>
                </w:tcPr>
                <w:p w:rsidR="006C6123" w:rsidRPr="003F36F1" w:rsidRDefault="006C6123" w:rsidP="00CC5A7F">
                  <w:pPr>
                    <w:pStyle w:val="afff"/>
                  </w:pPr>
                  <w:r w:rsidRPr="003F36F1">
                    <w:t>BOD</w:t>
                  </w:r>
                  <w:r w:rsidRPr="003F36F1">
                    <w:rPr>
                      <w:vertAlign w:val="subscript"/>
                    </w:rPr>
                    <w:t>5</w:t>
                  </w:r>
                </w:p>
              </w:tc>
              <w:tc>
                <w:tcPr>
                  <w:tcW w:w="389" w:type="pct"/>
                  <w:vAlign w:val="center"/>
                  <w:hideMark/>
                </w:tcPr>
                <w:p w:rsidR="006C6123" w:rsidRPr="003F36F1" w:rsidRDefault="006C6123" w:rsidP="00CC5A7F">
                  <w:pPr>
                    <w:pStyle w:val="afff"/>
                  </w:pPr>
                  <w:r w:rsidRPr="003F36F1">
                    <w:t>SS</w:t>
                  </w:r>
                </w:p>
              </w:tc>
              <w:tc>
                <w:tcPr>
                  <w:tcW w:w="389" w:type="pct"/>
                  <w:vAlign w:val="center"/>
                  <w:hideMark/>
                </w:tcPr>
                <w:p w:rsidR="006C6123" w:rsidRPr="003F36F1" w:rsidRDefault="006C6123" w:rsidP="00CC5A7F">
                  <w:pPr>
                    <w:pStyle w:val="afff"/>
                  </w:pPr>
                  <w:r w:rsidRPr="003F36F1">
                    <w:t>氨氮</w:t>
                  </w:r>
                </w:p>
              </w:tc>
              <w:tc>
                <w:tcPr>
                  <w:tcW w:w="389" w:type="pct"/>
                  <w:vAlign w:val="center"/>
                  <w:hideMark/>
                </w:tcPr>
                <w:p w:rsidR="006C6123" w:rsidRPr="003F36F1" w:rsidRDefault="006C6123" w:rsidP="00CC5A7F">
                  <w:pPr>
                    <w:pStyle w:val="afff"/>
                  </w:pPr>
                  <w:r w:rsidRPr="003F36F1">
                    <w:t>总磷</w:t>
                  </w:r>
                </w:p>
              </w:tc>
              <w:tc>
                <w:tcPr>
                  <w:tcW w:w="774" w:type="pct"/>
                  <w:vAlign w:val="center"/>
                </w:tcPr>
                <w:p w:rsidR="006C6123" w:rsidRPr="003F36F1" w:rsidRDefault="0090732B" w:rsidP="00CC5A7F">
                  <w:pPr>
                    <w:pStyle w:val="afff"/>
                  </w:pPr>
                  <w:r w:rsidRPr="003F36F1">
                    <w:rPr>
                      <w:rFonts w:hint="eastAsia"/>
                    </w:rPr>
                    <w:t>动植物油类</w:t>
                  </w:r>
                </w:p>
              </w:tc>
              <w:tc>
                <w:tcPr>
                  <w:tcW w:w="389" w:type="pct"/>
                  <w:vAlign w:val="center"/>
                </w:tcPr>
                <w:p w:rsidR="006C6123" w:rsidRPr="003F36F1" w:rsidRDefault="006C6123" w:rsidP="00CC5A7F">
                  <w:pPr>
                    <w:pStyle w:val="afff"/>
                  </w:pPr>
                  <w:r w:rsidRPr="003F36F1">
                    <w:rPr>
                      <w:rFonts w:hint="eastAsia"/>
                    </w:rPr>
                    <w:t>色度</w:t>
                  </w:r>
                </w:p>
              </w:tc>
            </w:tr>
            <w:tr w:rsidR="003F36F1" w:rsidRPr="003F36F1" w:rsidTr="00D91779">
              <w:trPr>
                <w:trHeight w:val="397"/>
              </w:trPr>
              <w:tc>
                <w:tcPr>
                  <w:tcW w:w="1289" w:type="pct"/>
                  <w:vAlign w:val="center"/>
                  <w:hideMark/>
                </w:tcPr>
                <w:p w:rsidR="006C6123" w:rsidRPr="003F36F1" w:rsidRDefault="006C6123" w:rsidP="00CC5A7F">
                  <w:pPr>
                    <w:pStyle w:val="afff"/>
                  </w:pPr>
                  <w:r w:rsidRPr="003F36F1">
                    <w:t>污水处理厂设计进水</w:t>
                  </w:r>
                </w:p>
              </w:tc>
              <w:tc>
                <w:tcPr>
                  <w:tcW w:w="410" w:type="pct"/>
                  <w:vMerge w:val="restart"/>
                  <w:vAlign w:val="center"/>
                  <w:hideMark/>
                </w:tcPr>
                <w:p w:rsidR="006C6123" w:rsidRPr="003F36F1" w:rsidRDefault="006C6123" w:rsidP="00CC5A7F">
                  <w:pPr>
                    <w:pStyle w:val="afff"/>
                  </w:pPr>
                  <w:r w:rsidRPr="003F36F1">
                    <w:t>mg/L</w:t>
                  </w:r>
                </w:p>
              </w:tc>
              <w:tc>
                <w:tcPr>
                  <w:tcW w:w="503" w:type="pct"/>
                  <w:vAlign w:val="center"/>
                  <w:hideMark/>
                </w:tcPr>
                <w:p w:rsidR="006C6123" w:rsidRPr="003F36F1" w:rsidRDefault="006C6123" w:rsidP="00CC5A7F">
                  <w:pPr>
                    <w:pStyle w:val="afff"/>
                  </w:pPr>
                  <w:r w:rsidRPr="003F36F1">
                    <w:rPr>
                      <w:rFonts w:hint="eastAsia"/>
                    </w:rPr>
                    <w:t>50</w:t>
                  </w:r>
                  <w:r w:rsidRPr="003F36F1">
                    <w:t>0</w:t>
                  </w:r>
                </w:p>
              </w:tc>
              <w:tc>
                <w:tcPr>
                  <w:tcW w:w="468" w:type="pct"/>
                  <w:vAlign w:val="center"/>
                  <w:hideMark/>
                </w:tcPr>
                <w:p w:rsidR="006C6123" w:rsidRPr="003F36F1" w:rsidRDefault="006C6123" w:rsidP="00CC5A7F">
                  <w:pPr>
                    <w:pStyle w:val="afff"/>
                  </w:pPr>
                  <w:r w:rsidRPr="003F36F1">
                    <w:rPr>
                      <w:rFonts w:hint="eastAsia"/>
                    </w:rPr>
                    <w:t>300</w:t>
                  </w:r>
                </w:p>
              </w:tc>
              <w:tc>
                <w:tcPr>
                  <w:tcW w:w="389" w:type="pct"/>
                  <w:vAlign w:val="center"/>
                  <w:hideMark/>
                </w:tcPr>
                <w:p w:rsidR="006C6123" w:rsidRPr="003F36F1" w:rsidRDefault="006C6123" w:rsidP="00CC5A7F">
                  <w:pPr>
                    <w:pStyle w:val="afff"/>
                  </w:pPr>
                  <w:r w:rsidRPr="003F36F1">
                    <w:rPr>
                      <w:rFonts w:hint="eastAsia"/>
                    </w:rPr>
                    <w:t>400</w:t>
                  </w:r>
                </w:p>
              </w:tc>
              <w:tc>
                <w:tcPr>
                  <w:tcW w:w="389" w:type="pct"/>
                  <w:vAlign w:val="center"/>
                  <w:hideMark/>
                </w:tcPr>
                <w:p w:rsidR="006C6123" w:rsidRPr="003F36F1" w:rsidRDefault="006C6123" w:rsidP="00CC5A7F">
                  <w:pPr>
                    <w:pStyle w:val="afff"/>
                  </w:pPr>
                  <w:r w:rsidRPr="003F36F1">
                    <w:rPr>
                      <w:rFonts w:hint="eastAsia"/>
                    </w:rPr>
                    <w:t>45</w:t>
                  </w:r>
                </w:p>
              </w:tc>
              <w:tc>
                <w:tcPr>
                  <w:tcW w:w="389" w:type="pct"/>
                  <w:vAlign w:val="center"/>
                  <w:hideMark/>
                </w:tcPr>
                <w:p w:rsidR="006C6123" w:rsidRPr="003F36F1" w:rsidRDefault="006C6123" w:rsidP="00CC5A7F">
                  <w:pPr>
                    <w:pStyle w:val="afff"/>
                  </w:pPr>
                  <w:r w:rsidRPr="003F36F1">
                    <w:t>8</w:t>
                  </w:r>
                </w:p>
              </w:tc>
              <w:tc>
                <w:tcPr>
                  <w:tcW w:w="774" w:type="pct"/>
                  <w:vAlign w:val="center"/>
                </w:tcPr>
                <w:p w:rsidR="006C6123" w:rsidRPr="003F36F1" w:rsidRDefault="006C6123" w:rsidP="00CC5A7F">
                  <w:pPr>
                    <w:pStyle w:val="afff"/>
                  </w:pPr>
                  <w:r w:rsidRPr="003F36F1">
                    <w:rPr>
                      <w:rFonts w:hint="eastAsia"/>
                    </w:rPr>
                    <w:t>100</w:t>
                  </w:r>
                </w:p>
              </w:tc>
              <w:tc>
                <w:tcPr>
                  <w:tcW w:w="389" w:type="pct"/>
                  <w:vAlign w:val="center"/>
                </w:tcPr>
                <w:p w:rsidR="006C6123" w:rsidRPr="003F36F1" w:rsidRDefault="006C6123" w:rsidP="00CC5A7F">
                  <w:pPr>
                    <w:pStyle w:val="afff"/>
                  </w:pPr>
                  <w:r w:rsidRPr="003F36F1">
                    <w:rPr>
                      <w:rFonts w:hint="eastAsia"/>
                    </w:rPr>
                    <w:t>64</w:t>
                  </w:r>
                </w:p>
              </w:tc>
            </w:tr>
            <w:tr w:rsidR="003F36F1" w:rsidRPr="003F36F1" w:rsidTr="00D91779">
              <w:trPr>
                <w:trHeight w:val="397"/>
              </w:trPr>
              <w:tc>
                <w:tcPr>
                  <w:tcW w:w="1289" w:type="pct"/>
                  <w:vAlign w:val="center"/>
                  <w:hideMark/>
                </w:tcPr>
                <w:p w:rsidR="006C6123" w:rsidRPr="003F36F1" w:rsidRDefault="006C6123" w:rsidP="00CC5A7F">
                  <w:pPr>
                    <w:pStyle w:val="afff"/>
                  </w:pPr>
                  <w:r w:rsidRPr="003F36F1">
                    <w:t>本项目总排口出水</w:t>
                  </w:r>
                </w:p>
              </w:tc>
              <w:tc>
                <w:tcPr>
                  <w:tcW w:w="410" w:type="pct"/>
                  <w:vMerge/>
                  <w:vAlign w:val="center"/>
                </w:tcPr>
                <w:p w:rsidR="006C6123" w:rsidRPr="003F36F1" w:rsidRDefault="006C6123" w:rsidP="00CC5A7F">
                  <w:pPr>
                    <w:pStyle w:val="afff"/>
                  </w:pPr>
                </w:p>
              </w:tc>
              <w:tc>
                <w:tcPr>
                  <w:tcW w:w="503" w:type="pct"/>
                  <w:vAlign w:val="center"/>
                </w:tcPr>
                <w:p w:rsidR="006C6123" w:rsidRPr="003F36F1" w:rsidRDefault="006C6123" w:rsidP="00CC5A7F">
                  <w:pPr>
                    <w:pStyle w:val="afff"/>
                  </w:pPr>
                  <w:r w:rsidRPr="003F36F1">
                    <w:rPr>
                      <w:rFonts w:hint="eastAsia"/>
                    </w:rPr>
                    <w:t>232</w:t>
                  </w:r>
                </w:p>
              </w:tc>
              <w:tc>
                <w:tcPr>
                  <w:tcW w:w="468" w:type="pct"/>
                  <w:vAlign w:val="center"/>
                </w:tcPr>
                <w:p w:rsidR="006C6123" w:rsidRPr="003F36F1" w:rsidRDefault="006C6123" w:rsidP="00CC5A7F">
                  <w:pPr>
                    <w:pStyle w:val="afff"/>
                  </w:pPr>
                  <w:r w:rsidRPr="003F36F1">
                    <w:rPr>
                      <w:rFonts w:hint="eastAsia"/>
                    </w:rPr>
                    <w:t>89.9</w:t>
                  </w:r>
                </w:p>
              </w:tc>
              <w:tc>
                <w:tcPr>
                  <w:tcW w:w="389" w:type="pct"/>
                  <w:vAlign w:val="center"/>
                </w:tcPr>
                <w:p w:rsidR="006C6123" w:rsidRPr="003F36F1" w:rsidRDefault="006C6123" w:rsidP="00CC5A7F">
                  <w:pPr>
                    <w:pStyle w:val="afff"/>
                  </w:pPr>
                  <w:r w:rsidRPr="003F36F1">
                    <w:rPr>
                      <w:rFonts w:hint="eastAsia"/>
                    </w:rPr>
                    <w:t>96</w:t>
                  </w:r>
                </w:p>
              </w:tc>
              <w:tc>
                <w:tcPr>
                  <w:tcW w:w="389" w:type="pct"/>
                  <w:vAlign w:val="center"/>
                </w:tcPr>
                <w:p w:rsidR="006C6123" w:rsidRPr="003F36F1" w:rsidRDefault="006C6123" w:rsidP="00CC5A7F">
                  <w:pPr>
                    <w:pStyle w:val="afff"/>
                  </w:pPr>
                  <w:r w:rsidRPr="003F36F1">
                    <w:rPr>
                      <w:rFonts w:hint="eastAsia"/>
                    </w:rPr>
                    <w:t>20.9</w:t>
                  </w:r>
                </w:p>
              </w:tc>
              <w:tc>
                <w:tcPr>
                  <w:tcW w:w="389" w:type="pct"/>
                  <w:vAlign w:val="center"/>
                </w:tcPr>
                <w:p w:rsidR="006C6123" w:rsidRPr="003F36F1" w:rsidRDefault="006C6123" w:rsidP="00CC5A7F">
                  <w:pPr>
                    <w:pStyle w:val="afff"/>
                  </w:pPr>
                  <w:r w:rsidRPr="003F36F1">
                    <w:rPr>
                      <w:rFonts w:hint="eastAsia"/>
                    </w:rPr>
                    <w:t>1.74</w:t>
                  </w:r>
                </w:p>
              </w:tc>
              <w:tc>
                <w:tcPr>
                  <w:tcW w:w="774" w:type="pct"/>
                  <w:vAlign w:val="center"/>
                </w:tcPr>
                <w:p w:rsidR="006C6123" w:rsidRPr="003F36F1" w:rsidRDefault="006C6123" w:rsidP="00CC5A7F">
                  <w:pPr>
                    <w:pStyle w:val="afff"/>
                  </w:pPr>
                  <w:r w:rsidRPr="003F36F1">
                    <w:rPr>
                      <w:rFonts w:hint="eastAsia"/>
                    </w:rPr>
                    <w:t>3.15</w:t>
                  </w:r>
                </w:p>
              </w:tc>
              <w:tc>
                <w:tcPr>
                  <w:tcW w:w="389" w:type="pct"/>
                  <w:vAlign w:val="center"/>
                </w:tcPr>
                <w:p w:rsidR="006C6123" w:rsidRPr="003F36F1" w:rsidRDefault="006C6123" w:rsidP="00CC5A7F">
                  <w:pPr>
                    <w:pStyle w:val="afff"/>
                  </w:pPr>
                  <w:r w:rsidRPr="003F36F1">
                    <w:rPr>
                      <w:rFonts w:hint="eastAsia"/>
                    </w:rPr>
                    <w:t>20</w:t>
                  </w:r>
                </w:p>
              </w:tc>
            </w:tr>
            <w:tr w:rsidR="003F36F1" w:rsidRPr="003F36F1" w:rsidTr="00D91779">
              <w:trPr>
                <w:trHeight w:val="397"/>
              </w:trPr>
              <w:tc>
                <w:tcPr>
                  <w:tcW w:w="1289" w:type="pct"/>
                  <w:vAlign w:val="center"/>
                  <w:hideMark/>
                </w:tcPr>
                <w:p w:rsidR="006C6123" w:rsidRPr="003F36F1" w:rsidRDefault="006C6123" w:rsidP="00CC5A7F">
                  <w:pPr>
                    <w:pStyle w:val="afff"/>
                  </w:pPr>
                  <w:r w:rsidRPr="003F36F1">
                    <w:t>是否满足</w:t>
                  </w:r>
                </w:p>
              </w:tc>
              <w:tc>
                <w:tcPr>
                  <w:tcW w:w="410" w:type="pct"/>
                  <w:vAlign w:val="center"/>
                  <w:hideMark/>
                </w:tcPr>
                <w:p w:rsidR="006C6123" w:rsidRPr="003F36F1" w:rsidRDefault="006C6123" w:rsidP="00CC5A7F">
                  <w:pPr>
                    <w:pStyle w:val="afff"/>
                  </w:pPr>
                  <w:r w:rsidRPr="003F36F1">
                    <w:t>/</w:t>
                  </w:r>
                </w:p>
              </w:tc>
              <w:tc>
                <w:tcPr>
                  <w:tcW w:w="503" w:type="pct"/>
                  <w:vAlign w:val="center"/>
                  <w:hideMark/>
                </w:tcPr>
                <w:p w:rsidR="006C6123" w:rsidRPr="003F36F1" w:rsidRDefault="006C6123" w:rsidP="00CC5A7F">
                  <w:pPr>
                    <w:pStyle w:val="afff"/>
                  </w:pPr>
                  <w:r w:rsidRPr="003F36F1">
                    <w:t>满足</w:t>
                  </w:r>
                </w:p>
              </w:tc>
              <w:tc>
                <w:tcPr>
                  <w:tcW w:w="468" w:type="pct"/>
                  <w:vAlign w:val="center"/>
                  <w:hideMark/>
                </w:tcPr>
                <w:p w:rsidR="006C6123" w:rsidRPr="003F36F1" w:rsidRDefault="006C6123" w:rsidP="00CC5A7F">
                  <w:pPr>
                    <w:pStyle w:val="afff"/>
                  </w:pPr>
                  <w:r w:rsidRPr="003F36F1">
                    <w:t>满足</w:t>
                  </w:r>
                </w:p>
              </w:tc>
              <w:tc>
                <w:tcPr>
                  <w:tcW w:w="389" w:type="pct"/>
                  <w:vAlign w:val="center"/>
                  <w:hideMark/>
                </w:tcPr>
                <w:p w:rsidR="006C6123" w:rsidRPr="003F36F1" w:rsidRDefault="006C6123" w:rsidP="00CC5A7F">
                  <w:pPr>
                    <w:pStyle w:val="afff"/>
                  </w:pPr>
                  <w:r w:rsidRPr="003F36F1">
                    <w:t>满足</w:t>
                  </w:r>
                </w:p>
              </w:tc>
              <w:tc>
                <w:tcPr>
                  <w:tcW w:w="389" w:type="pct"/>
                  <w:vAlign w:val="center"/>
                  <w:hideMark/>
                </w:tcPr>
                <w:p w:rsidR="006C6123" w:rsidRPr="003F36F1" w:rsidRDefault="006C6123" w:rsidP="00CC5A7F">
                  <w:pPr>
                    <w:pStyle w:val="afff"/>
                  </w:pPr>
                  <w:r w:rsidRPr="003F36F1">
                    <w:t>满足</w:t>
                  </w:r>
                </w:p>
              </w:tc>
              <w:tc>
                <w:tcPr>
                  <w:tcW w:w="389" w:type="pct"/>
                  <w:vAlign w:val="center"/>
                  <w:hideMark/>
                </w:tcPr>
                <w:p w:rsidR="006C6123" w:rsidRPr="003F36F1" w:rsidRDefault="006C6123" w:rsidP="00CC5A7F">
                  <w:pPr>
                    <w:pStyle w:val="afff"/>
                  </w:pPr>
                  <w:r w:rsidRPr="003F36F1">
                    <w:t>满足</w:t>
                  </w:r>
                </w:p>
              </w:tc>
              <w:tc>
                <w:tcPr>
                  <w:tcW w:w="774" w:type="pct"/>
                  <w:vAlign w:val="center"/>
                </w:tcPr>
                <w:p w:rsidR="006C6123" w:rsidRPr="003F36F1" w:rsidRDefault="006C6123" w:rsidP="00CC5A7F">
                  <w:pPr>
                    <w:pStyle w:val="afff"/>
                  </w:pPr>
                  <w:r w:rsidRPr="003F36F1">
                    <w:t>满足</w:t>
                  </w:r>
                </w:p>
              </w:tc>
              <w:tc>
                <w:tcPr>
                  <w:tcW w:w="389" w:type="pct"/>
                  <w:vAlign w:val="center"/>
                </w:tcPr>
                <w:p w:rsidR="006C6123" w:rsidRPr="003F36F1" w:rsidRDefault="006C6123" w:rsidP="00CC5A7F">
                  <w:pPr>
                    <w:pStyle w:val="afff"/>
                  </w:pPr>
                  <w:r w:rsidRPr="003F36F1">
                    <w:t>满足</w:t>
                  </w:r>
                </w:p>
              </w:tc>
            </w:tr>
          </w:tbl>
          <w:p w:rsidR="00590152" w:rsidRPr="003F36F1" w:rsidRDefault="00590152" w:rsidP="00B7201C">
            <w:pPr>
              <w:pStyle w:val="lh--1"/>
            </w:pPr>
            <w:r w:rsidRPr="003F36F1">
              <w:t>综上所述，本项目污水不会对咸阳路污水处理厂的运行产生明显影响。该污水处理厂执行的排放标准可涵盖本项目排放的特征水污染物，具备接纳本项目废水的能力。本项目污水排放去向合理可行。</w:t>
            </w:r>
          </w:p>
          <w:p w:rsidR="00793A80" w:rsidRPr="003F36F1" w:rsidRDefault="00793A80" w:rsidP="00B7201C">
            <w:pPr>
              <w:pStyle w:val="lh--1"/>
            </w:pPr>
            <w:r w:rsidRPr="003F36F1">
              <w:rPr>
                <w:rFonts w:hint="eastAsia"/>
              </w:rPr>
              <w:t>（</w:t>
            </w:r>
            <w:r w:rsidRPr="003F36F1">
              <w:rPr>
                <w:rFonts w:hint="eastAsia"/>
              </w:rPr>
              <w:t>4</w:t>
            </w:r>
            <w:r w:rsidRPr="003F36F1">
              <w:rPr>
                <w:rFonts w:hint="eastAsia"/>
              </w:rPr>
              <w:t>）出水达标情况</w:t>
            </w:r>
          </w:p>
          <w:p w:rsidR="00793A80" w:rsidRPr="003F36F1" w:rsidRDefault="00793A80" w:rsidP="00B7201C">
            <w:pPr>
              <w:pStyle w:val="lh--1"/>
            </w:pPr>
            <w:r w:rsidRPr="003F36F1">
              <w:rPr>
                <w:rFonts w:hint="eastAsia"/>
              </w:rPr>
              <w:t>根据调查，目前咸阳路污水处理厂运行状况良好，根据天津市污染源监测数据管理与信息共享平台，咸阳路污水处理厂监测结果见下表。</w:t>
            </w:r>
          </w:p>
          <w:p w:rsidR="00793A80" w:rsidRPr="003F36F1" w:rsidRDefault="00793A80" w:rsidP="00E91741">
            <w:pPr>
              <w:pStyle w:val="lh---"/>
              <w:framePr w:wrap="around"/>
              <w:rPr>
                <w:color w:val="auto"/>
              </w:rPr>
            </w:pPr>
            <w:r w:rsidRPr="003F36F1">
              <w:rPr>
                <w:rFonts w:hint="eastAsia"/>
                <w:color w:val="auto"/>
              </w:rPr>
              <w:t>咸阳路污水处理厂自行监测数据</w:t>
            </w:r>
          </w:p>
          <w:tbl>
            <w:tblPr>
              <w:tblStyle w:val="af2"/>
              <w:tblW w:w="5000" w:type="pct"/>
              <w:tblLook w:val="04A0" w:firstRow="1" w:lastRow="0" w:firstColumn="1" w:lastColumn="0" w:noHBand="0" w:noVBand="1"/>
            </w:tblPr>
            <w:tblGrid>
              <w:gridCol w:w="1094"/>
              <w:gridCol w:w="1094"/>
              <w:gridCol w:w="1093"/>
              <w:gridCol w:w="1093"/>
              <w:gridCol w:w="1053"/>
              <w:gridCol w:w="1093"/>
              <w:gridCol w:w="1095"/>
              <w:gridCol w:w="702"/>
            </w:tblGrid>
            <w:tr w:rsidR="003F36F1" w:rsidRPr="003F36F1" w:rsidTr="0089297D">
              <w:trPr>
                <w:trHeight w:val="340"/>
              </w:trPr>
              <w:tc>
                <w:tcPr>
                  <w:tcW w:w="657" w:type="pct"/>
                  <w:vMerge w:val="restart"/>
                  <w:vAlign w:val="center"/>
                </w:tcPr>
                <w:p w:rsidR="00955AC8" w:rsidRPr="003F36F1" w:rsidRDefault="00955AC8" w:rsidP="00CC5A7F">
                  <w:pPr>
                    <w:pStyle w:val="afff"/>
                  </w:pPr>
                  <w:r w:rsidRPr="003F36F1">
                    <w:t>序号</w:t>
                  </w:r>
                </w:p>
              </w:tc>
              <w:tc>
                <w:tcPr>
                  <w:tcW w:w="657" w:type="pct"/>
                  <w:vMerge w:val="restart"/>
                  <w:vAlign w:val="center"/>
                </w:tcPr>
                <w:p w:rsidR="00955AC8" w:rsidRPr="003F36F1" w:rsidRDefault="00955AC8" w:rsidP="00CC5A7F">
                  <w:pPr>
                    <w:pStyle w:val="afff"/>
                  </w:pPr>
                  <w:r w:rsidRPr="003F36F1">
                    <w:t>监测位置</w:t>
                  </w:r>
                </w:p>
              </w:tc>
              <w:tc>
                <w:tcPr>
                  <w:tcW w:w="657" w:type="pct"/>
                  <w:vMerge w:val="restart"/>
                  <w:vAlign w:val="center"/>
                </w:tcPr>
                <w:p w:rsidR="00955AC8" w:rsidRPr="003F36F1" w:rsidRDefault="00955AC8" w:rsidP="00CC5A7F">
                  <w:pPr>
                    <w:pStyle w:val="afff"/>
                  </w:pPr>
                  <w:r w:rsidRPr="003F36F1">
                    <w:t>监测项目</w:t>
                  </w:r>
                </w:p>
              </w:tc>
              <w:tc>
                <w:tcPr>
                  <w:tcW w:w="1290" w:type="pct"/>
                  <w:gridSpan w:val="2"/>
                  <w:vAlign w:val="center"/>
                </w:tcPr>
                <w:p w:rsidR="00955AC8" w:rsidRPr="003F36F1" w:rsidRDefault="00955AC8" w:rsidP="00CC5A7F">
                  <w:pPr>
                    <w:pStyle w:val="afff"/>
                  </w:pPr>
                  <w:r w:rsidRPr="003F36F1">
                    <w:t>监测结果</w:t>
                  </w:r>
                </w:p>
              </w:tc>
              <w:tc>
                <w:tcPr>
                  <w:tcW w:w="657" w:type="pct"/>
                  <w:vMerge w:val="restart"/>
                  <w:vAlign w:val="center"/>
                </w:tcPr>
                <w:p w:rsidR="00955AC8" w:rsidRPr="003F36F1" w:rsidRDefault="00955AC8" w:rsidP="00CC5A7F">
                  <w:pPr>
                    <w:pStyle w:val="afff"/>
                  </w:pPr>
                  <w:r w:rsidRPr="003F36F1">
                    <w:t>标准限值</w:t>
                  </w:r>
                </w:p>
              </w:tc>
              <w:tc>
                <w:tcPr>
                  <w:tcW w:w="658" w:type="pct"/>
                  <w:vMerge w:val="restart"/>
                  <w:vAlign w:val="center"/>
                </w:tcPr>
                <w:p w:rsidR="00955AC8" w:rsidRPr="003F36F1" w:rsidRDefault="00955AC8" w:rsidP="00CC5A7F">
                  <w:pPr>
                    <w:pStyle w:val="afff"/>
                  </w:pPr>
                  <w:r w:rsidRPr="003F36F1">
                    <w:t>单位</w:t>
                  </w:r>
                </w:p>
              </w:tc>
              <w:tc>
                <w:tcPr>
                  <w:tcW w:w="422" w:type="pct"/>
                  <w:vMerge w:val="restart"/>
                  <w:vAlign w:val="center"/>
                </w:tcPr>
                <w:p w:rsidR="00955AC8" w:rsidRPr="003F36F1" w:rsidRDefault="00955AC8" w:rsidP="00CC5A7F">
                  <w:pPr>
                    <w:pStyle w:val="afff"/>
                  </w:pPr>
                  <w:r w:rsidRPr="003F36F1">
                    <w:t>是否超标</w:t>
                  </w:r>
                </w:p>
              </w:tc>
            </w:tr>
            <w:tr w:rsidR="003F36F1" w:rsidRPr="003F36F1" w:rsidTr="0089297D">
              <w:trPr>
                <w:trHeight w:val="340"/>
              </w:trPr>
              <w:tc>
                <w:tcPr>
                  <w:tcW w:w="657" w:type="pct"/>
                  <w:vMerge/>
                  <w:vAlign w:val="center"/>
                </w:tcPr>
                <w:p w:rsidR="00955AC8" w:rsidRPr="003F36F1" w:rsidRDefault="00955AC8" w:rsidP="00CC5A7F">
                  <w:pPr>
                    <w:pStyle w:val="afff"/>
                  </w:pPr>
                </w:p>
              </w:tc>
              <w:tc>
                <w:tcPr>
                  <w:tcW w:w="657" w:type="pct"/>
                  <w:vMerge/>
                  <w:vAlign w:val="center"/>
                </w:tcPr>
                <w:p w:rsidR="00955AC8" w:rsidRPr="003F36F1" w:rsidRDefault="00955AC8" w:rsidP="00CC5A7F">
                  <w:pPr>
                    <w:pStyle w:val="afff"/>
                  </w:pPr>
                </w:p>
              </w:tc>
              <w:tc>
                <w:tcPr>
                  <w:tcW w:w="657" w:type="pct"/>
                  <w:vMerge/>
                  <w:vAlign w:val="center"/>
                </w:tcPr>
                <w:p w:rsidR="00955AC8" w:rsidRPr="003F36F1" w:rsidRDefault="00955AC8" w:rsidP="00CC5A7F">
                  <w:pPr>
                    <w:pStyle w:val="afff"/>
                  </w:pPr>
                </w:p>
              </w:tc>
              <w:tc>
                <w:tcPr>
                  <w:tcW w:w="657" w:type="pct"/>
                  <w:vAlign w:val="center"/>
                </w:tcPr>
                <w:p w:rsidR="00955AC8" w:rsidRPr="003F36F1" w:rsidRDefault="00955AC8" w:rsidP="00CC5A7F">
                  <w:pPr>
                    <w:pStyle w:val="afff"/>
                  </w:pPr>
                  <w:r w:rsidRPr="003F36F1">
                    <w:t>2023.8.</w:t>
                  </w:r>
                  <w:r w:rsidRPr="003F36F1">
                    <w:rPr>
                      <w:rFonts w:hint="eastAsia"/>
                    </w:rPr>
                    <w:t>8</w:t>
                  </w:r>
                </w:p>
              </w:tc>
              <w:tc>
                <w:tcPr>
                  <w:tcW w:w="633" w:type="pct"/>
                  <w:vAlign w:val="center"/>
                </w:tcPr>
                <w:p w:rsidR="00955AC8" w:rsidRPr="003F36F1" w:rsidRDefault="00955AC8" w:rsidP="00CC5A7F">
                  <w:pPr>
                    <w:pStyle w:val="afff"/>
                  </w:pPr>
                  <w:r w:rsidRPr="003F36F1">
                    <w:t>2023.7.6</w:t>
                  </w:r>
                </w:p>
              </w:tc>
              <w:tc>
                <w:tcPr>
                  <w:tcW w:w="657" w:type="pct"/>
                  <w:vMerge/>
                  <w:vAlign w:val="center"/>
                </w:tcPr>
                <w:p w:rsidR="00955AC8" w:rsidRPr="003F36F1" w:rsidRDefault="00955AC8" w:rsidP="00CC5A7F">
                  <w:pPr>
                    <w:pStyle w:val="afff"/>
                  </w:pPr>
                </w:p>
              </w:tc>
              <w:tc>
                <w:tcPr>
                  <w:tcW w:w="658" w:type="pct"/>
                  <w:vMerge/>
                  <w:vAlign w:val="center"/>
                </w:tcPr>
                <w:p w:rsidR="00955AC8" w:rsidRPr="003F36F1" w:rsidRDefault="00955AC8" w:rsidP="00CC5A7F">
                  <w:pPr>
                    <w:pStyle w:val="afff"/>
                  </w:pPr>
                </w:p>
              </w:tc>
              <w:tc>
                <w:tcPr>
                  <w:tcW w:w="422" w:type="pct"/>
                  <w:vMerge/>
                  <w:vAlign w:val="center"/>
                </w:tcPr>
                <w:p w:rsidR="00955AC8" w:rsidRPr="003F36F1" w:rsidRDefault="00955AC8" w:rsidP="00CC5A7F">
                  <w:pPr>
                    <w:pStyle w:val="afff"/>
                  </w:pPr>
                </w:p>
              </w:tc>
            </w:tr>
            <w:tr w:rsidR="003F36F1" w:rsidRPr="003F36F1" w:rsidTr="0089297D">
              <w:trPr>
                <w:trHeight w:val="340"/>
              </w:trPr>
              <w:tc>
                <w:tcPr>
                  <w:tcW w:w="657" w:type="pct"/>
                  <w:vMerge w:val="restart"/>
                  <w:vAlign w:val="center"/>
                </w:tcPr>
                <w:p w:rsidR="00955AC8" w:rsidRPr="003F36F1" w:rsidRDefault="00955AC8" w:rsidP="00CC5A7F">
                  <w:pPr>
                    <w:pStyle w:val="afff"/>
                  </w:pPr>
                  <w:r w:rsidRPr="003F36F1">
                    <w:t>1</w:t>
                  </w:r>
                </w:p>
              </w:tc>
              <w:tc>
                <w:tcPr>
                  <w:tcW w:w="657" w:type="pct"/>
                  <w:vMerge w:val="restart"/>
                  <w:vAlign w:val="center"/>
                </w:tcPr>
                <w:p w:rsidR="00955AC8" w:rsidRPr="003F36F1" w:rsidRDefault="00955AC8" w:rsidP="00CC5A7F">
                  <w:pPr>
                    <w:pStyle w:val="afff"/>
                  </w:pPr>
                  <w:r w:rsidRPr="003F36F1">
                    <w:t>废水总排口</w:t>
                  </w:r>
                </w:p>
              </w:tc>
              <w:tc>
                <w:tcPr>
                  <w:tcW w:w="657" w:type="pct"/>
                  <w:vAlign w:val="center"/>
                </w:tcPr>
                <w:p w:rsidR="00955AC8" w:rsidRPr="003F36F1" w:rsidRDefault="00955AC8" w:rsidP="00CC5A7F">
                  <w:pPr>
                    <w:pStyle w:val="afff"/>
                  </w:pPr>
                  <w:r w:rsidRPr="003F36F1">
                    <w:t>pH</w:t>
                  </w:r>
                </w:p>
              </w:tc>
              <w:tc>
                <w:tcPr>
                  <w:tcW w:w="657" w:type="pct"/>
                  <w:vAlign w:val="center"/>
                </w:tcPr>
                <w:p w:rsidR="00955AC8" w:rsidRPr="003F36F1" w:rsidRDefault="00955AC8" w:rsidP="00CC5A7F">
                  <w:pPr>
                    <w:pStyle w:val="afff"/>
                  </w:pPr>
                  <w:r w:rsidRPr="003F36F1">
                    <w:t>7.6392</w:t>
                  </w:r>
                </w:p>
              </w:tc>
              <w:tc>
                <w:tcPr>
                  <w:tcW w:w="633" w:type="pct"/>
                  <w:vAlign w:val="center"/>
                </w:tcPr>
                <w:p w:rsidR="00955AC8" w:rsidRPr="003F36F1" w:rsidRDefault="00955AC8" w:rsidP="00CC5A7F">
                  <w:pPr>
                    <w:pStyle w:val="afff"/>
                  </w:pPr>
                  <w:r w:rsidRPr="003F36F1">
                    <w:t>7.4017</w:t>
                  </w:r>
                </w:p>
              </w:tc>
              <w:tc>
                <w:tcPr>
                  <w:tcW w:w="657" w:type="pct"/>
                  <w:vAlign w:val="center"/>
                </w:tcPr>
                <w:p w:rsidR="00955AC8" w:rsidRPr="003F36F1" w:rsidRDefault="00955AC8" w:rsidP="00CC5A7F">
                  <w:pPr>
                    <w:pStyle w:val="afff"/>
                  </w:pPr>
                  <w:r w:rsidRPr="003F36F1">
                    <w:t>6-9</w:t>
                  </w:r>
                </w:p>
              </w:tc>
              <w:tc>
                <w:tcPr>
                  <w:tcW w:w="658" w:type="pct"/>
                  <w:vAlign w:val="center"/>
                </w:tcPr>
                <w:p w:rsidR="00955AC8" w:rsidRPr="003F36F1" w:rsidRDefault="00955AC8" w:rsidP="00CC5A7F">
                  <w:pPr>
                    <w:pStyle w:val="afff"/>
                  </w:pPr>
                  <w:r w:rsidRPr="003F36F1">
                    <w:t>/</w:t>
                  </w:r>
                </w:p>
              </w:tc>
              <w:tc>
                <w:tcPr>
                  <w:tcW w:w="422" w:type="pct"/>
                  <w:vAlign w:val="center"/>
                </w:tcPr>
                <w:p w:rsidR="00955AC8" w:rsidRPr="003F36F1" w:rsidRDefault="00955AC8" w:rsidP="00CC5A7F">
                  <w:pPr>
                    <w:pStyle w:val="afff"/>
                  </w:pPr>
                  <w:r w:rsidRPr="003F36F1">
                    <w:t>否</w:t>
                  </w:r>
                </w:p>
              </w:tc>
            </w:tr>
            <w:tr w:rsidR="003F36F1" w:rsidRPr="003F36F1" w:rsidTr="0089297D">
              <w:trPr>
                <w:trHeight w:val="340"/>
              </w:trPr>
              <w:tc>
                <w:tcPr>
                  <w:tcW w:w="657" w:type="pct"/>
                  <w:vMerge/>
                  <w:vAlign w:val="center"/>
                </w:tcPr>
                <w:p w:rsidR="00955AC8" w:rsidRPr="003F36F1" w:rsidRDefault="00955AC8" w:rsidP="00CC5A7F">
                  <w:pPr>
                    <w:pStyle w:val="afff"/>
                  </w:pPr>
                </w:p>
              </w:tc>
              <w:tc>
                <w:tcPr>
                  <w:tcW w:w="657" w:type="pct"/>
                  <w:vMerge/>
                  <w:vAlign w:val="center"/>
                </w:tcPr>
                <w:p w:rsidR="00955AC8" w:rsidRPr="003F36F1" w:rsidRDefault="00955AC8" w:rsidP="00CC5A7F">
                  <w:pPr>
                    <w:pStyle w:val="afff"/>
                  </w:pPr>
                </w:p>
              </w:tc>
              <w:tc>
                <w:tcPr>
                  <w:tcW w:w="657" w:type="pct"/>
                  <w:vAlign w:val="center"/>
                </w:tcPr>
                <w:p w:rsidR="00955AC8" w:rsidRPr="003F36F1" w:rsidRDefault="00955AC8" w:rsidP="00CC5A7F">
                  <w:pPr>
                    <w:pStyle w:val="afff"/>
                  </w:pPr>
                  <w:r w:rsidRPr="003F36F1">
                    <w:t>氨氮</w:t>
                  </w:r>
                </w:p>
              </w:tc>
              <w:tc>
                <w:tcPr>
                  <w:tcW w:w="657" w:type="pct"/>
                  <w:vAlign w:val="center"/>
                </w:tcPr>
                <w:p w:rsidR="00955AC8" w:rsidRPr="003F36F1" w:rsidRDefault="00955AC8" w:rsidP="00CC5A7F">
                  <w:pPr>
                    <w:pStyle w:val="afff"/>
                  </w:pPr>
                  <w:r w:rsidRPr="003F36F1">
                    <w:t>0.0254</w:t>
                  </w:r>
                </w:p>
              </w:tc>
              <w:tc>
                <w:tcPr>
                  <w:tcW w:w="633" w:type="pct"/>
                  <w:vAlign w:val="center"/>
                </w:tcPr>
                <w:p w:rsidR="00955AC8" w:rsidRPr="003F36F1" w:rsidRDefault="00955AC8" w:rsidP="00CC5A7F">
                  <w:pPr>
                    <w:pStyle w:val="afff"/>
                  </w:pPr>
                  <w:r w:rsidRPr="003F36F1">
                    <w:t>0.0168</w:t>
                  </w:r>
                </w:p>
              </w:tc>
              <w:tc>
                <w:tcPr>
                  <w:tcW w:w="657" w:type="pct"/>
                  <w:vAlign w:val="center"/>
                </w:tcPr>
                <w:p w:rsidR="00955AC8" w:rsidRPr="003F36F1" w:rsidRDefault="00955AC8" w:rsidP="00CC5A7F">
                  <w:pPr>
                    <w:pStyle w:val="afff"/>
                    <w:rPr>
                      <w:rFonts w:ascii="FangSong" w:hAnsi="FangSong" w:hint="eastAsia"/>
                    </w:rPr>
                  </w:pPr>
                  <w:r w:rsidRPr="003F36F1">
                    <w:t>1.5</w:t>
                  </w:r>
                  <w:r w:rsidRPr="003F36F1">
                    <w:rPr>
                      <w:rFonts w:ascii="FangSong" w:hAnsi="FangSong"/>
                    </w:rPr>
                    <w:t>（</w:t>
                  </w:r>
                  <w:r w:rsidRPr="003F36F1">
                    <w:t>3.0</w:t>
                  </w:r>
                  <w:r w:rsidRPr="003F36F1">
                    <w:rPr>
                      <w:rFonts w:ascii="FangSong" w:hAnsi="FangSong"/>
                    </w:rPr>
                    <w:t>）</w:t>
                  </w:r>
                </w:p>
              </w:tc>
              <w:tc>
                <w:tcPr>
                  <w:tcW w:w="658" w:type="pct"/>
                  <w:vAlign w:val="center"/>
                </w:tcPr>
                <w:p w:rsidR="00955AC8" w:rsidRPr="003F36F1" w:rsidRDefault="00955AC8" w:rsidP="00CC5A7F">
                  <w:pPr>
                    <w:pStyle w:val="afff"/>
                  </w:pPr>
                  <w:r w:rsidRPr="003F36F1">
                    <w:t>mg/L</w:t>
                  </w:r>
                </w:p>
              </w:tc>
              <w:tc>
                <w:tcPr>
                  <w:tcW w:w="422" w:type="pct"/>
                  <w:vAlign w:val="center"/>
                </w:tcPr>
                <w:p w:rsidR="00955AC8" w:rsidRPr="003F36F1" w:rsidRDefault="00955AC8" w:rsidP="00CC5A7F">
                  <w:pPr>
                    <w:pStyle w:val="afff"/>
                  </w:pPr>
                  <w:r w:rsidRPr="003F36F1">
                    <w:t>否</w:t>
                  </w:r>
                </w:p>
              </w:tc>
            </w:tr>
            <w:tr w:rsidR="003F36F1" w:rsidRPr="003F36F1" w:rsidTr="0089297D">
              <w:trPr>
                <w:trHeight w:val="340"/>
              </w:trPr>
              <w:tc>
                <w:tcPr>
                  <w:tcW w:w="657" w:type="pct"/>
                  <w:vMerge/>
                  <w:vAlign w:val="center"/>
                </w:tcPr>
                <w:p w:rsidR="00955AC8" w:rsidRPr="003F36F1" w:rsidRDefault="00955AC8" w:rsidP="00CC5A7F">
                  <w:pPr>
                    <w:pStyle w:val="afff"/>
                  </w:pPr>
                </w:p>
              </w:tc>
              <w:tc>
                <w:tcPr>
                  <w:tcW w:w="657" w:type="pct"/>
                  <w:vMerge/>
                  <w:vAlign w:val="center"/>
                </w:tcPr>
                <w:p w:rsidR="00955AC8" w:rsidRPr="003F36F1" w:rsidRDefault="00955AC8" w:rsidP="00CC5A7F">
                  <w:pPr>
                    <w:pStyle w:val="afff"/>
                  </w:pPr>
                </w:p>
              </w:tc>
              <w:tc>
                <w:tcPr>
                  <w:tcW w:w="657" w:type="pct"/>
                  <w:vAlign w:val="center"/>
                </w:tcPr>
                <w:p w:rsidR="00955AC8" w:rsidRPr="003F36F1" w:rsidRDefault="00955AC8" w:rsidP="00CC5A7F">
                  <w:pPr>
                    <w:pStyle w:val="afff"/>
                    <w:rPr>
                      <w:sz w:val="14"/>
                      <w:szCs w:val="14"/>
                    </w:rPr>
                  </w:pPr>
                  <w:r w:rsidRPr="003F36F1">
                    <w:t>COD</w:t>
                  </w:r>
                  <w:r w:rsidRPr="003F36F1">
                    <w:rPr>
                      <w:sz w:val="14"/>
                      <w:szCs w:val="14"/>
                    </w:rPr>
                    <w:t>Cr</w:t>
                  </w:r>
                </w:p>
              </w:tc>
              <w:tc>
                <w:tcPr>
                  <w:tcW w:w="657" w:type="pct"/>
                  <w:vAlign w:val="center"/>
                </w:tcPr>
                <w:p w:rsidR="00955AC8" w:rsidRPr="003F36F1" w:rsidRDefault="00955AC8" w:rsidP="00CC5A7F">
                  <w:pPr>
                    <w:pStyle w:val="afff"/>
                  </w:pPr>
                  <w:r w:rsidRPr="003F36F1">
                    <w:t>12.93</w:t>
                  </w:r>
                </w:p>
              </w:tc>
              <w:tc>
                <w:tcPr>
                  <w:tcW w:w="633" w:type="pct"/>
                  <w:vAlign w:val="center"/>
                </w:tcPr>
                <w:p w:rsidR="00955AC8" w:rsidRPr="003F36F1" w:rsidRDefault="00955AC8" w:rsidP="00CC5A7F">
                  <w:pPr>
                    <w:pStyle w:val="afff"/>
                  </w:pPr>
                  <w:r w:rsidRPr="003F36F1">
                    <w:t>14.1</w:t>
                  </w:r>
                </w:p>
              </w:tc>
              <w:tc>
                <w:tcPr>
                  <w:tcW w:w="657" w:type="pct"/>
                  <w:vAlign w:val="center"/>
                </w:tcPr>
                <w:p w:rsidR="00955AC8" w:rsidRPr="003F36F1" w:rsidRDefault="00955AC8" w:rsidP="00CC5A7F">
                  <w:pPr>
                    <w:pStyle w:val="afff"/>
                  </w:pPr>
                  <w:r w:rsidRPr="003F36F1">
                    <w:t>30</w:t>
                  </w:r>
                </w:p>
              </w:tc>
              <w:tc>
                <w:tcPr>
                  <w:tcW w:w="658" w:type="pct"/>
                  <w:vAlign w:val="center"/>
                </w:tcPr>
                <w:p w:rsidR="00955AC8" w:rsidRPr="003F36F1" w:rsidRDefault="00955AC8" w:rsidP="00CC5A7F">
                  <w:pPr>
                    <w:pStyle w:val="afff"/>
                  </w:pPr>
                  <w:r w:rsidRPr="003F36F1">
                    <w:t>mg/L</w:t>
                  </w:r>
                </w:p>
              </w:tc>
              <w:tc>
                <w:tcPr>
                  <w:tcW w:w="422" w:type="pct"/>
                  <w:vAlign w:val="center"/>
                </w:tcPr>
                <w:p w:rsidR="00955AC8" w:rsidRPr="003F36F1" w:rsidRDefault="00955AC8" w:rsidP="00CC5A7F">
                  <w:pPr>
                    <w:pStyle w:val="afff"/>
                  </w:pPr>
                  <w:r w:rsidRPr="003F36F1">
                    <w:t>否</w:t>
                  </w:r>
                </w:p>
              </w:tc>
            </w:tr>
            <w:tr w:rsidR="003F36F1" w:rsidRPr="003F36F1" w:rsidTr="0089297D">
              <w:trPr>
                <w:trHeight w:val="340"/>
              </w:trPr>
              <w:tc>
                <w:tcPr>
                  <w:tcW w:w="657" w:type="pct"/>
                  <w:vMerge/>
                  <w:vAlign w:val="center"/>
                </w:tcPr>
                <w:p w:rsidR="00955AC8" w:rsidRPr="003F36F1" w:rsidRDefault="00955AC8" w:rsidP="00CC5A7F">
                  <w:pPr>
                    <w:pStyle w:val="afff"/>
                  </w:pPr>
                </w:p>
              </w:tc>
              <w:tc>
                <w:tcPr>
                  <w:tcW w:w="657" w:type="pct"/>
                  <w:vMerge/>
                  <w:vAlign w:val="center"/>
                </w:tcPr>
                <w:p w:rsidR="00955AC8" w:rsidRPr="003F36F1" w:rsidRDefault="00955AC8" w:rsidP="00CC5A7F">
                  <w:pPr>
                    <w:pStyle w:val="afff"/>
                  </w:pPr>
                </w:p>
              </w:tc>
              <w:tc>
                <w:tcPr>
                  <w:tcW w:w="657" w:type="pct"/>
                  <w:vAlign w:val="center"/>
                </w:tcPr>
                <w:p w:rsidR="00955AC8" w:rsidRPr="003F36F1" w:rsidRDefault="00955AC8" w:rsidP="00CC5A7F">
                  <w:pPr>
                    <w:pStyle w:val="afff"/>
                    <w:rPr>
                      <w:sz w:val="14"/>
                      <w:szCs w:val="14"/>
                    </w:rPr>
                  </w:pPr>
                  <w:r w:rsidRPr="003F36F1">
                    <w:t>BOD</w:t>
                  </w:r>
                  <w:r w:rsidRPr="003F36F1">
                    <w:rPr>
                      <w:sz w:val="14"/>
                      <w:szCs w:val="14"/>
                    </w:rPr>
                    <w:t>5</w:t>
                  </w:r>
                </w:p>
              </w:tc>
              <w:tc>
                <w:tcPr>
                  <w:tcW w:w="657" w:type="pct"/>
                  <w:vAlign w:val="center"/>
                </w:tcPr>
                <w:p w:rsidR="00955AC8" w:rsidRPr="003F36F1" w:rsidRDefault="00955AC8" w:rsidP="00CC5A7F">
                  <w:pPr>
                    <w:pStyle w:val="afff"/>
                  </w:pPr>
                  <w:r w:rsidRPr="003F36F1">
                    <w:t>3.8</w:t>
                  </w:r>
                </w:p>
              </w:tc>
              <w:tc>
                <w:tcPr>
                  <w:tcW w:w="633" w:type="pct"/>
                  <w:vAlign w:val="center"/>
                </w:tcPr>
                <w:p w:rsidR="00955AC8" w:rsidRPr="003F36F1" w:rsidRDefault="00955AC8" w:rsidP="00CC5A7F">
                  <w:pPr>
                    <w:pStyle w:val="afff"/>
                  </w:pPr>
                  <w:r w:rsidRPr="003F36F1">
                    <w:t>3.8</w:t>
                  </w:r>
                </w:p>
              </w:tc>
              <w:tc>
                <w:tcPr>
                  <w:tcW w:w="657" w:type="pct"/>
                  <w:vAlign w:val="center"/>
                </w:tcPr>
                <w:p w:rsidR="00955AC8" w:rsidRPr="003F36F1" w:rsidRDefault="00955AC8" w:rsidP="00CC5A7F">
                  <w:pPr>
                    <w:pStyle w:val="afff"/>
                  </w:pPr>
                  <w:r w:rsidRPr="003F36F1">
                    <w:t>6</w:t>
                  </w:r>
                </w:p>
              </w:tc>
              <w:tc>
                <w:tcPr>
                  <w:tcW w:w="658" w:type="pct"/>
                  <w:vAlign w:val="center"/>
                </w:tcPr>
                <w:p w:rsidR="00955AC8" w:rsidRPr="003F36F1" w:rsidRDefault="00955AC8" w:rsidP="00CC5A7F">
                  <w:pPr>
                    <w:pStyle w:val="afff"/>
                  </w:pPr>
                  <w:r w:rsidRPr="003F36F1">
                    <w:t>mg/L</w:t>
                  </w:r>
                </w:p>
              </w:tc>
              <w:tc>
                <w:tcPr>
                  <w:tcW w:w="422" w:type="pct"/>
                  <w:vAlign w:val="center"/>
                </w:tcPr>
                <w:p w:rsidR="00955AC8" w:rsidRPr="003F36F1" w:rsidRDefault="00955AC8" w:rsidP="00CC5A7F">
                  <w:pPr>
                    <w:pStyle w:val="afff"/>
                  </w:pPr>
                  <w:r w:rsidRPr="003F36F1">
                    <w:t>否</w:t>
                  </w:r>
                </w:p>
              </w:tc>
            </w:tr>
            <w:tr w:rsidR="003F36F1" w:rsidRPr="003F36F1" w:rsidTr="0089297D">
              <w:trPr>
                <w:trHeight w:val="340"/>
              </w:trPr>
              <w:tc>
                <w:tcPr>
                  <w:tcW w:w="657" w:type="pct"/>
                  <w:vMerge/>
                  <w:vAlign w:val="center"/>
                </w:tcPr>
                <w:p w:rsidR="00955AC8" w:rsidRPr="003F36F1" w:rsidRDefault="00955AC8" w:rsidP="00CC5A7F">
                  <w:pPr>
                    <w:pStyle w:val="afff"/>
                  </w:pPr>
                </w:p>
              </w:tc>
              <w:tc>
                <w:tcPr>
                  <w:tcW w:w="657" w:type="pct"/>
                  <w:vMerge/>
                  <w:vAlign w:val="center"/>
                </w:tcPr>
                <w:p w:rsidR="00955AC8" w:rsidRPr="003F36F1" w:rsidRDefault="00955AC8" w:rsidP="00CC5A7F">
                  <w:pPr>
                    <w:pStyle w:val="afff"/>
                  </w:pPr>
                </w:p>
              </w:tc>
              <w:tc>
                <w:tcPr>
                  <w:tcW w:w="657" w:type="pct"/>
                  <w:vAlign w:val="center"/>
                </w:tcPr>
                <w:p w:rsidR="00955AC8" w:rsidRPr="003F36F1" w:rsidRDefault="00955AC8" w:rsidP="00CC5A7F">
                  <w:pPr>
                    <w:pStyle w:val="afff"/>
                  </w:pPr>
                  <w:r w:rsidRPr="003F36F1">
                    <w:t>SS</w:t>
                  </w:r>
                </w:p>
              </w:tc>
              <w:tc>
                <w:tcPr>
                  <w:tcW w:w="657" w:type="pct"/>
                  <w:vAlign w:val="center"/>
                </w:tcPr>
                <w:p w:rsidR="00955AC8" w:rsidRPr="003F36F1" w:rsidRDefault="00955AC8" w:rsidP="00CC5A7F">
                  <w:pPr>
                    <w:pStyle w:val="afff"/>
                  </w:pPr>
                  <w:r w:rsidRPr="003F36F1">
                    <w:t>4</w:t>
                  </w:r>
                </w:p>
              </w:tc>
              <w:tc>
                <w:tcPr>
                  <w:tcW w:w="633" w:type="pct"/>
                  <w:vAlign w:val="center"/>
                </w:tcPr>
                <w:p w:rsidR="00955AC8" w:rsidRPr="003F36F1" w:rsidRDefault="00955AC8" w:rsidP="00CC5A7F">
                  <w:pPr>
                    <w:pStyle w:val="afff"/>
                  </w:pPr>
                  <w:r w:rsidRPr="003F36F1">
                    <w:t>0</w:t>
                  </w:r>
                </w:p>
              </w:tc>
              <w:tc>
                <w:tcPr>
                  <w:tcW w:w="657" w:type="pct"/>
                  <w:vAlign w:val="center"/>
                </w:tcPr>
                <w:p w:rsidR="00955AC8" w:rsidRPr="003F36F1" w:rsidRDefault="00955AC8" w:rsidP="00CC5A7F">
                  <w:pPr>
                    <w:pStyle w:val="afff"/>
                  </w:pPr>
                  <w:r w:rsidRPr="003F36F1">
                    <w:t>5</w:t>
                  </w:r>
                </w:p>
              </w:tc>
              <w:tc>
                <w:tcPr>
                  <w:tcW w:w="658" w:type="pct"/>
                  <w:vAlign w:val="center"/>
                </w:tcPr>
                <w:p w:rsidR="00955AC8" w:rsidRPr="003F36F1" w:rsidRDefault="00955AC8" w:rsidP="00CC5A7F">
                  <w:pPr>
                    <w:pStyle w:val="afff"/>
                  </w:pPr>
                  <w:r w:rsidRPr="003F36F1">
                    <w:t>mg/L</w:t>
                  </w:r>
                </w:p>
              </w:tc>
              <w:tc>
                <w:tcPr>
                  <w:tcW w:w="422" w:type="pct"/>
                  <w:vAlign w:val="center"/>
                </w:tcPr>
                <w:p w:rsidR="00955AC8" w:rsidRPr="003F36F1" w:rsidRDefault="00955AC8" w:rsidP="00CC5A7F">
                  <w:pPr>
                    <w:pStyle w:val="afff"/>
                  </w:pPr>
                  <w:r w:rsidRPr="003F36F1">
                    <w:t>否</w:t>
                  </w:r>
                </w:p>
              </w:tc>
            </w:tr>
            <w:tr w:rsidR="003F36F1" w:rsidRPr="003F36F1" w:rsidTr="0089297D">
              <w:trPr>
                <w:trHeight w:val="340"/>
              </w:trPr>
              <w:tc>
                <w:tcPr>
                  <w:tcW w:w="657" w:type="pct"/>
                  <w:vMerge/>
                  <w:vAlign w:val="center"/>
                </w:tcPr>
                <w:p w:rsidR="00955AC8" w:rsidRPr="003F36F1" w:rsidRDefault="00955AC8" w:rsidP="00CC5A7F">
                  <w:pPr>
                    <w:pStyle w:val="afff"/>
                  </w:pPr>
                </w:p>
              </w:tc>
              <w:tc>
                <w:tcPr>
                  <w:tcW w:w="657" w:type="pct"/>
                  <w:vMerge/>
                  <w:vAlign w:val="center"/>
                </w:tcPr>
                <w:p w:rsidR="00955AC8" w:rsidRPr="003F36F1" w:rsidRDefault="00955AC8" w:rsidP="00CC5A7F">
                  <w:pPr>
                    <w:pStyle w:val="afff"/>
                  </w:pPr>
                </w:p>
              </w:tc>
              <w:tc>
                <w:tcPr>
                  <w:tcW w:w="657" w:type="pct"/>
                  <w:vAlign w:val="center"/>
                </w:tcPr>
                <w:p w:rsidR="00955AC8" w:rsidRPr="003F36F1" w:rsidRDefault="00955AC8" w:rsidP="00CC5A7F">
                  <w:pPr>
                    <w:pStyle w:val="afff"/>
                  </w:pPr>
                  <w:r w:rsidRPr="003F36F1">
                    <w:t>总氮</w:t>
                  </w:r>
                </w:p>
              </w:tc>
              <w:tc>
                <w:tcPr>
                  <w:tcW w:w="657" w:type="pct"/>
                  <w:vAlign w:val="center"/>
                </w:tcPr>
                <w:p w:rsidR="00955AC8" w:rsidRPr="003F36F1" w:rsidRDefault="00955AC8" w:rsidP="00CC5A7F">
                  <w:pPr>
                    <w:pStyle w:val="afff"/>
                  </w:pPr>
                  <w:r w:rsidRPr="003F36F1">
                    <w:t>7.546</w:t>
                  </w:r>
                </w:p>
              </w:tc>
              <w:tc>
                <w:tcPr>
                  <w:tcW w:w="633" w:type="pct"/>
                  <w:vAlign w:val="center"/>
                </w:tcPr>
                <w:p w:rsidR="00955AC8" w:rsidRPr="003F36F1" w:rsidRDefault="00955AC8" w:rsidP="00CC5A7F">
                  <w:pPr>
                    <w:pStyle w:val="afff"/>
                  </w:pPr>
                  <w:r w:rsidRPr="003F36F1">
                    <w:t>5.5819</w:t>
                  </w:r>
                </w:p>
              </w:tc>
              <w:tc>
                <w:tcPr>
                  <w:tcW w:w="657" w:type="pct"/>
                  <w:vAlign w:val="center"/>
                </w:tcPr>
                <w:p w:rsidR="00955AC8" w:rsidRPr="003F36F1" w:rsidRDefault="00955AC8" w:rsidP="00CC5A7F">
                  <w:pPr>
                    <w:pStyle w:val="afff"/>
                  </w:pPr>
                  <w:r w:rsidRPr="003F36F1">
                    <w:t>10</w:t>
                  </w:r>
                </w:p>
              </w:tc>
              <w:tc>
                <w:tcPr>
                  <w:tcW w:w="658" w:type="pct"/>
                  <w:vAlign w:val="center"/>
                </w:tcPr>
                <w:p w:rsidR="00955AC8" w:rsidRPr="003F36F1" w:rsidRDefault="00955AC8" w:rsidP="00CC5A7F">
                  <w:pPr>
                    <w:pStyle w:val="afff"/>
                  </w:pPr>
                  <w:r w:rsidRPr="003F36F1">
                    <w:t>mg/L</w:t>
                  </w:r>
                </w:p>
              </w:tc>
              <w:tc>
                <w:tcPr>
                  <w:tcW w:w="422" w:type="pct"/>
                  <w:vAlign w:val="center"/>
                </w:tcPr>
                <w:p w:rsidR="00955AC8" w:rsidRPr="003F36F1" w:rsidRDefault="00955AC8" w:rsidP="00CC5A7F">
                  <w:pPr>
                    <w:pStyle w:val="afff"/>
                  </w:pPr>
                  <w:r w:rsidRPr="003F36F1">
                    <w:t>否</w:t>
                  </w:r>
                </w:p>
              </w:tc>
            </w:tr>
            <w:tr w:rsidR="003F36F1" w:rsidRPr="003F36F1" w:rsidTr="0089297D">
              <w:trPr>
                <w:trHeight w:val="340"/>
              </w:trPr>
              <w:tc>
                <w:tcPr>
                  <w:tcW w:w="657" w:type="pct"/>
                  <w:vMerge/>
                  <w:vAlign w:val="center"/>
                </w:tcPr>
                <w:p w:rsidR="00955AC8" w:rsidRPr="003F36F1" w:rsidRDefault="00955AC8" w:rsidP="00CC5A7F">
                  <w:pPr>
                    <w:pStyle w:val="afff"/>
                  </w:pPr>
                </w:p>
              </w:tc>
              <w:tc>
                <w:tcPr>
                  <w:tcW w:w="657" w:type="pct"/>
                  <w:vMerge/>
                  <w:vAlign w:val="center"/>
                </w:tcPr>
                <w:p w:rsidR="00955AC8" w:rsidRPr="003F36F1" w:rsidRDefault="00955AC8" w:rsidP="00CC5A7F">
                  <w:pPr>
                    <w:pStyle w:val="afff"/>
                  </w:pPr>
                </w:p>
              </w:tc>
              <w:tc>
                <w:tcPr>
                  <w:tcW w:w="657" w:type="pct"/>
                  <w:vAlign w:val="center"/>
                </w:tcPr>
                <w:p w:rsidR="00955AC8" w:rsidRPr="003F36F1" w:rsidRDefault="00955AC8" w:rsidP="00CC5A7F">
                  <w:pPr>
                    <w:pStyle w:val="afff"/>
                  </w:pPr>
                  <w:r w:rsidRPr="003F36F1">
                    <w:t>总磷</w:t>
                  </w:r>
                </w:p>
              </w:tc>
              <w:tc>
                <w:tcPr>
                  <w:tcW w:w="657" w:type="pct"/>
                  <w:vAlign w:val="center"/>
                </w:tcPr>
                <w:p w:rsidR="00955AC8" w:rsidRPr="003F36F1" w:rsidRDefault="00955AC8" w:rsidP="00CC5A7F">
                  <w:pPr>
                    <w:pStyle w:val="afff"/>
                  </w:pPr>
                  <w:r w:rsidRPr="003F36F1">
                    <w:t>0.1733</w:t>
                  </w:r>
                </w:p>
              </w:tc>
              <w:tc>
                <w:tcPr>
                  <w:tcW w:w="633" w:type="pct"/>
                  <w:vAlign w:val="center"/>
                </w:tcPr>
                <w:p w:rsidR="00955AC8" w:rsidRPr="003F36F1" w:rsidRDefault="00955AC8" w:rsidP="00CC5A7F">
                  <w:pPr>
                    <w:pStyle w:val="afff"/>
                  </w:pPr>
                  <w:r w:rsidRPr="003F36F1">
                    <w:t>0.2616</w:t>
                  </w:r>
                </w:p>
              </w:tc>
              <w:tc>
                <w:tcPr>
                  <w:tcW w:w="657" w:type="pct"/>
                  <w:vAlign w:val="center"/>
                </w:tcPr>
                <w:p w:rsidR="00955AC8" w:rsidRPr="003F36F1" w:rsidRDefault="00955AC8" w:rsidP="00CC5A7F">
                  <w:pPr>
                    <w:pStyle w:val="afff"/>
                  </w:pPr>
                  <w:r w:rsidRPr="003F36F1">
                    <w:t>0.3</w:t>
                  </w:r>
                </w:p>
              </w:tc>
              <w:tc>
                <w:tcPr>
                  <w:tcW w:w="658" w:type="pct"/>
                  <w:vAlign w:val="center"/>
                </w:tcPr>
                <w:p w:rsidR="00955AC8" w:rsidRPr="003F36F1" w:rsidRDefault="00955AC8" w:rsidP="00CC5A7F">
                  <w:pPr>
                    <w:pStyle w:val="afff"/>
                  </w:pPr>
                  <w:r w:rsidRPr="003F36F1">
                    <w:t>mg/L</w:t>
                  </w:r>
                </w:p>
              </w:tc>
              <w:tc>
                <w:tcPr>
                  <w:tcW w:w="422" w:type="pct"/>
                  <w:vAlign w:val="center"/>
                </w:tcPr>
                <w:p w:rsidR="00955AC8" w:rsidRPr="003F36F1" w:rsidRDefault="00955AC8" w:rsidP="00CC5A7F">
                  <w:pPr>
                    <w:pStyle w:val="afff"/>
                  </w:pPr>
                  <w:r w:rsidRPr="003F36F1">
                    <w:t>否</w:t>
                  </w:r>
                </w:p>
              </w:tc>
            </w:tr>
            <w:tr w:rsidR="003F36F1" w:rsidRPr="003F36F1" w:rsidTr="0089297D">
              <w:trPr>
                <w:trHeight w:val="340"/>
              </w:trPr>
              <w:tc>
                <w:tcPr>
                  <w:tcW w:w="657" w:type="pct"/>
                  <w:vMerge/>
                  <w:vAlign w:val="center"/>
                </w:tcPr>
                <w:p w:rsidR="00955AC8" w:rsidRPr="003F36F1" w:rsidRDefault="00955AC8" w:rsidP="00CC5A7F">
                  <w:pPr>
                    <w:pStyle w:val="afff"/>
                  </w:pPr>
                </w:p>
              </w:tc>
              <w:tc>
                <w:tcPr>
                  <w:tcW w:w="657" w:type="pct"/>
                  <w:vMerge/>
                  <w:vAlign w:val="center"/>
                </w:tcPr>
                <w:p w:rsidR="00955AC8" w:rsidRPr="003F36F1" w:rsidRDefault="00955AC8" w:rsidP="00CC5A7F">
                  <w:pPr>
                    <w:pStyle w:val="afff"/>
                  </w:pPr>
                </w:p>
              </w:tc>
              <w:tc>
                <w:tcPr>
                  <w:tcW w:w="657" w:type="pct"/>
                  <w:vAlign w:val="center"/>
                </w:tcPr>
                <w:p w:rsidR="00955AC8" w:rsidRPr="003F36F1" w:rsidRDefault="00955AC8" w:rsidP="00CC5A7F">
                  <w:pPr>
                    <w:pStyle w:val="afff"/>
                  </w:pPr>
                  <w:r w:rsidRPr="003F36F1">
                    <w:t>石油</w:t>
                  </w:r>
                  <w:r w:rsidR="0090732B" w:rsidRPr="003F36F1">
                    <w:t>类</w:t>
                  </w:r>
                </w:p>
              </w:tc>
              <w:tc>
                <w:tcPr>
                  <w:tcW w:w="657" w:type="pct"/>
                  <w:vAlign w:val="center"/>
                </w:tcPr>
                <w:p w:rsidR="00955AC8" w:rsidRPr="003F36F1" w:rsidRDefault="00955AC8" w:rsidP="00CC5A7F">
                  <w:pPr>
                    <w:pStyle w:val="afff"/>
                  </w:pPr>
                  <w:r w:rsidRPr="003F36F1">
                    <w:t>0.14</w:t>
                  </w:r>
                </w:p>
              </w:tc>
              <w:tc>
                <w:tcPr>
                  <w:tcW w:w="633" w:type="pct"/>
                  <w:vAlign w:val="center"/>
                </w:tcPr>
                <w:p w:rsidR="00955AC8" w:rsidRPr="003F36F1" w:rsidRDefault="00955AC8" w:rsidP="00CC5A7F">
                  <w:pPr>
                    <w:pStyle w:val="afff"/>
                  </w:pPr>
                  <w:r w:rsidRPr="003F36F1">
                    <w:t>0.12</w:t>
                  </w:r>
                </w:p>
              </w:tc>
              <w:tc>
                <w:tcPr>
                  <w:tcW w:w="657" w:type="pct"/>
                  <w:vAlign w:val="center"/>
                </w:tcPr>
                <w:p w:rsidR="00955AC8" w:rsidRPr="003F36F1" w:rsidRDefault="00955AC8" w:rsidP="00CC5A7F">
                  <w:pPr>
                    <w:pStyle w:val="afff"/>
                  </w:pPr>
                  <w:r w:rsidRPr="003F36F1">
                    <w:t>1.0</w:t>
                  </w:r>
                </w:p>
              </w:tc>
              <w:tc>
                <w:tcPr>
                  <w:tcW w:w="658" w:type="pct"/>
                  <w:vAlign w:val="center"/>
                </w:tcPr>
                <w:p w:rsidR="00955AC8" w:rsidRPr="003F36F1" w:rsidRDefault="00955AC8" w:rsidP="00CC5A7F">
                  <w:pPr>
                    <w:pStyle w:val="afff"/>
                  </w:pPr>
                  <w:r w:rsidRPr="003F36F1">
                    <w:t>mg/L</w:t>
                  </w:r>
                </w:p>
              </w:tc>
              <w:tc>
                <w:tcPr>
                  <w:tcW w:w="422" w:type="pct"/>
                  <w:vAlign w:val="center"/>
                </w:tcPr>
                <w:p w:rsidR="00955AC8" w:rsidRPr="003F36F1" w:rsidRDefault="00955AC8" w:rsidP="00CC5A7F">
                  <w:pPr>
                    <w:pStyle w:val="afff"/>
                  </w:pPr>
                  <w:r w:rsidRPr="003F36F1">
                    <w:t>否</w:t>
                  </w:r>
                </w:p>
              </w:tc>
            </w:tr>
          </w:tbl>
          <w:p w:rsidR="00793A80" w:rsidRPr="003F36F1" w:rsidRDefault="00793A80" w:rsidP="00B7201C">
            <w:pPr>
              <w:pStyle w:val="lh--1"/>
            </w:pPr>
            <w:r w:rsidRPr="003F36F1">
              <w:rPr>
                <w:rFonts w:hint="eastAsia"/>
              </w:rPr>
              <w:t>由上表汇总可见，咸阳路污水处理厂近期出水水质能够稳定达到《城镇污水处理厂污染物排放标准》（</w:t>
            </w:r>
            <w:r w:rsidRPr="003F36F1">
              <w:rPr>
                <w:rFonts w:hint="eastAsia"/>
              </w:rPr>
              <w:t>DB12/599-2015</w:t>
            </w:r>
            <w:r w:rsidRPr="003F36F1">
              <w:rPr>
                <w:rFonts w:hint="eastAsia"/>
              </w:rPr>
              <w:t>）中</w:t>
            </w:r>
            <w:r w:rsidRPr="003F36F1">
              <w:rPr>
                <w:rFonts w:hint="eastAsia"/>
              </w:rPr>
              <w:t>A</w:t>
            </w:r>
            <w:r w:rsidRPr="003F36F1">
              <w:rPr>
                <w:rFonts w:hint="eastAsia"/>
              </w:rPr>
              <w:t>标准，现阶段可实现稳定达标排放。本项目新增排水水量占该污水日处理水量较小，排放水质较好，不会对该污水处理厂日常运行造成冲击，污水去向合理可行。</w:t>
            </w:r>
          </w:p>
          <w:p w:rsidR="00793A80" w:rsidRPr="003F36F1" w:rsidRDefault="00793A80" w:rsidP="00B7201C">
            <w:pPr>
              <w:pStyle w:val="lh--1"/>
            </w:pPr>
            <w:r w:rsidRPr="003F36F1">
              <w:rPr>
                <w:rFonts w:hint="eastAsia"/>
              </w:rPr>
              <w:t>由以上分析可知，本项目新增废水中各</w:t>
            </w:r>
            <w:r w:rsidR="0090732B" w:rsidRPr="003F36F1">
              <w:rPr>
                <w:rFonts w:hint="eastAsia"/>
              </w:rPr>
              <w:t>类</w:t>
            </w:r>
            <w:r w:rsidRPr="003F36F1">
              <w:rPr>
                <w:rFonts w:hint="eastAsia"/>
              </w:rPr>
              <w:t>污染因子均可做到达标排放，排入咸阳路污水处理厂排放去向可行，不会对周围地表水环境造成显著不利影响。</w:t>
            </w:r>
          </w:p>
          <w:p w:rsidR="003F4BE3" w:rsidRPr="003F36F1" w:rsidRDefault="00C80611" w:rsidP="00DB7508">
            <w:pPr>
              <w:pStyle w:val="lh-2---"/>
              <w:numPr>
                <w:ilvl w:val="1"/>
                <w:numId w:val="6"/>
              </w:numPr>
            </w:pPr>
            <w:r w:rsidRPr="003F36F1">
              <w:t>废水污染源监测计划</w:t>
            </w:r>
          </w:p>
          <w:p w:rsidR="003F4BE3" w:rsidRPr="003F36F1" w:rsidRDefault="00C80611" w:rsidP="00B7201C">
            <w:pPr>
              <w:pStyle w:val="lh--1"/>
            </w:pPr>
            <w:r w:rsidRPr="003F36F1">
              <w:t>依据</w:t>
            </w:r>
            <w:r w:rsidR="000F2A2B" w:rsidRPr="003F36F1">
              <w:rPr>
                <w:rFonts w:hint="eastAsia"/>
              </w:rPr>
              <w:t>《排污单位自行监测技术指南</w:t>
            </w:r>
            <w:r w:rsidR="000F2A2B" w:rsidRPr="003F36F1">
              <w:rPr>
                <w:rFonts w:hint="eastAsia"/>
              </w:rPr>
              <w:t xml:space="preserve"> </w:t>
            </w:r>
            <w:r w:rsidR="000F2A2B" w:rsidRPr="003F36F1">
              <w:rPr>
                <w:rFonts w:hint="eastAsia"/>
              </w:rPr>
              <w:t>总则》（</w:t>
            </w:r>
            <w:r w:rsidR="005131FE" w:rsidRPr="003F36F1">
              <w:rPr>
                <w:rFonts w:hint="eastAsia"/>
              </w:rPr>
              <w:t xml:space="preserve">HJ </w:t>
            </w:r>
            <w:r w:rsidR="000F2A2B" w:rsidRPr="003F36F1">
              <w:rPr>
                <w:rFonts w:hint="eastAsia"/>
              </w:rPr>
              <w:t>819-2017</w:t>
            </w:r>
            <w:r w:rsidR="000F2A2B" w:rsidRPr="003F36F1">
              <w:rPr>
                <w:rFonts w:hint="eastAsia"/>
              </w:rPr>
              <w:t>）、《排污单位自行监测技术指南</w:t>
            </w:r>
            <w:r w:rsidR="000F2A2B" w:rsidRPr="003F36F1">
              <w:rPr>
                <w:rFonts w:hint="eastAsia"/>
              </w:rPr>
              <w:t xml:space="preserve"> </w:t>
            </w:r>
            <w:r w:rsidR="000F2A2B" w:rsidRPr="003F36F1">
              <w:rPr>
                <w:rFonts w:hint="eastAsia"/>
              </w:rPr>
              <w:t>食品制造》</w:t>
            </w:r>
            <w:r w:rsidR="000F2A2B" w:rsidRPr="003F36F1">
              <w:rPr>
                <w:rFonts w:hint="eastAsia"/>
              </w:rPr>
              <w:t>(</w:t>
            </w:r>
            <w:r w:rsidR="005131FE" w:rsidRPr="003F36F1">
              <w:rPr>
                <w:rFonts w:hint="eastAsia"/>
              </w:rPr>
              <w:t xml:space="preserve">HJ </w:t>
            </w:r>
            <w:r w:rsidR="000F2A2B" w:rsidRPr="003F36F1">
              <w:rPr>
                <w:rFonts w:hint="eastAsia"/>
              </w:rPr>
              <w:t>1084-2020)</w:t>
            </w:r>
            <w:r w:rsidR="000F2A2B" w:rsidRPr="003F36F1">
              <w:rPr>
                <w:rFonts w:hint="eastAsia"/>
              </w:rPr>
              <w:t>、《排污单位自行监测技术指南</w:t>
            </w:r>
            <w:r w:rsidR="000F2A2B" w:rsidRPr="003F36F1">
              <w:rPr>
                <w:rFonts w:hint="eastAsia"/>
              </w:rPr>
              <w:t xml:space="preserve"> </w:t>
            </w:r>
            <w:r w:rsidR="000F2A2B" w:rsidRPr="003F36F1">
              <w:rPr>
                <w:rFonts w:hint="eastAsia"/>
              </w:rPr>
              <w:t>火力发电及锅炉》（</w:t>
            </w:r>
            <w:r w:rsidR="005131FE" w:rsidRPr="003F36F1">
              <w:rPr>
                <w:rFonts w:hint="eastAsia"/>
              </w:rPr>
              <w:t xml:space="preserve">HJ </w:t>
            </w:r>
            <w:r w:rsidR="000F2A2B" w:rsidRPr="003F36F1">
              <w:rPr>
                <w:rFonts w:hint="eastAsia"/>
              </w:rPr>
              <w:t>820-2017</w:t>
            </w:r>
            <w:r w:rsidR="000F2A2B" w:rsidRPr="003F36F1">
              <w:rPr>
                <w:rFonts w:hint="eastAsia"/>
              </w:rPr>
              <w:t>）</w:t>
            </w:r>
            <w:r w:rsidRPr="003F36F1">
              <w:t>的相关要求，本项目完成后运营期废水污染源监测计划如下表。</w:t>
            </w:r>
          </w:p>
          <w:p w:rsidR="003F4BE3" w:rsidRPr="003F36F1" w:rsidRDefault="00C80611" w:rsidP="00E91741">
            <w:pPr>
              <w:pStyle w:val="lh---"/>
              <w:framePr w:wrap="around"/>
              <w:rPr>
                <w:color w:val="auto"/>
              </w:rPr>
            </w:pPr>
            <w:r w:rsidRPr="003F36F1">
              <w:rPr>
                <w:color w:val="auto"/>
              </w:rPr>
              <w:t>废水污染源监测计划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4400"/>
              <w:gridCol w:w="1141"/>
              <w:gridCol w:w="1139"/>
            </w:tblGrid>
            <w:tr w:rsidR="003F36F1" w:rsidRPr="003F36F1" w:rsidTr="00AF37D2">
              <w:trPr>
                <w:trHeight w:val="397"/>
                <w:jc w:val="center"/>
              </w:trPr>
              <w:tc>
                <w:tcPr>
                  <w:tcW w:w="984" w:type="pct"/>
                  <w:shd w:val="clear" w:color="auto" w:fill="auto"/>
                  <w:vAlign w:val="center"/>
                </w:tcPr>
                <w:p w:rsidR="003F4BE3" w:rsidRPr="003F36F1" w:rsidRDefault="00C80611" w:rsidP="00DB7508">
                  <w:pPr>
                    <w:pStyle w:val="lh--0"/>
                    <w:keepNext/>
                    <w:rPr>
                      <w:b/>
                    </w:rPr>
                  </w:pPr>
                  <w:r w:rsidRPr="003F36F1">
                    <w:rPr>
                      <w:b/>
                    </w:rPr>
                    <w:t>监测点位</w:t>
                  </w:r>
                </w:p>
              </w:tc>
              <w:tc>
                <w:tcPr>
                  <w:tcW w:w="2645" w:type="pct"/>
                  <w:shd w:val="clear" w:color="auto" w:fill="auto"/>
                  <w:vAlign w:val="center"/>
                </w:tcPr>
                <w:p w:rsidR="003F4BE3" w:rsidRPr="003F36F1" w:rsidRDefault="00C80611" w:rsidP="00DB7508">
                  <w:pPr>
                    <w:pStyle w:val="lh--0"/>
                    <w:keepNext/>
                    <w:rPr>
                      <w:b/>
                    </w:rPr>
                  </w:pPr>
                  <w:r w:rsidRPr="003F36F1">
                    <w:rPr>
                      <w:b/>
                    </w:rPr>
                    <w:t>监测因子</w:t>
                  </w:r>
                </w:p>
              </w:tc>
              <w:tc>
                <w:tcPr>
                  <w:tcW w:w="686" w:type="pct"/>
                  <w:shd w:val="clear" w:color="auto" w:fill="auto"/>
                  <w:vAlign w:val="center"/>
                </w:tcPr>
                <w:p w:rsidR="003F4BE3" w:rsidRPr="003F36F1" w:rsidRDefault="00C80611" w:rsidP="00DB7508">
                  <w:pPr>
                    <w:pStyle w:val="lh--0"/>
                    <w:keepNext/>
                    <w:rPr>
                      <w:b/>
                    </w:rPr>
                  </w:pPr>
                  <w:r w:rsidRPr="003F36F1">
                    <w:rPr>
                      <w:b/>
                    </w:rPr>
                    <w:t>监测频次</w:t>
                  </w:r>
                </w:p>
              </w:tc>
              <w:tc>
                <w:tcPr>
                  <w:tcW w:w="685" w:type="pct"/>
                  <w:shd w:val="clear" w:color="auto" w:fill="auto"/>
                  <w:vAlign w:val="center"/>
                </w:tcPr>
                <w:p w:rsidR="003F4BE3" w:rsidRPr="003F36F1" w:rsidRDefault="00C80611" w:rsidP="00DB7508">
                  <w:pPr>
                    <w:pStyle w:val="lh--0"/>
                    <w:keepNext/>
                    <w:rPr>
                      <w:b/>
                    </w:rPr>
                  </w:pPr>
                  <w:r w:rsidRPr="003F36F1">
                    <w:rPr>
                      <w:b/>
                    </w:rPr>
                    <w:t>监测设施</w:t>
                  </w:r>
                </w:p>
              </w:tc>
            </w:tr>
            <w:tr w:rsidR="003F36F1" w:rsidRPr="003F36F1" w:rsidTr="00AF37D2">
              <w:trPr>
                <w:trHeight w:val="680"/>
                <w:jc w:val="center"/>
              </w:trPr>
              <w:tc>
                <w:tcPr>
                  <w:tcW w:w="984" w:type="pct"/>
                  <w:tcBorders>
                    <w:bottom w:val="single" w:sz="4" w:space="0" w:color="auto"/>
                  </w:tcBorders>
                  <w:shd w:val="clear" w:color="auto" w:fill="auto"/>
                  <w:vAlign w:val="center"/>
                </w:tcPr>
                <w:p w:rsidR="003F4BE3" w:rsidRPr="003F36F1" w:rsidRDefault="00C80611" w:rsidP="00DB7508">
                  <w:pPr>
                    <w:pStyle w:val="lh--0"/>
                  </w:pPr>
                  <w:r w:rsidRPr="003F36F1">
                    <w:t>DW001/W1</w:t>
                  </w:r>
                </w:p>
                <w:p w:rsidR="003F4BE3" w:rsidRPr="003F36F1" w:rsidRDefault="00C80611" w:rsidP="00DB7508">
                  <w:pPr>
                    <w:pStyle w:val="lh--0"/>
                  </w:pPr>
                  <w:r w:rsidRPr="003F36F1">
                    <w:t>污水排口</w:t>
                  </w:r>
                </w:p>
              </w:tc>
              <w:tc>
                <w:tcPr>
                  <w:tcW w:w="2645" w:type="pct"/>
                  <w:tcBorders>
                    <w:bottom w:val="single" w:sz="4" w:space="0" w:color="auto"/>
                  </w:tcBorders>
                  <w:shd w:val="clear" w:color="auto" w:fill="auto"/>
                  <w:vAlign w:val="center"/>
                </w:tcPr>
                <w:p w:rsidR="003F4BE3" w:rsidRPr="003F36F1" w:rsidRDefault="00C80611" w:rsidP="000F2A2B">
                  <w:pPr>
                    <w:pStyle w:val="lh--0"/>
                  </w:pPr>
                  <w:r w:rsidRPr="003F36F1">
                    <w:t>流量、</w:t>
                  </w:r>
                  <w:r w:rsidRPr="003F36F1">
                    <w:t>pH</w:t>
                  </w:r>
                  <w:r w:rsidRPr="003F36F1">
                    <w:t>、化学需氧量、五日生化需氧量、氨氮、悬浮物、总磷、</w:t>
                  </w:r>
                  <w:r w:rsidR="001D5F7B" w:rsidRPr="003F36F1">
                    <w:rPr>
                      <w:rFonts w:hint="eastAsia"/>
                    </w:rPr>
                    <w:t>总氮、</w:t>
                  </w:r>
                  <w:r w:rsidR="000F2A2B" w:rsidRPr="003F36F1">
                    <w:rPr>
                      <w:rFonts w:hint="eastAsia"/>
                    </w:rPr>
                    <w:t>色度</w:t>
                  </w:r>
                  <w:r w:rsidRPr="003F36F1">
                    <w:t>、</w:t>
                  </w:r>
                  <w:r w:rsidR="0090732B" w:rsidRPr="003F36F1">
                    <w:rPr>
                      <w:rFonts w:hint="eastAsia"/>
                    </w:rPr>
                    <w:t>动植物油类</w:t>
                  </w:r>
                  <w:r w:rsidR="001D5F7B" w:rsidRPr="003F36F1">
                    <w:rPr>
                      <w:rFonts w:hint="eastAsia"/>
                    </w:rPr>
                    <w:t>、</w:t>
                  </w:r>
                  <w:r w:rsidR="001D5F7B" w:rsidRPr="003F36F1">
                    <w:rPr>
                      <w:rFonts w:hint="eastAsia"/>
                    </w:rPr>
                    <w:t>LAS</w:t>
                  </w:r>
                </w:p>
              </w:tc>
              <w:tc>
                <w:tcPr>
                  <w:tcW w:w="686" w:type="pct"/>
                  <w:tcBorders>
                    <w:bottom w:val="single" w:sz="4" w:space="0" w:color="auto"/>
                  </w:tcBorders>
                  <w:shd w:val="clear" w:color="auto" w:fill="auto"/>
                  <w:vAlign w:val="center"/>
                </w:tcPr>
                <w:p w:rsidR="003F4BE3" w:rsidRPr="003F36F1" w:rsidRDefault="00C80611" w:rsidP="000F2A2B">
                  <w:pPr>
                    <w:pStyle w:val="lh--0"/>
                  </w:pPr>
                  <w:r w:rsidRPr="003F36F1">
                    <w:t>1</w:t>
                  </w:r>
                  <w:r w:rsidRPr="003F36F1">
                    <w:t>次</w:t>
                  </w:r>
                  <w:r w:rsidRPr="003F36F1">
                    <w:t>/</w:t>
                  </w:r>
                  <w:r w:rsidR="000F2A2B" w:rsidRPr="003F36F1">
                    <w:rPr>
                      <w:rFonts w:hint="eastAsia"/>
                    </w:rPr>
                    <w:t>半年</w:t>
                  </w:r>
                </w:p>
              </w:tc>
              <w:tc>
                <w:tcPr>
                  <w:tcW w:w="685" w:type="pct"/>
                  <w:tcBorders>
                    <w:bottom w:val="single" w:sz="4" w:space="0" w:color="auto"/>
                  </w:tcBorders>
                  <w:shd w:val="clear" w:color="auto" w:fill="auto"/>
                  <w:vAlign w:val="center"/>
                </w:tcPr>
                <w:p w:rsidR="003F4BE3" w:rsidRPr="003F36F1" w:rsidRDefault="00C80611" w:rsidP="00DB7508">
                  <w:pPr>
                    <w:pStyle w:val="lh--0"/>
                  </w:pPr>
                  <w:r w:rsidRPr="003F36F1">
                    <w:t>手工监测</w:t>
                  </w:r>
                </w:p>
              </w:tc>
            </w:tr>
          </w:tbl>
          <w:p w:rsidR="003F4BE3" w:rsidRPr="003F36F1" w:rsidRDefault="00C80611" w:rsidP="00DB7508">
            <w:pPr>
              <w:pStyle w:val="lh-1--"/>
              <w:numPr>
                <w:ilvl w:val="0"/>
                <w:numId w:val="6"/>
              </w:numPr>
            </w:pPr>
            <w:r w:rsidRPr="003F36F1">
              <w:t>声环境影响及治理措施</w:t>
            </w:r>
          </w:p>
          <w:p w:rsidR="003F4BE3" w:rsidRPr="003F36F1" w:rsidRDefault="00C80611" w:rsidP="00DB7508">
            <w:pPr>
              <w:pStyle w:val="lh-2---"/>
              <w:numPr>
                <w:ilvl w:val="1"/>
                <w:numId w:val="6"/>
              </w:numPr>
              <w:ind w:left="0"/>
            </w:pPr>
            <w:r w:rsidRPr="003F36F1">
              <w:t>噪声排放情况</w:t>
            </w:r>
          </w:p>
          <w:p w:rsidR="003F4BE3" w:rsidRPr="003F36F1" w:rsidRDefault="00C80611" w:rsidP="00D12B6E">
            <w:pPr>
              <w:spacing w:line="360" w:lineRule="auto"/>
              <w:ind w:firstLine="480"/>
              <w:rPr>
                <w:sz w:val="24"/>
              </w:rPr>
            </w:pPr>
            <w:r w:rsidRPr="003F36F1">
              <w:rPr>
                <w:bCs/>
                <w:sz w:val="24"/>
              </w:rPr>
              <w:t>本项目营运期间，新增噪声源主要为</w:t>
            </w:r>
            <w:r w:rsidR="00D12B6E" w:rsidRPr="003F36F1">
              <w:rPr>
                <w:rFonts w:hint="eastAsia"/>
                <w:bCs/>
                <w:sz w:val="24"/>
              </w:rPr>
              <w:t>600L</w:t>
            </w:r>
            <w:r w:rsidR="00D12B6E" w:rsidRPr="003F36F1">
              <w:rPr>
                <w:rFonts w:hint="eastAsia"/>
                <w:bCs/>
                <w:sz w:val="24"/>
              </w:rPr>
              <w:t>燃气多功能搅拌炒锅、</w:t>
            </w:r>
            <w:r w:rsidR="00D12B6E" w:rsidRPr="003F36F1">
              <w:rPr>
                <w:rFonts w:hint="eastAsia"/>
                <w:bCs/>
                <w:sz w:val="24"/>
              </w:rPr>
              <w:t>YL</w:t>
            </w:r>
            <w:r w:rsidR="00D12B6E" w:rsidRPr="003F36F1">
              <w:rPr>
                <w:rFonts w:hint="eastAsia"/>
                <w:bCs/>
                <w:sz w:val="24"/>
              </w:rPr>
              <w:t>给袋式自动包装机、</w:t>
            </w:r>
            <w:r w:rsidR="00D100B2" w:rsidRPr="003F36F1">
              <w:rPr>
                <w:rFonts w:hint="eastAsia"/>
                <w:bCs/>
                <w:sz w:val="24"/>
              </w:rPr>
              <w:t>切菜机、绞碎机、高能粉碎机、封箱机、</w:t>
            </w:r>
            <w:r w:rsidR="00D12B6E" w:rsidRPr="003F36F1">
              <w:rPr>
                <w:rFonts w:hint="eastAsia"/>
                <w:bCs/>
                <w:sz w:val="24"/>
              </w:rPr>
              <w:t>锅炉</w:t>
            </w:r>
            <w:r w:rsidRPr="003F36F1">
              <w:rPr>
                <w:bCs/>
                <w:sz w:val="24"/>
              </w:rPr>
              <w:t>等运行过程中产生的噪声。为减少设备噪声对厂界的影响，建设单位采取相应的隔声减振措施，优选低噪设备，安装减振设施等。</w:t>
            </w:r>
            <w:r w:rsidRPr="003F36F1">
              <w:rPr>
                <w:sz w:val="24"/>
              </w:rPr>
              <w:t>本项目噪声源强调查清单具体见下表。</w:t>
            </w:r>
          </w:p>
          <w:p w:rsidR="003F4BE3" w:rsidRPr="003F36F1" w:rsidRDefault="003F4BE3" w:rsidP="00424B6C">
            <w:pPr>
              <w:spacing w:line="360" w:lineRule="auto"/>
              <w:ind w:firstLine="422"/>
              <w:rPr>
                <w:b/>
              </w:rPr>
            </w:pPr>
          </w:p>
          <w:p w:rsidR="003F4BE3" w:rsidRPr="003F36F1" w:rsidRDefault="003F4BE3" w:rsidP="00424B6C">
            <w:pPr>
              <w:spacing w:line="360" w:lineRule="auto"/>
              <w:ind w:firstLine="422"/>
              <w:rPr>
                <w:b/>
              </w:rPr>
            </w:pPr>
          </w:p>
          <w:p w:rsidR="00D12B6E" w:rsidRPr="003F36F1" w:rsidRDefault="00D12B6E" w:rsidP="00424B6C">
            <w:pPr>
              <w:spacing w:line="360" w:lineRule="auto"/>
              <w:ind w:firstLine="422"/>
              <w:rPr>
                <w:b/>
              </w:rPr>
            </w:pPr>
          </w:p>
          <w:p w:rsidR="00D12B6E" w:rsidRPr="003F36F1" w:rsidRDefault="00D12B6E" w:rsidP="00424B6C">
            <w:pPr>
              <w:spacing w:line="360" w:lineRule="auto"/>
              <w:ind w:firstLine="422"/>
              <w:rPr>
                <w:b/>
              </w:rPr>
            </w:pPr>
          </w:p>
          <w:p w:rsidR="00D12B6E" w:rsidRPr="003F36F1" w:rsidRDefault="00D12B6E" w:rsidP="00424B6C">
            <w:pPr>
              <w:spacing w:line="360" w:lineRule="auto"/>
              <w:ind w:firstLine="422"/>
              <w:rPr>
                <w:b/>
              </w:rPr>
            </w:pPr>
          </w:p>
        </w:tc>
      </w:tr>
    </w:tbl>
    <w:p w:rsidR="003F4BE3" w:rsidRPr="003F36F1" w:rsidRDefault="003F4BE3" w:rsidP="009272A8">
      <w:pPr>
        <w:adjustRightInd w:val="0"/>
        <w:snapToGrid w:val="0"/>
        <w:spacing w:line="360" w:lineRule="auto"/>
        <w:ind w:firstLine="562"/>
        <w:rPr>
          <w:b/>
          <w:kern w:val="0"/>
          <w:sz w:val="28"/>
          <w:szCs w:val="28"/>
        </w:rPr>
        <w:sectPr w:rsidR="003F4BE3" w:rsidRPr="003F36F1">
          <w:pgSz w:w="11907" w:h="16840"/>
          <w:pgMar w:top="1701" w:right="1531" w:bottom="1701" w:left="1531" w:header="851" w:footer="851"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34"/>
        <w:gridCol w:w="13240"/>
      </w:tblGrid>
      <w:tr w:rsidR="00B151E8" w:rsidRPr="003F36F1" w:rsidTr="00B53BCE">
        <w:trPr>
          <w:trHeight w:val="6810"/>
          <w:jc w:val="center"/>
        </w:trPr>
        <w:tc>
          <w:tcPr>
            <w:tcW w:w="123" w:type="pct"/>
            <w:tcMar>
              <w:left w:w="28" w:type="dxa"/>
              <w:right w:w="28" w:type="dxa"/>
            </w:tcMar>
            <w:vAlign w:val="center"/>
          </w:tcPr>
          <w:p w:rsidR="003F4BE3" w:rsidRPr="003F36F1" w:rsidRDefault="00C80611" w:rsidP="0054150D">
            <w:pPr>
              <w:pStyle w:val="01"/>
            </w:pPr>
            <w:r w:rsidRPr="003F36F1">
              <w:lastRenderedPageBreak/>
              <w:t>运营</w:t>
            </w:r>
          </w:p>
          <w:p w:rsidR="003F4BE3" w:rsidRPr="003F36F1" w:rsidRDefault="00C80611" w:rsidP="0054150D">
            <w:pPr>
              <w:pStyle w:val="01"/>
            </w:pPr>
            <w:r w:rsidRPr="003F36F1">
              <w:t>期环</w:t>
            </w:r>
          </w:p>
          <w:p w:rsidR="003F4BE3" w:rsidRPr="003F36F1" w:rsidRDefault="00C80611" w:rsidP="0054150D">
            <w:pPr>
              <w:pStyle w:val="01"/>
            </w:pPr>
            <w:r w:rsidRPr="003F36F1">
              <w:t>境影</w:t>
            </w:r>
          </w:p>
          <w:p w:rsidR="003F4BE3" w:rsidRPr="003F36F1" w:rsidRDefault="00C80611" w:rsidP="0054150D">
            <w:pPr>
              <w:pStyle w:val="01"/>
            </w:pPr>
            <w:r w:rsidRPr="003F36F1">
              <w:t>响和</w:t>
            </w:r>
          </w:p>
          <w:p w:rsidR="003F4BE3" w:rsidRPr="003F36F1" w:rsidRDefault="00C80611" w:rsidP="0054150D">
            <w:pPr>
              <w:pStyle w:val="01"/>
            </w:pPr>
            <w:r w:rsidRPr="003F36F1">
              <w:t>保护</w:t>
            </w:r>
          </w:p>
          <w:p w:rsidR="003F4BE3" w:rsidRPr="003F36F1" w:rsidRDefault="00C80611" w:rsidP="0054150D">
            <w:pPr>
              <w:pStyle w:val="01"/>
            </w:pPr>
            <w:r w:rsidRPr="003F36F1">
              <w:t>措施</w:t>
            </w:r>
          </w:p>
        </w:tc>
        <w:tc>
          <w:tcPr>
            <w:tcW w:w="4877" w:type="pct"/>
          </w:tcPr>
          <w:p w:rsidR="003F4BE3" w:rsidRPr="003F36F1" w:rsidRDefault="00C80611" w:rsidP="00E91741">
            <w:pPr>
              <w:pStyle w:val="lh---"/>
              <w:framePr w:wrap="around"/>
              <w:rPr>
                <w:color w:val="auto"/>
              </w:rPr>
            </w:pPr>
            <w:r w:rsidRPr="003F36F1">
              <w:rPr>
                <w:color w:val="auto"/>
              </w:rPr>
              <w:t>本项目噪声源强调查清单（室内声源）</w:t>
            </w:r>
          </w:p>
          <w:tbl>
            <w:tblPr>
              <w:tblStyle w:val="af2"/>
              <w:tblW w:w="5000" w:type="pct"/>
              <w:tblLook w:val="04A0" w:firstRow="1" w:lastRow="0" w:firstColumn="1" w:lastColumn="0" w:noHBand="0" w:noVBand="1"/>
            </w:tblPr>
            <w:tblGrid>
              <w:gridCol w:w="427"/>
              <w:gridCol w:w="2944"/>
              <w:gridCol w:w="812"/>
              <w:gridCol w:w="841"/>
              <w:gridCol w:w="429"/>
              <w:gridCol w:w="429"/>
              <w:gridCol w:w="357"/>
              <w:gridCol w:w="429"/>
              <w:gridCol w:w="429"/>
              <w:gridCol w:w="448"/>
              <w:gridCol w:w="429"/>
              <w:gridCol w:w="539"/>
              <w:gridCol w:w="685"/>
              <w:gridCol w:w="599"/>
              <w:gridCol w:w="812"/>
              <w:gridCol w:w="648"/>
              <w:gridCol w:w="578"/>
              <w:gridCol w:w="429"/>
              <w:gridCol w:w="750"/>
            </w:tblGrid>
            <w:tr w:rsidR="003F36F1" w:rsidRPr="003F36F1" w:rsidTr="0046743F">
              <w:trPr>
                <w:trHeight w:val="340"/>
              </w:trPr>
              <w:tc>
                <w:tcPr>
                  <w:tcW w:w="164" w:type="pct"/>
                  <w:vMerge w:val="restart"/>
                  <w:vAlign w:val="center"/>
                </w:tcPr>
                <w:p w:rsidR="0039568C" w:rsidRPr="003F36F1" w:rsidRDefault="0039568C" w:rsidP="00CC5A7F">
                  <w:pPr>
                    <w:pStyle w:val="afff"/>
                  </w:pPr>
                  <w:r w:rsidRPr="003F36F1">
                    <w:rPr>
                      <w:lang w:eastAsia="en-US"/>
                    </w:rPr>
                    <w:t>建筑物名称</w:t>
                  </w:r>
                </w:p>
              </w:tc>
              <w:tc>
                <w:tcPr>
                  <w:tcW w:w="1131" w:type="pct"/>
                  <w:vMerge w:val="restart"/>
                  <w:vAlign w:val="center"/>
                </w:tcPr>
                <w:p w:rsidR="0039568C" w:rsidRPr="003F36F1" w:rsidRDefault="0039568C" w:rsidP="00CC5A7F">
                  <w:pPr>
                    <w:pStyle w:val="afff"/>
                  </w:pPr>
                  <w:r w:rsidRPr="003F36F1">
                    <w:rPr>
                      <w:lang w:eastAsia="en-US"/>
                    </w:rPr>
                    <w:t>声源名称</w:t>
                  </w:r>
                </w:p>
              </w:tc>
              <w:tc>
                <w:tcPr>
                  <w:tcW w:w="312" w:type="pct"/>
                  <w:vAlign w:val="center"/>
                </w:tcPr>
                <w:p w:rsidR="0039568C" w:rsidRPr="003F36F1" w:rsidRDefault="0039568C" w:rsidP="00CC5A7F">
                  <w:pPr>
                    <w:pStyle w:val="afff"/>
                  </w:pPr>
                  <w:r w:rsidRPr="003F36F1">
                    <w:t>声源源强</w:t>
                  </w:r>
                </w:p>
              </w:tc>
              <w:tc>
                <w:tcPr>
                  <w:tcW w:w="323" w:type="pct"/>
                  <w:vMerge w:val="restart"/>
                  <w:vAlign w:val="center"/>
                </w:tcPr>
                <w:p w:rsidR="0039568C" w:rsidRPr="003F36F1" w:rsidRDefault="0039568C" w:rsidP="00CC5A7F">
                  <w:pPr>
                    <w:pStyle w:val="afff"/>
                  </w:pPr>
                  <w:r w:rsidRPr="003F36F1">
                    <w:rPr>
                      <w:lang w:eastAsia="en-US"/>
                    </w:rPr>
                    <w:t>声源控制措施</w:t>
                  </w:r>
                </w:p>
              </w:tc>
              <w:tc>
                <w:tcPr>
                  <w:tcW w:w="467" w:type="pct"/>
                  <w:gridSpan w:val="3"/>
                  <w:vAlign w:val="center"/>
                </w:tcPr>
                <w:p w:rsidR="0039568C" w:rsidRPr="003F36F1" w:rsidRDefault="0039568C" w:rsidP="00CC5A7F">
                  <w:pPr>
                    <w:pStyle w:val="afff"/>
                  </w:pPr>
                  <w:r w:rsidRPr="003F36F1">
                    <w:rPr>
                      <w:lang w:eastAsia="en-US"/>
                    </w:rPr>
                    <w:t>空间相对位置</w:t>
                  </w:r>
                  <w:r w:rsidRPr="003F36F1">
                    <w:rPr>
                      <w:lang w:eastAsia="en-US"/>
                    </w:rPr>
                    <w:t>/m</w:t>
                  </w:r>
                </w:p>
              </w:tc>
              <w:tc>
                <w:tcPr>
                  <w:tcW w:w="502" w:type="pct"/>
                  <w:gridSpan w:val="3"/>
                  <w:vAlign w:val="center"/>
                </w:tcPr>
                <w:p w:rsidR="0039568C" w:rsidRPr="003F36F1" w:rsidRDefault="0039568C" w:rsidP="00CC5A7F">
                  <w:pPr>
                    <w:pStyle w:val="afff"/>
                  </w:pPr>
                  <w:r w:rsidRPr="003F36F1">
                    <w:rPr>
                      <w:lang w:eastAsia="en-US"/>
                    </w:rPr>
                    <w:t>距室内边界距离</w:t>
                  </w:r>
                  <w:r w:rsidRPr="003F36F1">
                    <w:rPr>
                      <w:lang w:eastAsia="en-US"/>
                    </w:rPr>
                    <w:t>/m</w:t>
                  </w:r>
                </w:p>
              </w:tc>
              <w:tc>
                <w:tcPr>
                  <w:tcW w:w="635" w:type="pct"/>
                  <w:gridSpan w:val="3"/>
                  <w:vAlign w:val="center"/>
                </w:tcPr>
                <w:p w:rsidR="0039568C" w:rsidRPr="003F36F1" w:rsidRDefault="0039568C" w:rsidP="00CC5A7F">
                  <w:pPr>
                    <w:pStyle w:val="afff"/>
                  </w:pPr>
                  <w:r w:rsidRPr="003F36F1">
                    <w:rPr>
                      <w:lang w:eastAsia="en-US"/>
                    </w:rPr>
                    <w:t>室内边界声级</w:t>
                  </w:r>
                  <w:r w:rsidRPr="003F36F1">
                    <w:rPr>
                      <w:lang w:eastAsia="en-US"/>
                    </w:rPr>
                    <w:t>/dB(A)</w:t>
                  </w:r>
                </w:p>
              </w:tc>
              <w:tc>
                <w:tcPr>
                  <w:tcW w:w="230" w:type="pct"/>
                  <w:vMerge w:val="restart"/>
                  <w:vAlign w:val="center"/>
                </w:tcPr>
                <w:p w:rsidR="0039568C" w:rsidRPr="003F36F1" w:rsidRDefault="0039568C" w:rsidP="00CC5A7F">
                  <w:pPr>
                    <w:pStyle w:val="afff"/>
                    <w:rPr>
                      <w:lang w:eastAsia="en-US"/>
                    </w:rPr>
                  </w:pPr>
                  <w:r w:rsidRPr="003F36F1">
                    <w:rPr>
                      <w:lang w:eastAsia="en-US"/>
                    </w:rPr>
                    <w:t>运行时段</w:t>
                  </w:r>
                </w:p>
              </w:tc>
              <w:tc>
                <w:tcPr>
                  <w:tcW w:w="312" w:type="pct"/>
                  <w:vMerge w:val="restart"/>
                  <w:vAlign w:val="center"/>
                </w:tcPr>
                <w:p w:rsidR="0039568C" w:rsidRPr="003F36F1" w:rsidRDefault="0039568C" w:rsidP="00CC5A7F">
                  <w:pPr>
                    <w:pStyle w:val="afff"/>
                    <w:rPr>
                      <w:lang w:eastAsia="en-US"/>
                    </w:rPr>
                  </w:pPr>
                  <w:r w:rsidRPr="003F36F1">
                    <w:rPr>
                      <w:lang w:eastAsia="en-US"/>
                    </w:rPr>
                    <w:t>建筑物插入损失</w:t>
                  </w:r>
                  <w:r w:rsidRPr="003F36F1">
                    <w:rPr>
                      <w:lang w:eastAsia="en-US"/>
                    </w:rPr>
                    <w:t>/dB(A)</w:t>
                  </w:r>
                </w:p>
              </w:tc>
              <w:tc>
                <w:tcPr>
                  <w:tcW w:w="924" w:type="pct"/>
                  <w:gridSpan w:val="4"/>
                </w:tcPr>
                <w:p w:rsidR="0039568C" w:rsidRPr="003F36F1" w:rsidRDefault="0039568C" w:rsidP="00CC5A7F">
                  <w:pPr>
                    <w:pStyle w:val="afff"/>
                    <w:rPr>
                      <w:lang w:eastAsia="en-US"/>
                    </w:rPr>
                  </w:pPr>
                  <w:r w:rsidRPr="003F36F1">
                    <w:rPr>
                      <w:lang w:eastAsia="en-US"/>
                    </w:rPr>
                    <w:t>建筑物外噪声声压级</w:t>
                  </w:r>
                  <w:r w:rsidRPr="003F36F1">
                    <w:rPr>
                      <w:lang w:eastAsia="en-US"/>
                    </w:rPr>
                    <w:t>/dB(A)</w:t>
                  </w:r>
                </w:p>
              </w:tc>
            </w:tr>
            <w:tr w:rsidR="003F36F1" w:rsidRPr="003F36F1" w:rsidTr="0046743F">
              <w:trPr>
                <w:trHeight w:val="340"/>
              </w:trPr>
              <w:tc>
                <w:tcPr>
                  <w:tcW w:w="164" w:type="pct"/>
                  <w:vMerge/>
                  <w:vAlign w:val="center"/>
                </w:tcPr>
                <w:p w:rsidR="0039568C" w:rsidRPr="003F36F1" w:rsidRDefault="0039568C" w:rsidP="00CC5A7F">
                  <w:pPr>
                    <w:pStyle w:val="afff"/>
                    <w:rPr>
                      <w:lang w:eastAsia="en-US"/>
                    </w:rPr>
                  </w:pPr>
                </w:p>
              </w:tc>
              <w:tc>
                <w:tcPr>
                  <w:tcW w:w="1131" w:type="pct"/>
                  <w:vMerge/>
                  <w:vAlign w:val="center"/>
                </w:tcPr>
                <w:p w:rsidR="0039568C" w:rsidRPr="003F36F1" w:rsidRDefault="0039568C" w:rsidP="00CC5A7F">
                  <w:pPr>
                    <w:pStyle w:val="afff"/>
                    <w:rPr>
                      <w:lang w:eastAsia="en-US"/>
                    </w:rPr>
                  </w:pPr>
                </w:p>
              </w:tc>
              <w:tc>
                <w:tcPr>
                  <w:tcW w:w="312" w:type="pct"/>
                  <w:vAlign w:val="center"/>
                </w:tcPr>
                <w:p w:rsidR="0039568C" w:rsidRPr="003F36F1" w:rsidRDefault="0039568C" w:rsidP="00CC5A7F">
                  <w:pPr>
                    <w:pStyle w:val="afff"/>
                    <w:rPr>
                      <w:lang w:eastAsia="en-US"/>
                    </w:rPr>
                  </w:pPr>
                  <w:r w:rsidRPr="003F36F1">
                    <w:rPr>
                      <w:lang w:eastAsia="en-US"/>
                    </w:rPr>
                    <w:t>声功率级</w:t>
                  </w:r>
                  <w:r w:rsidRPr="003F36F1">
                    <w:rPr>
                      <w:lang w:eastAsia="en-US"/>
                    </w:rPr>
                    <w:t>/dB(A)</w:t>
                  </w:r>
                </w:p>
              </w:tc>
              <w:tc>
                <w:tcPr>
                  <w:tcW w:w="323" w:type="pct"/>
                  <w:vMerge/>
                  <w:vAlign w:val="center"/>
                </w:tcPr>
                <w:p w:rsidR="0039568C" w:rsidRPr="003F36F1" w:rsidRDefault="0039568C" w:rsidP="00CC5A7F">
                  <w:pPr>
                    <w:pStyle w:val="afff"/>
                  </w:pPr>
                </w:p>
              </w:tc>
              <w:tc>
                <w:tcPr>
                  <w:tcW w:w="165" w:type="pct"/>
                  <w:vAlign w:val="center"/>
                </w:tcPr>
                <w:p w:rsidR="0039568C" w:rsidRPr="003F36F1" w:rsidRDefault="0039568C" w:rsidP="00CC5A7F">
                  <w:pPr>
                    <w:pStyle w:val="afff"/>
                    <w:rPr>
                      <w:lang w:eastAsia="en-US"/>
                    </w:rPr>
                  </w:pPr>
                  <w:r w:rsidRPr="003F36F1">
                    <w:rPr>
                      <w:lang w:eastAsia="en-US"/>
                    </w:rPr>
                    <w:t>X</w:t>
                  </w:r>
                </w:p>
              </w:tc>
              <w:tc>
                <w:tcPr>
                  <w:tcW w:w="165" w:type="pct"/>
                  <w:vAlign w:val="center"/>
                </w:tcPr>
                <w:p w:rsidR="0039568C" w:rsidRPr="003F36F1" w:rsidRDefault="0039568C" w:rsidP="00CC5A7F">
                  <w:pPr>
                    <w:pStyle w:val="afff"/>
                    <w:rPr>
                      <w:lang w:eastAsia="en-US"/>
                    </w:rPr>
                  </w:pPr>
                  <w:r w:rsidRPr="003F36F1">
                    <w:rPr>
                      <w:lang w:eastAsia="en-US"/>
                    </w:rPr>
                    <w:t>Y</w:t>
                  </w:r>
                </w:p>
              </w:tc>
              <w:tc>
                <w:tcPr>
                  <w:tcW w:w="137" w:type="pct"/>
                  <w:vAlign w:val="center"/>
                </w:tcPr>
                <w:p w:rsidR="0039568C" w:rsidRPr="003F36F1" w:rsidRDefault="0039568C" w:rsidP="00CC5A7F">
                  <w:pPr>
                    <w:pStyle w:val="afff"/>
                    <w:rPr>
                      <w:lang w:eastAsia="en-US"/>
                    </w:rPr>
                  </w:pPr>
                  <w:r w:rsidRPr="003F36F1">
                    <w:rPr>
                      <w:lang w:eastAsia="en-US"/>
                    </w:rPr>
                    <w:t>Z</w:t>
                  </w:r>
                </w:p>
              </w:tc>
              <w:tc>
                <w:tcPr>
                  <w:tcW w:w="165" w:type="pct"/>
                  <w:vAlign w:val="center"/>
                </w:tcPr>
                <w:p w:rsidR="0039568C" w:rsidRPr="003F36F1" w:rsidRDefault="0039568C" w:rsidP="00CC5A7F">
                  <w:pPr>
                    <w:pStyle w:val="afff"/>
                    <w:rPr>
                      <w:lang w:eastAsia="en-US"/>
                    </w:rPr>
                  </w:pPr>
                  <w:r w:rsidRPr="003F36F1">
                    <w:t>东</w:t>
                  </w:r>
                </w:p>
              </w:tc>
              <w:tc>
                <w:tcPr>
                  <w:tcW w:w="165" w:type="pct"/>
                  <w:vAlign w:val="center"/>
                </w:tcPr>
                <w:p w:rsidR="0039568C" w:rsidRPr="003F36F1" w:rsidRDefault="0039568C" w:rsidP="00CC5A7F">
                  <w:pPr>
                    <w:pStyle w:val="afff"/>
                    <w:rPr>
                      <w:lang w:eastAsia="en-US"/>
                    </w:rPr>
                  </w:pPr>
                  <w:r w:rsidRPr="003F36F1">
                    <w:t>西</w:t>
                  </w:r>
                </w:p>
              </w:tc>
              <w:tc>
                <w:tcPr>
                  <w:tcW w:w="172" w:type="pct"/>
                  <w:vAlign w:val="center"/>
                </w:tcPr>
                <w:p w:rsidR="0039568C" w:rsidRPr="003F36F1" w:rsidRDefault="0039568C" w:rsidP="00CC5A7F">
                  <w:pPr>
                    <w:pStyle w:val="afff"/>
                    <w:rPr>
                      <w:lang w:eastAsia="en-US"/>
                    </w:rPr>
                  </w:pPr>
                  <w:r w:rsidRPr="003F36F1">
                    <w:t>北</w:t>
                  </w:r>
                </w:p>
              </w:tc>
              <w:tc>
                <w:tcPr>
                  <w:tcW w:w="165" w:type="pct"/>
                  <w:vAlign w:val="center"/>
                </w:tcPr>
                <w:p w:rsidR="0039568C" w:rsidRPr="003F36F1" w:rsidRDefault="0039568C" w:rsidP="00CC5A7F">
                  <w:pPr>
                    <w:pStyle w:val="afff"/>
                    <w:rPr>
                      <w:lang w:eastAsia="en-US"/>
                    </w:rPr>
                  </w:pPr>
                  <w:r w:rsidRPr="003F36F1">
                    <w:t>东</w:t>
                  </w:r>
                </w:p>
              </w:tc>
              <w:tc>
                <w:tcPr>
                  <w:tcW w:w="207" w:type="pct"/>
                  <w:vAlign w:val="center"/>
                </w:tcPr>
                <w:p w:rsidR="0039568C" w:rsidRPr="003F36F1" w:rsidRDefault="0039568C" w:rsidP="00CC5A7F">
                  <w:pPr>
                    <w:pStyle w:val="afff"/>
                    <w:rPr>
                      <w:lang w:eastAsia="en-US"/>
                    </w:rPr>
                  </w:pPr>
                  <w:r w:rsidRPr="003F36F1">
                    <w:t>西</w:t>
                  </w:r>
                </w:p>
              </w:tc>
              <w:tc>
                <w:tcPr>
                  <w:tcW w:w="263" w:type="pct"/>
                  <w:vAlign w:val="center"/>
                </w:tcPr>
                <w:p w:rsidR="0039568C" w:rsidRPr="003F36F1" w:rsidRDefault="0039568C" w:rsidP="00CC5A7F">
                  <w:pPr>
                    <w:pStyle w:val="afff"/>
                    <w:rPr>
                      <w:lang w:eastAsia="en-US"/>
                    </w:rPr>
                  </w:pPr>
                  <w:r w:rsidRPr="003F36F1">
                    <w:t>北</w:t>
                  </w:r>
                </w:p>
              </w:tc>
              <w:tc>
                <w:tcPr>
                  <w:tcW w:w="230" w:type="pct"/>
                  <w:vMerge/>
                  <w:vAlign w:val="center"/>
                </w:tcPr>
                <w:p w:rsidR="0039568C" w:rsidRPr="003F36F1" w:rsidRDefault="0039568C" w:rsidP="00CC5A7F">
                  <w:pPr>
                    <w:pStyle w:val="afff"/>
                  </w:pPr>
                </w:p>
              </w:tc>
              <w:tc>
                <w:tcPr>
                  <w:tcW w:w="312" w:type="pct"/>
                  <w:vMerge/>
                  <w:vAlign w:val="center"/>
                </w:tcPr>
                <w:p w:rsidR="0039568C" w:rsidRPr="003F36F1" w:rsidRDefault="0039568C" w:rsidP="00CC5A7F">
                  <w:pPr>
                    <w:pStyle w:val="afff"/>
                  </w:pPr>
                </w:p>
              </w:tc>
              <w:tc>
                <w:tcPr>
                  <w:tcW w:w="249" w:type="pct"/>
                  <w:vAlign w:val="center"/>
                </w:tcPr>
                <w:p w:rsidR="0039568C" w:rsidRPr="003F36F1" w:rsidRDefault="0039568C" w:rsidP="00CC5A7F">
                  <w:pPr>
                    <w:pStyle w:val="afff"/>
                    <w:rPr>
                      <w:lang w:eastAsia="en-US"/>
                    </w:rPr>
                  </w:pPr>
                  <w:r w:rsidRPr="003F36F1">
                    <w:t>东</w:t>
                  </w:r>
                </w:p>
              </w:tc>
              <w:tc>
                <w:tcPr>
                  <w:tcW w:w="222" w:type="pct"/>
                  <w:vAlign w:val="center"/>
                </w:tcPr>
                <w:p w:rsidR="0039568C" w:rsidRPr="003F36F1" w:rsidRDefault="0039568C" w:rsidP="00CC5A7F">
                  <w:pPr>
                    <w:pStyle w:val="afff"/>
                    <w:rPr>
                      <w:lang w:eastAsia="en-US"/>
                    </w:rPr>
                  </w:pPr>
                  <w:r w:rsidRPr="003F36F1">
                    <w:t>西</w:t>
                  </w:r>
                </w:p>
              </w:tc>
              <w:tc>
                <w:tcPr>
                  <w:tcW w:w="165" w:type="pct"/>
                  <w:vAlign w:val="center"/>
                </w:tcPr>
                <w:p w:rsidR="0039568C" w:rsidRPr="003F36F1" w:rsidRDefault="0039568C" w:rsidP="00CC5A7F">
                  <w:pPr>
                    <w:pStyle w:val="afff"/>
                    <w:rPr>
                      <w:lang w:eastAsia="en-US"/>
                    </w:rPr>
                  </w:pPr>
                  <w:r w:rsidRPr="003F36F1">
                    <w:t>北</w:t>
                  </w:r>
                </w:p>
              </w:tc>
              <w:tc>
                <w:tcPr>
                  <w:tcW w:w="288" w:type="pct"/>
                  <w:vAlign w:val="center"/>
                </w:tcPr>
                <w:p w:rsidR="0039568C" w:rsidRPr="003F36F1" w:rsidRDefault="0039568C" w:rsidP="00CC5A7F">
                  <w:pPr>
                    <w:pStyle w:val="afff"/>
                    <w:rPr>
                      <w:lang w:eastAsia="en-US"/>
                    </w:rPr>
                  </w:pPr>
                  <w:r w:rsidRPr="003F36F1">
                    <w:rPr>
                      <w:lang w:eastAsia="en-US"/>
                    </w:rPr>
                    <w:t>建筑物外距离</w:t>
                  </w:r>
                </w:p>
              </w:tc>
            </w:tr>
            <w:tr w:rsidR="003F36F1" w:rsidRPr="003F36F1" w:rsidTr="0046743F">
              <w:trPr>
                <w:trHeight w:val="340"/>
              </w:trPr>
              <w:tc>
                <w:tcPr>
                  <w:tcW w:w="164" w:type="pct"/>
                  <w:vMerge w:val="restart"/>
                  <w:vAlign w:val="center"/>
                </w:tcPr>
                <w:p w:rsidR="00CC5A7F" w:rsidRPr="003F36F1" w:rsidRDefault="00CC5A7F" w:rsidP="00CC5A7F">
                  <w:pPr>
                    <w:pStyle w:val="afff"/>
                  </w:pPr>
                  <w:r w:rsidRPr="003F36F1">
                    <w:t>生产</w:t>
                  </w:r>
                </w:p>
                <w:p w:rsidR="00CC5A7F" w:rsidRPr="003F36F1" w:rsidRDefault="00CC5A7F" w:rsidP="00CC5A7F">
                  <w:pPr>
                    <w:pStyle w:val="afff"/>
                  </w:pPr>
                  <w:r w:rsidRPr="003F36F1">
                    <w:t>车间</w:t>
                  </w:r>
                </w:p>
              </w:tc>
              <w:tc>
                <w:tcPr>
                  <w:tcW w:w="1131" w:type="pct"/>
                  <w:vAlign w:val="center"/>
                </w:tcPr>
                <w:p w:rsidR="00CC5A7F" w:rsidRPr="003F36F1" w:rsidRDefault="00CC5A7F" w:rsidP="00CC5A7F">
                  <w:pPr>
                    <w:pStyle w:val="afff"/>
                  </w:pPr>
                  <w:r w:rsidRPr="003F36F1">
                    <w:t>600L</w:t>
                  </w:r>
                  <w:r w:rsidRPr="003F36F1">
                    <w:rPr>
                      <w:rFonts w:hint="eastAsia"/>
                    </w:rPr>
                    <w:t>燃气多功能搅拌炒锅</w:t>
                  </w:r>
                  <w:r w:rsidRPr="003F36F1">
                    <w:rPr>
                      <w:rFonts w:hint="eastAsia"/>
                    </w:rPr>
                    <w:t>1</w:t>
                  </w:r>
                </w:p>
              </w:tc>
              <w:tc>
                <w:tcPr>
                  <w:tcW w:w="312" w:type="pct"/>
                  <w:vAlign w:val="center"/>
                </w:tcPr>
                <w:p w:rsidR="00CC5A7F" w:rsidRPr="003F36F1" w:rsidRDefault="00CC5A7F" w:rsidP="00CC5A7F">
                  <w:pPr>
                    <w:pStyle w:val="afff"/>
                  </w:pPr>
                  <w:r w:rsidRPr="003F36F1">
                    <w:rPr>
                      <w:rFonts w:hint="eastAsia"/>
                    </w:rPr>
                    <w:t>75</w:t>
                  </w:r>
                </w:p>
              </w:tc>
              <w:tc>
                <w:tcPr>
                  <w:tcW w:w="323" w:type="pct"/>
                  <w:vMerge w:val="restart"/>
                  <w:vAlign w:val="center"/>
                </w:tcPr>
                <w:p w:rsidR="00CC5A7F" w:rsidRPr="003F36F1" w:rsidRDefault="00CC5A7F" w:rsidP="00CC5A7F">
                  <w:pPr>
                    <w:pStyle w:val="afff"/>
                  </w:pPr>
                  <w:r w:rsidRPr="003F36F1">
                    <w:t>选用低噪声设备、建筑物墙体屏蔽</w:t>
                  </w:r>
                </w:p>
              </w:tc>
              <w:tc>
                <w:tcPr>
                  <w:tcW w:w="165" w:type="pct"/>
                  <w:vAlign w:val="center"/>
                </w:tcPr>
                <w:p w:rsidR="00CC5A7F" w:rsidRPr="003F36F1" w:rsidRDefault="00CC5A7F" w:rsidP="00CC5A7F">
                  <w:pPr>
                    <w:pStyle w:val="afff"/>
                  </w:pPr>
                  <w:r w:rsidRPr="003F36F1">
                    <w:rPr>
                      <w:rFonts w:hint="eastAsia"/>
                    </w:rPr>
                    <w:t>45</w:t>
                  </w:r>
                </w:p>
              </w:tc>
              <w:tc>
                <w:tcPr>
                  <w:tcW w:w="165" w:type="pct"/>
                  <w:vAlign w:val="center"/>
                </w:tcPr>
                <w:p w:rsidR="00CC5A7F" w:rsidRPr="003F36F1" w:rsidRDefault="00CC5A7F" w:rsidP="00CC5A7F">
                  <w:pPr>
                    <w:pStyle w:val="afff"/>
                  </w:pPr>
                  <w:r w:rsidRPr="003F36F1">
                    <w:rPr>
                      <w:rFonts w:hint="eastAsia"/>
                    </w:rPr>
                    <w:t>55</w:t>
                  </w:r>
                </w:p>
              </w:tc>
              <w:tc>
                <w:tcPr>
                  <w:tcW w:w="137" w:type="pct"/>
                  <w:vAlign w:val="center"/>
                </w:tcPr>
                <w:p w:rsidR="00CC5A7F" w:rsidRPr="003F36F1" w:rsidRDefault="00CC5A7F" w:rsidP="00CC5A7F">
                  <w:pPr>
                    <w:pStyle w:val="afff"/>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9</w:t>
                  </w:r>
                </w:p>
              </w:tc>
              <w:tc>
                <w:tcPr>
                  <w:tcW w:w="165" w:type="pct"/>
                  <w:vAlign w:val="center"/>
                </w:tcPr>
                <w:p w:rsidR="00CC5A7F" w:rsidRPr="003F36F1" w:rsidRDefault="00CC5A7F" w:rsidP="00CC5A7F">
                  <w:pPr>
                    <w:pStyle w:val="afff"/>
                  </w:pPr>
                  <w:r w:rsidRPr="003F36F1">
                    <w:rPr>
                      <w:rFonts w:hint="eastAsia"/>
                    </w:rPr>
                    <w:t>37</w:t>
                  </w:r>
                </w:p>
              </w:tc>
              <w:tc>
                <w:tcPr>
                  <w:tcW w:w="172" w:type="pct"/>
                  <w:vAlign w:val="center"/>
                </w:tcPr>
                <w:p w:rsidR="00CC5A7F" w:rsidRPr="003F36F1" w:rsidRDefault="00CC5A7F" w:rsidP="00CC5A7F">
                  <w:pPr>
                    <w:pStyle w:val="afff"/>
                  </w:pPr>
                  <w:r w:rsidRPr="003F36F1">
                    <w:t>69</w:t>
                  </w:r>
                </w:p>
              </w:tc>
              <w:tc>
                <w:tcPr>
                  <w:tcW w:w="165" w:type="pct"/>
                  <w:vAlign w:val="center"/>
                </w:tcPr>
                <w:p w:rsidR="00CC5A7F" w:rsidRPr="003F36F1" w:rsidRDefault="00CC5A7F" w:rsidP="00CC5A7F">
                  <w:pPr>
                    <w:pStyle w:val="afff"/>
                  </w:pPr>
                  <w:r w:rsidRPr="003F36F1">
                    <w:t>69</w:t>
                  </w:r>
                </w:p>
              </w:tc>
              <w:tc>
                <w:tcPr>
                  <w:tcW w:w="207" w:type="pct"/>
                  <w:vAlign w:val="center"/>
                </w:tcPr>
                <w:p w:rsidR="00CC5A7F" w:rsidRPr="003F36F1" w:rsidRDefault="00CC5A7F" w:rsidP="00CC5A7F">
                  <w:pPr>
                    <w:pStyle w:val="afff"/>
                  </w:pPr>
                  <w:r w:rsidRPr="003F36F1">
                    <w:t>69</w:t>
                  </w:r>
                </w:p>
              </w:tc>
              <w:tc>
                <w:tcPr>
                  <w:tcW w:w="263" w:type="pct"/>
                  <w:vAlign w:val="center"/>
                </w:tcPr>
                <w:p w:rsidR="00CC5A7F" w:rsidRPr="003F36F1" w:rsidRDefault="00CC5A7F" w:rsidP="00CC5A7F">
                  <w:pPr>
                    <w:pStyle w:val="afff"/>
                  </w:pPr>
                  <w:r w:rsidRPr="003F36F1">
                    <w:t>69</w:t>
                  </w:r>
                </w:p>
              </w:tc>
              <w:tc>
                <w:tcPr>
                  <w:tcW w:w="230" w:type="pct"/>
                  <w:vMerge w:val="restart"/>
                  <w:vAlign w:val="center"/>
                </w:tcPr>
                <w:p w:rsidR="00CC5A7F" w:rsidRPr="003F36F1" w:rsidRDefault="00CC5A7F" w:rsidP="00CC5A7F">
                  <w:pPr>
                    <w:pStyle w:val="afff"/>
                  </w:pPr>
                  <w:r w:rsidRPr="003F36F1">
                    <w:rPr>
                      <w:rFonts w:hint="eastAsia"/>
                    </w:rPr>
                    <w:t>8</w:t>
                  </w:r>
                  <w:r w:rsidRPr="003F36F1">
                    <w:t>h/d</w:t>
                  </w:r>
                </w:p>
              </w:tc>
              <w:tc>
                <w:tcPr>
                  <w:tcW w:w="312" w:type="pct"/>
                  <w:vMerge w:val="restart"/>
                  <w:vAlign w:val="center"/>
                </w:tcPr>
                <w:p w:rsidR="00CC5A7F" w:rsidRPr="003F36F1" w:rsidRDefault="00CC5A7F" w:rsidP="00CC5A7F">
                  <w:pPr>
                    <w:pStyle w:val="afff"/>
                  </w:pPr>
                  <w:r w:rsidRPr="003F36F1">
                    <w:rPr>
                      <w:rFonts w:hint="eastAsia"/>
                    </w:rPr>
                    <w:t>21</w:t>
                  </w:r>
                  <w:r w:rsidRPr="003F36F1">
                    <w:t>.0</w:t>
                  </w:r>
                </w:p>
              </w:tc>
              <w:tc>
                <w:tcPr>
                  <w:tcW w:w="249" w:type="pct"/>
                  <w:vAlign w:val="center"/>
                </w:tcPr>
                <w:p w:rsidR="00CC5A7F" w:rsidRPr="003F36F1" w:rsidRDefault="00CC5A7F" w:rsidP="00CC5A7F">
                  <w:pPr>
                    <w:pStyle w:val="afff"/>
                  </w:pPr>
                  <w:r w:rsidRPr="003F36F1">
                    <w:t>48</w:t>
                  </w:r>
                </w:p>
              </w:tc>
              <w:tc>
                <w:tcPr>
                  <w:tcW w:w="222" w:type="pct"/>
                  <w:vAlign w:val="center"/>
                </w:tcPr>
                <w:p w:rsidR="00CC5A7F" w:rsidRPr="003F36F1" w:rsidRDefault="00CC5A7F" w:rsidP="00CC5A7F">
                  <w:pPr>
                    <w:pStyle w:val="afff"/>
                  </w:pPr>
                  <w:r w:rsidRPr="003F36F1">
                    <w:t>48</w:t>
                  </w:r>
                </w:p>
              </w:tc>
              <w:tc>
                <w:tcPr>
                  <w:tcW w:w="165" w:type="pct"/>
                  <w:vAlign w:val="center"/>
                </w:tcPr>
                <w:p w:rsidR="00CC5A7F" w:rsidRPr="003F36F1" w:rsidRDefault="00CC5A7F" w:rsidP="00CC5A7F">
                  <w:pPr>
                    <w:pStyle w:val="afff"/>
                  </w:pPr>
                  <w:r w:rsidRPr="003F36F1">
                    <w:t>48</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pPr>
                  <w:r w:rsidRPr="003F36F1">
                    <w:t>600L</w:t>
                  </w:r>
                  <w:r w:rsidRPr="003F36F1">
                    <w:rPr>
                      <w:rFonts w:hint="eastAsia"/>
                    </w:rPr>
                    <w:t>燃气多功能搅拌炒锅</w:t>
                  </w:r>
                  <w:r w:rsidRPr="003F36F1">
                    <w:rPr>
                      <w:rFonts w:hint="eastAsia"/>
                    </w:rPr>
                    <w:t>2</w:t>
                  </w:r>
                </w:p>
              </w:tc>
              <w:tc>
                <w:tcPr>
                  <w:tcW w:w="312" w:type="pct"/>
                  <w:vAlign w:val="center"/>
                </w:tcPr>
                <w:p w:rsidR="00CC5A7F" w:rsidRPr="003F36F1" w:rsidRDefault="00CC5A7F" w:rsidP="00CC5A7F">
                  <w:pPr>
                    <w:pStyle w:val="afff"/>
                  </w:pPr>
                  <w:r w:rsidRPr="003F36F1">
                    <w:rPr>
                      <w:rFonts w:hint="eastAsia"/>
                    </w:rPr>
                    <w:t>75</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44</w:t>
                  </w:r>
                </w:p>
              </w:tc>
              <w:tc>
                <w:tcPr>
                  <w:tcW w:w="165" w:type="pct"/>
                  <w:vAlign w:val="center"/>
                </w:tcPr>
                <w:p w:rsidR="00CC5A7F" w:rsidRPr="003F36F1" w:rsidRDefault="00CC5A7F" w:rsidP="00CC5A7F">
                  <w:pPr>
                    <w:pStyle w:val="afff"/>
                  </w:pPr>
                  <w:r w:rsidRPr="003F36F1">
                    <w:rPr>
                      <w:rFonts w:hint="eastAsia"/>
                    </w:rPr>
                    <w:t>51</w:t>
                  </w:r>
                </w:p>
              </w:tc>
              <w:tc>
                <w:tcPr>
                  <w:tcW w:w="137" w:type="pct"/>
                  <w:vAlign w:val="center"/>
                </w:tcPr>
                <w:p w:rsidR="00CC5A7F" w:rsidRPr="003F36F1" w:rsidRDefault="00CC5A7F" w:rsidP="00CC5A7F">
                  <w:pPr>
                    <w:pStyle w:val="afff"/>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9</w:t>
                  </w:r>
                </w:p>
              </w:tc>
              <w:tc>
                <w:tcPr>
                  <w:tcW w:w="165" w:type="pct"/>
                  <w:vAlign w:val="center"/>
                </w:tcPr>
                <w:p w:rsidR="00CC5A7F" w:rsidRPr="003F36F1" w:rsidRDefault="00CC5A7F" w:rsidP="00CC5A7F">
                  <w:pPr>
                    <w:pStyle w:val="afff"/>
                  </w:pPr>
                  <w:r w:rsidRPr="003F36F1">
                    <w:rPr>
                      <w:rFonts w:hint="eastAsia"/>
                    </w:rPr>
                    <w:t>37</w:t>
                  </w:r>
                </w:p>
              </w:tc>
              <w:tc>
                <w:tcPr>
                  <w:tcW w:w="172" w:type="pct"/>
                  <w:vAlign w:val="center"/>
                </w:tcPr>
                <w:p w:rsidR="00CC5A7F" w:rsidRPr="003F36F1" w:rsidRDefault="00CC5A7F" w:rsidP="00CC5A7F">
                  <w:pPr>
                    <w:pStyle w:val="afff"/>
                  </w:pPr>
                  <w:r w:rsidRPr="003F36F1">
                    <w:t>69</w:t>
                  </w:r>
                </w:p>
              </w:tc>
              <w:tc>
                <w:tcPr>
                  <w:tcW w:w="165" w:type="pct"/>
                  <w:vAlign w:val="center"/>
                </w:tcPr>
                <w:p w:rsidR="00CC5A7F" w:rsidRPr="003F36F1" w:rsidRDefault="00CC5A7F" w:rsidP="00CC5A7F">
                  <w:pPr>
                    <w:pStyle w:val="afff"/>
                  </w:pPr>
                  <w:r w:rsidRPr="003F36F1">
                    <w:t>69</w:t>
                  </w:r>
                </w:p>
              </w:tc>
              <w:tc>
                <w:tcPr>
                  <w:tcW w:w="207" w:type="pct"/>
                  <w:vAlign w:val="center"/>
                </w:tcPr>
                <w:p w:rsidR="00CC5A7F" w:rsidRPr="003F36F1" w:rsidRDefault="00CC5A7F" w:rsidP="00CC5A7F">
                  <w:pPr>
                    <w:pStyle w:val="afff"/>
                  </w:pPr>
                  <w:r w:rsidRPr="003F36F1">
                    <w:t>69</w:t>
                  </w:r>
                </w:p>
              </w:tc>
              <w:tc>
                <w:tcPr>
                  <w:tcW w:w="263" w:type="pct"/>
                  <w:vAlign w:val="center"/>
                </w:tcPr>
                <w:p w:rsidR="00CC5A7F" w:rsidRPr="003F36F1" w:rsidRDefault="00CC5A7F" w:rsidP="00CC5A7F">
                  <w:pPr>
                    <w:pStyle w:val="afff"/>
                  </w:pPr>
                  <w:r w:rsidRPr="003F36F1">
                    <w:t>69</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48</w:t>
                  </w:r>
                </w:p>
              </w:tc>
              <w:tc>
                <w:tcPr>
                  <w:tcW w:w="222" w:type="pct"/>
                  <w:vAlign w:val="center"/>
                </w:tcPr>
                <w:p w:rsidR="00CC5A7F" w:rsidRPr="003F36F1" w:rsidRDefault="00CC5A7F" w:rsidP="00CC5A7F">
                  <w:pPr>
                    <w:pStyle w:val="afff"/>
                  </w:pPr>
                  <w:r w:rsidRPr="003F36F1">
                    <w:t>48</w:t>
                  </w:r>
                </w:p>
              </w:tc>
              <w:tc>
                <w:tcPr>
                  <w:tcW w:w="165" w:type="pct"/>
                  <w:vAlign w:val="center"/>
                </w:tcPr>
                <w:p w:rsidR="00CC5A7F" w:rsidRPr="003F36F1" w:rsidRDefault="00CC5A7F" w:rsidP="00CC5A7F">
                  <w:pPr>
                    <w:pStyle w:val="afff"/>
                  </w:pPr>
                  <w:r w:rsidRPr="003F36F1">
                    <w:t>48</w:t>
                  </w:r>
                </w:p>
              </w:tc>
              <w:tc>
                <w:tcPr>
                  <w:tcW w:w="288" w:type="pct"/>
                  <w:vAlign w:val="center"/>
                </w:tcPr>
                <w:p w:rsidR="00CC5A7F" w:rsidRPr="003F36F1" w:rsidRDefault="00CC5A7F" w:rsidP="00CC5A7F">
                  <w:pPr>
                    <w:pStyle w:val="afff"/>
                    <w:rPr>
                      <w:rFonts w:eastAsia="Arial"/>
                    </w:rPr>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pPr>
                  <w:r w:rsidRPr="003F36F1">
                    <w:t>600L</w:t>
                  </w:r>
                  <w:r w:rsidRPr="003F36F1">
                    <w:rPr>
                      <w:rFonts w:hint="eastAsia"/>
                    </w:rPr>
                    <w:t>燃气多功能搅拌炒锅</w:t>
                  </w:r>
                  <w:r w:rsidRPr="003F36F1">
                    <w:rPr>
                      <w:rFonts w:hint="eastAsia"/>
                    </w:rPr>
                    <w:t>3</w:t>
                  </w:r>
                </w:p>
              </w:tc>
              <w:tc>
                <w:tcPr>
                  <w:tcW w:w="312" w:type="pct"/>
                  <w:vAlign w:val="center"/>
                </w:tcPr>
                <w:p w:rsidR="00CC5A7F" w:rsidRPr="003F36F1" w:rsidRDefault="00CC5A7F" w:rsidP="00CC5A7F">
                  <w:pPr>
                    <w:pStyle w:val="afff"/>
                  </w:pPr>
                  <w:r w:rsidRPr="003F36F1">
                    <w:rPr>
                      <w:rFonts w:hint="eastAsia"/>
                    </w:rPr>
                    <w:t>75</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47</w:t>
                  </w:r>
                </w:p>
              </w:tc>
              <w:tc>
                <w:tcPr>
                  <w:tcW w:w="165" w:type="pct"/>
                  <w:vAlign w:val="center"/>
                </w:tcPr>
                <w:p w:rsidR="00CC5A7F" w:rsidRPr="003F36F1" w:rsidRDefault="00CC5A7F" w:rsidP="00CC5A7F">
                  <w:pPr>
                    <w:pStyle w:val="afff"/>
                  </w:pPr>
                  <w:r w:rsidRPr="003F36F1">
                    <w:rPr>
                      <w:rFonts w:hint="eastAsia"/>
                    </w:rPr>
                    <w:t>50</w:t>
                  </w:r>
                </w:p>
              </w:tc>
              <w:tc>
                <w:tcPr>
                  <w:tcW w:w="137" w:type="pct"/>
                  <w:vAlign w:val="center"/>
                </w:tcPr>
                <w:p w:rsidR="00CC5A7F" w:rsidRPr="003F36F1" w:rsidRDefault="00CC5A7F" w:rsidP="00CC5A7F">
                  <w:pPr>
                    <w:pStyle w:val="afff"/>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5</w:t>
                  </w:r>
                </w:p>
              </w:tc>
              <w:tc>
                <w:tcPr>
                  <w:tcW w:w="165" w:type="pct"/>
                  <w:vAlign w:val="center"/>
                </w:tcPr>
                <w:p w:rsidR="00CC5A7F" w:rsidRPr="003F36F1" w:rsidRDefault="00CC5A7F" w:rsidP="00CC5A7F">
                  <w:pPr>
                    <w:pStyle w:val="afff"/>
                  </w:pPr>
                  <w:r w:rsidRPr="003F36F1">
                    <w:rPr>
                      <w:rFonts w:hint="eastAsia"/>
                    </w:rPr>
                    <w:t>41</w:t>
                  </w:r>
                </w:p>
              </w:tc>
              <w:tc>
                <w:tcPr>
                  <w:tcW w:w="172" w:type="pct"/>
                  <w:vAlign w:val="center"/>
                </w:tcPr>
                <w:p w:rsidR="00CC5A7F" w:rsidRPr="003F36F1" w:rsidRDefault="00CC5A7F" w:rsidP="00CC5A7F">
                  <w:pPr>
                    <w:pStyle w:val="afff"/>
                  </w:pPr>
                  <w:r w:rsidRPr="003F36F1">
                    <w:t>69</w:t>
                  </w:r>
                </w:p>
              </w:tc>
              <w:tc>
                <w:tcPr>
                  <w:tcW w:w="165" w:type="pct"/>
                  <w:vAlign w:val="center"/>
                </w:tcPr>
                <w:p w:rsidR="00CC5A7F" w:rsidRPr="003F36F1" w:rsidRDefault="00CC5A7F" w:rsidP="00CC5A7F">
                  <w:pPr>
                    <w:pStyle w:val="afff"/>
                  </w:pPr>
                  <w:r w:rsidRPr="003F36F1">
                    <w:t>69</w:t>
                  </w:r>
                </w:p>
              </w:tc>
              <w:tc>
                <w:tcPr>
                  <w:tcW w:w="207" w:type="pct"/>
                  <w:vAlign w:val="center"/>
                </w:tcPr>
                <w:p w:rsidR="00CC5A7F" w:rsidRPr="003F36F1" w:rsidRDefault="00CC5A7F" w:rsidP="00CC5A7F">
                  <w:pPr>
                    <w:pStyle w:val="afff"/>
                  </w:pPr>
                  <w:r w:rsidRPr="003F36F1">
                    <w:t>69</w:t>
                  </w:r>
                </w:p>
              </w:tc>
              <w:tc>
                <w:tcPr>
                  <w:tcW w:w="263" w:type="pct"/>
                  <w:vAlign w:val="center"/>
                </w:tcPr>
                <w:p w:rsidR="00CC5A7F" w:rsidRPr="003F36F1" w:rsidRDefault="00CC5A7F" w:rsidP="00CC5A7F">
                  <w:pPr>
                    <w:pStyle w:val="afff"/>
                  </w:pPr>
                  <w:r w:rsidRPr="003F36F1">
                    <w:t>69</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48</w:t>
                  </w:r>
                </w:p>
              </w:tc>
              <w:tc>
                <w:tcPr>
                  <w:tcW w:w="222" w:type="pct"/>
                  <w:vAlign w:val="center"/>
                </w:tcPr>
                <w:p w:rsidR="00CC5A7F" w:rsidRPr="003F36F1" w:rsidRDefault="00CC5A7F" w:rsidP="00CC5A7F">
                  <w:pPr>
                    <w:pStyle w:val="afff"/>
                  </w:pPr>
                  <w:r w:rsidRPr="003F36F1">
                    <w:t>48</w:t>
                  </w:r>
                </w:p>
              </w:tc>
              <w:tc>
                <w:tcPr>
                  <w:tcW w:w="165" w:type="pct"/>
                  <w:vAlign w:val="center"/>
                </w:tcPr>
                <w:p w:rsidR="00CC5A7F" w:rsidRPr="003F36F1" w:rsidRDefault="00CC5A7F" w:rsidP="00CC5A7F">
                  <w:pPr>
                    <w:pStyle w:val="afff"/>
                  </w:pPr>
                  <w:r w:rsidRPr="003F36F1">
                    <w:t>48</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pPr>
                  <w:r w:rsidRPr="003F36F1">
                    <w:t>600L</w:t>
                  </w:r>
                  <w:r w:rsidRPr="003F36F1">
                    <w:rPr>
                      <w:rFonts w:hint="eastAsia"/>
                    </w:rPr>
                    <w:t>燃气多功能搅拌炒锅</w:t>
                  </w:r>
                  <w:r w:rsidRPr="003F36F1">
                    <w:rPr>
                      <w:rFonts w:hint="eastAsia"/>
                    </w:rPr>
                    <w:t>4</w:t>
                  </w:r>
                </w:p>
              </w:tc>
              <w:tc>
                <w:tcPr>
                  <w:tcW w:w="312" w:type="pct"/>
                  <w:vAlign w:val="center"/>
                </w:tcPr>
                <w:p w:rsidR="00CC5A7F" w:rsidRPr="003F36F1" w:rsidRDefault="00CC5A7F" w:rsidP="00CC5A7F">
                  <w:pPr>
                    <w:pStyle w:val="afff"/>
                  </w:pPr>
                  <w:r w:rsidRPr="003F36F1">
                    <w:rPr>
                      <w:rFonts w:hint="eastAsia"/>
                    </w:rPr>
                    <w:t>75</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48</w:t>
                  </w:r>
                </w:p>
              </w:tc>
              <w:tc>
                <w:tcPr>
                  <w:tcW w:w="165" w:type="pct"/>
                  <w:vAlign w:val="center"/>
                </w:tcPr>
                <w:p w:rsidR="00CC5A7F" w:rsidRPr="003F36F1" w:rsidRDefault="00CC5A7F" w:rsidP="00CC5A7F">
                  <w:pPr>
                    <w:pStyle w:val="afff"/>
                  </w:pPr>
                  <w:r w:rsidRPr="003F36F1">
                    <w:rPr>
                      <w:rFonts w:hint="eastAsia"/>
                    </w:rPr>
                    <w:t>54</w:t>
                  </w:r>
                </w:p>
              </w:tc>
              <w:tc>
                <w:tcPr>
                  <w:tcW w:w="137" w:type="pct"/>
                  <w:vAlign w:val="center"/>
                </w:tcPr>
                <w:p w:rsidR="00CC5A7F" w:rsidRPr="003F36F1" w:rsidRDefault="00CC5A7F" w:rsidP="00CC5A7F">
                  <w:pPr>
                    <w:pStyle w:val="afff"/>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5</w:t>
                  </w:r>
                </w:p>
              </w:tc>
              <w:tc>
                <w:tcPr>
                  <w:tcW w:w="165" w:type="pct"/>
                  <w:vAlign w:val="center"/>
                </w:tcPr>
                <w:p w:rsidR="00CC5A7F" w:rsidRPr="003F36F1" w:rsidRDefault="00CC5A7F" w:rsidP="00CC5A7F">
                  <w:pPr>
                    <w:pStyle w:val="afff"/>
                  </w:pPr>
                  <w:r w:rsidRPr="003F36F1">
                    <w:rPr>
                      <w:rFonts w:hint="eastAsia"/>
                    </w:rPr>
                    <w:t>41</w:t>
                  </w:r>
                </w:p>
              </w:tc>
              <w:tc>
                <w:tcPr>
                  <w:tcW w:w="172" w:type="pct"/>
                  <w:vAlign w:val="center"/>
                </w:tcPr>
                <w:p w:rsidR="00CC5A7F" w:rsidRPr="003F36F1" w:rsidRDefault="00CC5A7F" w:rsidP="00CC5A7F">
                  <w:pPr>
                    <w:pStyle w:val="afff"/>
                  </w:pPr>
                  <w:r w:rsidRPr="003F36F1">
                    <w:t>69</w:t>
                  </w:r>
                </w:p>
              </w:tc>
              <w:tc>
                <w:tcPr>
                  <w:tcW w:w="165" w:type="pct"/>
                  <w:vAlign w:val="center"/>
                </w:tcPr>
                <w:p w:rsidR="00CC5A7F" w:rsidRPr="003F36F1" w:rsidRDefault="00CC5A7F" w:rsidP="00CC5A7F">
                  <w:pPr>
                    <w:pStyle w:val="afff"/>
                  </w:pPr>
                  <w:r w:rsidRPr="003F36F1">
                    <w:t>69</w:t>
                  </w:r>
                </w:p>
              </w:tc>
              <w:tc>
                <w:tcPr>
                  <w:tcW w:w="207" w:type="pct"/>
                  <w:vAlign w:val="center"/>
                </w:tcPr>
                <w:p w:rsidR="00CC5A7F" w:rsidRPr="003F36F1" w:rsidRDefault="00CC5A7F" w:rsidP="00CC5A7F">
                  <w:pPr>
                    <w:pStyle w:val="afff"/>
                  </w:pPr>
                  <w:r w:rsidRPr="003F36F1">
                    <w:t>69</w:t>
                  </w:r>
                </w:p>
              </w:tc>
              <w:tc>
                <w:tcPr>
                  <w:tcW w:w="263" w:type="pct"/>
                  <w:vAlign w:val="center"/>
                </w:tcPr>
                <w:p w:rsidR="00CC5A7F" w:rsidRPr="003F36F1" w:rsidRDefault="00CC5A7F" w:rsidP="00CC5A7F">
                  <w:pPr>
                    <w:pStyle w:val="afff"/>
                  </w:pPr>
                  <w:r w:rsidRPr="003F36F1">
                    <w:t>69</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48</w:t>
                  </w:r>
                </w:p>
              </w:tc>
              <w:tc>
                <w:tcPr>
                  <w:tcW w:w="222" w:type="pct"/>
                  <w:vAlign w:val="center"/>
                </w:tcPr>
                <w:p w:rsidR="00CC5A7F" w:rsidRPr="003F36F1" w:rsidRDefault="00CC5A7F" w:rsidP="00CC5A7F">
                  <w:pPr>
                    <w:pStyle w:val="afff"/>
                  </w:pPr>
                  <w:r w:rsidRPr="003F36F1">
                    <w:t>48</w:t>
                  </w:r>
                </w:p>
              </w:tc>
              <w:tc>
                <w:tcPr>
                  <w:tcW w:w="165" w:type="pct"/>
                  <w:vAlign w:val="center"/>
                </w:tcPr>
                <w:p w:rsidR="00CC5A7F" w:rsidRPr="003F36F1" w:rsidRDefault="00CC5A7F" w:rsidP="00CC5A7F">
                  <w:pPr>
                    <w:pStyle w:val="afff"/>
                  </w:pPr>
                  <w:r w:rsidRPr="003F36F1">
                    <w:t>48</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rPr>
                      <w:sz w:val="24"/>
                    </w:rPr>
                  </w:pPr>
                  <w:r w:rsidRPr="003F36F1">
                    <w:t>YL</w:t>
                  </w:r>
                  <w:r w:rsidRPr="003F36F1">
                    <w:rPr>
                      <w:rFonts w:hint="eastAsia"/>
                    </w:rPr>
                    <w:t>给袋式自动包装机</w:t>
                  </w:r>
                  <w:r w:rsidRPr="003F36F1">
                    <w:rPr>
                      <w:rFonts w:hint="eastAsia"/>
                    </w:rPr>
                    <w:t>1</w:t>
                  </w:r>
                </w:p>
              </w:tc>
              <w:tc>
                <w:tcPr>
                  <w:tcW w:w="312" w:type="pct"/>
                  <w:vAlign w:val="center"/>
                </w:tcPr>
                <w:p w:rsidR="00CC5A7F" w:rsidRPr="003F36F1" w:rsidRDefault="00CC5A7F" w:rsidP="00CC5A7F">
                  <w:pPr>
                    <w:pStyle w:val="afff"/>
                  </w:pPr>
                  <w:r w:rsidRPr="003F36F1">
                    <w:rPr>
                      <w:rFonts w:hint="eastAsia"/>
                    </w:rPr>
                    <w:t>75</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35</w:t>
                  </w:r>
                </w:p>
              </w:tc>
              <w:tc>
                <w:tcPr>
                  <w:tcW w:w="165" w:type="pct"/>
                  <w:vAlign w:val="center"/>
                </w:tcPr>
                <w:p w:rsidR="00CC5A7F" w:rsidRPr="003F36F1" w:rsidRDefault="00CC5A7F" w:rsidP="00CC5A7F">
                  <w:pPr>
                    <w:pStyle w:val="afff"/>
                  </w:pPr>
                  <w:r w:rsidRPr="003F36F1">
                    <w:rPr>
                      <w:rFonts w:hint="eastAsia"/>
                    </w:rPr>
                    <w:t>37</w:t>
                  </w:r>
                </w:p>
              </w:tc>
              <w:tc>
                <w:tcPr>
                  <w:tcW w:w="137" w:type="pct"/>
                  <w:vAlign w:val="center"/>
                </w:tcPr>
                <w:p w:rsidR="00CC5A7F" w:rsidRPr="003F36F1" w:rsidRDefault="00CC5A7F" w:rsidP="00CC5A7F">
                  <w:pPr>
                    <w:pStyle w:val="afff"/>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19</w:t>
                  </w:r>
                </w:p>
              </w:tc>
              <w:tc>
                <w:tcPr>
                  <w:tcW w:w="165" w:type="pct"/>
                  <w:vAlign w:val="center"/>
                </w:tcPr>
                <w:p w:rsidR="00CC5A7F" w:rsidRPr="003F36F1" w:rsidRDefault="00CC5A7F" w:rsidP="00CC5A7F">
                  <w:pPr>
                    <w:pStyle w:val="afff"/>
                  </w:pPr>
                  <w:r w:rsidRPr="003F36F1">
                    <w:rPr>
                      <w:rFonts w:hint="eastAsia"/>
                    </w:rPr>
                    <w:t>27</w:t>
                  </w:r>
                </w:p>
              </w:tc>
              <w:tc>
                <w:tcPr>
                  <w:tcW w:w="172" w:type="pct"/>
                  <w:vAlign w:val="center"/>
                </w:tcPr>
                <w:p w:rsidR="00CC5A7F" w:rsidRPr="003F36F1" w:rsidRDefault="00CC5A7F" w:rsidP="00CC5A7F">
                  <w:pPr>
                    <w:pStyle w:val="afff"/>
                  </w:pPr>
                  <w:r w:rsidRPr="003F36F1">
                    <w:t>69</w:t>
                  </w:r>
                </w:p>
              </w:tc>
              <w:tc>
                <w:tcPr>
                  <w:tcW w:w="165" w:type="pct"/>
                  <w:vAlign w:val="center"/>
                </w:tcPr>
                <w:p w:rsidR="00CC5A7F" w:rsidRPr="003F36F1" w:rsidRDefault="00CC5A7F" w:rsidP="00CC5A7F">
                  <w:pPr>
                    <w:pStyle w:val="afff"/>
                  </w:pPr>
                  <w:r w:rsidRPr="003F36F1">
                    <w:t>69</w:t>
                  </w:r>
                </w:p>
              </w:tc>
              <w:tc>
                <w:tcPr>
                  <w:tcW w:w="207" w:type="pct"/>
                  <w:vAlign w:val="center"/>
                </w:tcPr>
                <w:p w:rsidR="00CC5A7F" w:rsidRPr="003F36F1" w:rsidRDefault="00CC5A7F" w:rsidP="00CC5A7F">
                  <w:pPr>
                    <w:pStyle w:val="afff"/>
                  </w:pPr>
                  <w:r w:rsidRPr="003F36F1">
                    <w:t>69</w:t>
                  </w:r>
                </w:p>
              </w:tc>
              <w:tc>
                <w:tcPr>
                  <w:tcW w:w="263" w:type="pct"/>
                  <w:vAlign w:val="center"/>
                </w:tcPr>
                <w:p w:rsidR="00CC5A7F" w:rsidRPr="003F36F1" w:rsidRDefault="00CC5A7F" w:rsidP="00CC5A7F">
                  <w:pPr>
                    <w:pStyle w:val="afff"/>
                  </w:pPr>
                  <w:r w:rsidRPr="003F36F1">
                    <w:t>69</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48</w:t>
                  </w:r>
                </w:p>
              </w:tc>
              <w:tc>
                <w:tcPr>
                  <w:tcW w:w="222" w:type="pct"/>
                  <w:vAlign w:val="center"/>
                </w:tcPr>
                <w:p w:rsidR="00CC5A7F" w:rsidRPr="003F36F1" w:rsidRDefault="00CC5A7F" w:rsidP="00CC5A7F">
                  <w:pPr>
                    <w:pStyle w:val="afff"/>
                  </w:pPr>
                  <w:r w:rsidRPr="003F36F1">
                    <w:t>48</w:t>
                  </w:r>
                </w:p>
              </w:tc>
              <w:tc>
                <w:tcPr>
                  <w:tcW w:w="165" w:type="pct"/>
                  <w:vAlign w:val="center"/>
                </w:tcPr>
                <w:p w:rsidR="00CC5A7F" w:rsidRPr="003F36F1" w:rsidRDefault="00CC5A7F" w:rsidP="00CC5A7F">
                  <w:pPr>
                    <w:pStyle w:val="afff"/>
                  </w:pPr>
                  <w:r w:rsidRPr="003F36F1">
                    <w:t>48</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rPr>
                      <w:sz w:val="24"/>
                    </w:rPr>
                  </w:pPr>
                  <w:r w:rsidRPr="003F36F1">
                    <w:t>YL</w:t>
                  </w:r>
                  <w:r w:rsidRPr="003F36F1">
                    <w:rPr>
                      <w:rFonts w:hint="eastAsia"/>
                    </w:rPr>
                    <w:t>给袋式自动包装机</w:t>
                  </w:r>
                  <w:r w:rsidRPr="003F36F1">
                    <w:rPr>
                      <w:rFonts w:hint="eastAsia"/>
                    </w:rPr>
                    <w:t>2</w:t>
                  </w:r>
                </w:p>
              </w:tc>
              <w:tc>
                <w:tcPr>
                  <w:tcW w:w="312" w:type="pct"/>
                  <w:vAlign w:val="center"/>
                </w:tcPr>
                <w:p w:rsidR="00CC5A7F" w:rsidRPr="003F36F1" w:rsidRDefault="00CC5A7F" w:rsidP="00CC5A7F">
                  <w:pPr>
                    <w:pStyle w:val="afff"/>
                  </w:pPr>
                  <w:r w:rsidRPr="003F36F1">
                    <w:rPr>
                      <w:rFonts w:hint="eastAsia"/>
                    </w:rPr>
                    <w:t>75</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34</w:t>
                  </w:r>
                </w:p>
              </w:tc>
              <w:tc>
                <w:tcPr>
                  <w:tcW w:w="165" w:type="pct"/>
                  <w:vAlign w:val="center"/>
                </w:tcPr>
                <w:p w:rsidR="00CC5A7F" w:rsidRPr="003F36F1" w:rsidRDefault="00CC5A7F" w:rsidP="00CC5A7F">
                  <w:pPr>
                    <w:pStyle w:val="afff"/>
                  </w:pPr>
                  <w:r w:rsidRPr="003F36F1">
                    <w:rPr>
                      <w:rFonts w:hint="eastAsia"/>
                    </w:rPr>
                    <w:t>53</w:t>
                  </w:r>
                </w:p>
              </w:tc>
              <w:tc>
                <w:tcPr>
                  <w:tcW w:w="137" w:type="pct"/>
                  <w:vAlign w:val="center"/>
                </w:tcPr>
                <w:p w:rsidR="00CC5A7F" w:rsidRPr="003F36F1" w:rsidRDefault="00CC5A7F" w:rsidP="00CC5A7F">
                  <w:pPr>
                    <w:pStyle w:val="afff"/>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19</w:t>
                  </w:r>
                </w:p>
              </w:tc>
              <w:tc>
                <w:tcPr>
                  <w:tcW w:w="165" w:type="pct"/>
                  <w:vAlign w:val="center"/>
                </w:tcPr>
                <w:p w:rsidR="00CC5A7F" w:rsidRPr="003F36F1" w:rsidRDefault="00CC5A7F" w:rsidP="00CC5A7F">
                  <w:pPr>
                    <w:pStyle w:val="afff"/>
                  </w:pPr>
                  <w:r w:rsidRPr="003F36F1">
                    <w:rPr>
                      <w:rFonts w:hint="eastAsia"/>
                    </w:rPr>
                    <w:t>27</w:t>
                  </w:r>
                </w:p>
              </w:tc>
              <w:tc>
                <w:tcPr>
                  <w:tcW w:w="172" w:type="pct"/>
                  <w:vAlign w:val="center"/>
                </w:tcPr>
                <w:p w:rsidR="00CC5A7F" w:rsidRPr="003F36F1" w:rsidRDefault="00CC5A7F" w:rsidP="00CC5A7F">
                  <w:pPr>
                    <w:pStyle w:val="afff"/>
                  </w:pPr>
                  <w:r w:rsidRPr="003F36F1">
                    <w:t>69</w:t>
                  </w:r>
                </w:p>
              </w:tc>
              <w:tc>
                <w:tcPr>
                  <w:tcW w:w="165" w:type="pct"/>
                  <w:vAlign w:val="center"/>
                </w:tcPr>
                <w:p w:rsidR="00CC5A7F" w:rsidRPr="003F36F1" w:rsidRDefault="00CC5A7F" w:rsidP="00CC5A7F">
                  <w:pPr>
                    <w:pStyle w:val="afff"/>
                  </w:pPr>
                  <w:r w:rsidRPr="003F36F1">
                    <w:t>69</w:t>
                  </w:r>
                </w:p>
              </w:tc>
              <w:tc>
                <w:tcPr>
                  <w:tcW w:w="207" w:type="pct"/>
                  <w:vAlign w:val="center"/>
                </w:tcPr>
                <w:p w:rsidR="00CC5A7F" w:rsidRPr="003F36F1" w:rsidRDefault="00CC5A7F" w:rsidP="00CC5A7F">
                  <w:pPr>
                    <w:pStyle w:val="afff"/>
                  </w:pPr>
                  <w:r w:rsidRPr="003F36F1">
                    <w:t>69</w:t>
                  </w:r>
                </w:p>
              </w:tc>
              <w:tc>
                <w:tcPr>
                  <w:tcW w:w="263" w:type="pct"/>
                  <w:vAlign w:val="center"/>
                </w:tcPr>
                <w:p w:rsidR="00CC5A7F" w:rsidRPr="003F36F1" w:rsidRDefault="00CC5A7F" w:rsidP="00CC5A7F">
                  <w:pPr>
                    <w:pStyle w:val="afff"/>
                  </w:pPr>
                  <w:r w:rsidRPr="003F36F1">
                    <w:t>69</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48</w:t>
                  </w:r>
                </w:p>
              </w:tc>
              <w:tc>
                <w:tcPr>
                  <w:tcW w:w="222" w:type="pct"/>
                  <w:vAlign w:val="center"/>
                </w:tcPr>
                <w:p w:rsidR="00CC5A7F" w:rsidRPr="003F36F1" w:rsidRDefault="00CC5A7F" w:rsidP="00CC5A7F">
                  <w:pPr>
                    <w:pStyle w:val="afff"/>
                  </w:pPr>
                  <w:r w:rsidRPr="003F36F1">
                    <w:t>48</w:t>
                  </w:r>
                </w:p>
              </w:tc>
              <w:tc>
                <w:tcPr>
                  <w:tcW w:w="165" w:type="pct"/>
                  <w:vAlign w:val="center"/>
                </w:tcPr>
                <w:p w:rsidR="00CC5A7F" w:rsidRPr="003F36F1" w:rsidRDefault="00CC5A7F" w:rsidP="00CC5A7F">
                  <w:pPr>
                    <w:pStyle w:val="afff"/>
                  </w:pPr>
                  <w:r w:rsidRPr="003F36F1">
                    <w:t>48</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pPr>
                  <w:r w:rsidRPr="003F36F1">
                    <w:rPr>
                      <w:rFonts w:hint="eastAsia"/>
                    </w:rPr>
                    <w:t>切菜机</w:t>
                  </w:r>
                  <w:r w:rsidRPr="003F36F1">
                    <w:rPr>
                      <w:rFonts w:hint="eastAsia"/>
                    </w:rPr>
                    <w:t>1</w:t>
                  </w:r>
                </w:p>
              </w:tc>
              <w:tc>
                <w:tcPr>
                  <w:tcW w:w="312" w:type="pct"/>
                  <w:vAlign w:val="center"/>
                </w:tcPr>
                <w:p w:rsidR="00CC5A7F" w:rsidRPr="003F36F1" w:rsidRDefault="00CC5A7F" w:rsidP="00CC5A7F">
                  <w:pPr>
                    <w:pStyle w:val="afff"/>
                  </w:pPr>
                  <w:r w:rsidRPr="003F36F1">
                    <w:rPr>
                      <w:rFonts w:hint="eastAsia"/>
                    </w:rPr>
                    <w:t>70</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43</w:t>
                  </w:r>
                </w:p>
              </w:tc>
              <w:tc>
                <w:tcPr>
                  <w:tcW w:w="165" w:type="pct"/>
                  <w:vAlign w:val="center"/>
                </w:tcPr>
                <w:p w:rsidR="00CC5A7F" w:rsidRPr="003F36F1" w:rsidRDefault="00CC5A7F" w:rsidP="00CC5A7F">
                  <w:pPr>
                    <w:pStyle w:val="afff"/>
                  </w:pPr>
                  <w:r w:rsidRPr="003F36F1">
                    <w:rPr>
                      <w:rFonts w:hint="eastAsia"/>
                    </w:rPr>
                    <w:t>74</w:t>
                  </w:r>
                </w:p>
              </w:tc>
              <w:tc>
                <w:tcPr>
                  <w:tcW w:w="137" w:type="pct"/>
                  <w:vAlign w:val="center"/>
                </w:tcPr>
                <w:p w:rsidR="00CC5A7F" w:rsidRPr="003F36F1" w:rsidRDefault="00CC5A7F" w:rsidP="00424B6C">
                  <w:pPr>
                    <w:ind w:firstLine="420"/>
                    <w:jc w:val="center"/>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11</w:t>
                  </w:r>
                </w:p>
              </w:tc>
              <w:tc>
                <w:tcPr>
                  <w:tcW w:w="165" w:type="pct"/>
                  <w:vAlign w:val="center"/>
                </w:tcPr>
                <w:p w:rsidR="00CC5A7F" w:rsidRPr="003F36F1" w:rsidRDefault="00CC5A7F" w:rsidP="00CC5A7F">
                  <w:pPr>
                    <w:pStyle w:val="afff"/>
                  </w:pPr>
                  <w:r w:rsidRPr="003F36F1">
                    <w:rPr>
                      <w:rFonts w:hint="eastAsia"/>
                    </w:rPr>
                    <w:t>32</w:t>
                  </w:r>
                </w:p>
              </w:tc>
              <w:tc>
                <w:tcPr>
                  <w:tcW w:w="172" w:type="pct"/>
                  <w:vAlign w:val="center"/>
                </w:tcPr>
                <w:p w:rsidR="00CC5A7F" w:rsidRPr="003F36F1" w:rsidRDefault="00CC5A7F" w:rsidP="00CC5A7F">
                  <w:pPr>
                    <w:pStyle w:val="afff"/>
                  </w:pPr>
                  <w:r w:rsidRPr="003F36F1">
                    <w:t>64</w:t>
                  </w:r>
                </w:p>
              </w:tc>
              <w:tc>
                <w:tcPr>
                  <w:tcW w:w="165" w:type="pct"/>
                  <w:vAlign w:val="center"/>
                </w:tcPr>
                <w:p w:rsidR="00CC5A7F" w:rsidRPr="003F36F1" w:rsidRDefault="00CC5A7F" w:rsidP="00CC5A7F">
                  <w:pPr>
                    <w:pStyle w:val="afff"/>
                  </w:pPr>
                  <w:r w:rsidRPr="003F36F1">
                    <w:t>64</w:t>
                  </w:r>
                </w:p>
              </w:tc>
              <w:tc>
                <w:tcPr>
                  <w:tcW w:w="207" w:type="pct"/>
                  <w:vAlign w:val="center"/>
                </w:tcPr>
                <w:p w:rsidR="00CC5A7F" w:rsidRPr="003F36F1" w:rsidRDefault="00CC5A7F" w:rsidP="00CC5A7F">
                  <w:pPr>
                    <w:pStyle w:val="afff"/>
                  </w:pPr>
                  <w:r w:rsidRPr="003F36F1">
                    <w:t>64</w:t>
                  </w:r>
                </w:p>
              </w:tc>
              <w:tc>
                <w:tcPr>
                  <w:tcW w:w="263" w:type="pct"/>
                  <w:vAlign w:val="center"/>
                </w:tcPr>
                <w:p w:rsidR="00CC5A7F" w:rsidRPr="003F36F1" w:rsidRDefault="00CC5A7F" w:rsidP="00CC5A7F">
                  <w:pPr>
                    <w:pStyle w:val="afff"/>
                  </w:pPr>
                  <w:r w:rsidRPr="003F36F1">
                    <w:t>64</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43</w:t>
                  </w:r>
                </w:p>
              </w:tc>
              <w:tc>
                <w:tcPr>
                  <w:tcW w:w="222" w:type="pct"/>
                  <w:vAlign w:val="center"/>
                </w:tcPr>
                <w:p w:rsidR="00CC5A7F" w:rsidRPr="003F36F1" w:rsidRDefault="00CC5A7F" w:rsidP="00CC5A7F">
                  <w:pPr>
                    <w:pStyle w:val="afff"/>
                  </w:pPr>
                  <w:r w:rsidRPr="003F36F1">
                    <w:t>43</w:t>
                  </w:r>
                </w:p>
              </w:tc>
              <w:tc>
                <w:tcPr>
                  <w:tcW w:w="165" w:type="pct"/>
                  <w:vAlign w:val="center"/>
                </w:tcPr>
                <w:p w:rsidR="00CC5A7F" w:rsidRPr="003F36F1" w:rsidRDefault="00CC5A7F" w:rsidP="00CC5A7F">
                  <w:pPr>
                    <w:pStyle w:val="afff"/>
                  </w:pPr>
                  <w:r w:rsidRPr="003F36F1">
                    <w:t>43</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pPr>
                  <w:r w:rsidRPr="003F36F1">
                    <w:rPr>
                      <w:rFonts w:hint="eastAsia"/>
                    </w:rPr>
                    <w:t>切菜机</w:t>
                  </w:r>
                  <w:r w:rsidRPr="003F36F1">
                    <w:rPr>
                      <w:rFonts w:hint="eastAsia"/>
                    </w:rPr>
                    <w:t>2</w:t>
                  </w:r>
                </w:p>
              </w:tc>
              <w:tc>
                <w:tcPr>
                  <w:tcW w:w="312" w:type="pct"/>
                  <w:vAlign w:val="center"/>
                </w:tcPr>
                <w:p w:rsidR="00CC5A7F" w:rsidRPr="003F36F1" w:rsidRDefault="00CC5A7F" w:rsidP="00CC5A7F">
                  <w:pPr>
                    <w:pStyle w:val="afff"/>
                  </w:pPr>
                  <w:r w:rsidRPr="003F36F1">
                    <w:rPr>
                      <w:rFonts w:hint="eastAsia"/>
                    </w:rPr>
                    <w:t>70</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45</w:t>
                  </w:r>
                </w:p>
              </w:tc>
              <w:tc>
                <w:tcPr>
                  <w:tcW w:w="165" w:type="pct"/>
                  <w:vAlign w:val="center"/>
                </w:tcPr>
                <w:p w:rsidR="00CC5A7F" w:rsidRPr="003F36F1" w:rsidRDefault="00CC5A7F" w:rsidP="00CC5A7F">
                  <w:pPr>
                    <w:pStyle w:val="afff"/>
                  </w:pPr>
                  <w:r w:rsidRPr="003F36F1">
                    <w:rPr>
                      <w:rFonts w:hint="eastAsia"/>
                    </w:rPr>
                    <w:t>74</w:t>
                  </w:r>
                </w:p>
              </w:tc>
              <w:tc>
                <w:tcPr>
                  <w:tcW w:w="137" w:type="pct"/>
                  <w:vAlign w:val="center"/>
                </w:tcPr>
                <w:p w:rsidR="00CC5A7F" w:rsidRPr="003F36F1" w:rsidRDefault="00CC5A7F" w:rsidP="00424B6C">
                  <w:pPr>
                    <w:ind w:firstLine="420"/>
                    <w:jc w:val="center"/>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10</w:t>
                  </w:r>
                </w:p>
              </w:tc>
              <w:tc>
                <w:tcPr>
                  <w:tcW w:w="165" w:type="pct"/>
                  <w:vAlign w:val="center"/>
                </w:tcPr>
                <w:p w:rsidR="00CC5A7F" w:rsidRPr="003F36F1" w:rsidRDefault="00CC5A7F" w:rsidP="00CC5A7F">
                  <w:pPr>
                    <w:pStyle w:val="afff"/>
                  </w:pPr>
                  <w:r w:rsidRPr="003F36F1">
                    <w:rPr>
                      <w:rFonts w:hint="eastAsia"/>
                    </w:rPr>
                    <w:t>33</w:t>
                  </w:r>
                </w:p>
              </w:tc>
              <w:tc>
                <w:tcPr>
                  <w:tcW w:w="172" w:type="pct"/>
                  <w:vAlign w:val="center"/>
                </w:tcPr>
                <w:p w:rsidR="00CC5A7F" w:rsidRPr="003F36F1" w:rsidRDefault="00CC5A7F" w:rsidP="00CC5A7F">
                  <w:pPr>
                    <w:pStyle w:val="afff"/>
                  </w:pPr>
                  <w:r w:rsidRPr="003F36F1">
                    <w:t>64</w:t>
                  </w:r>
                </w:p>
              </w:tc>
              <w:tc>
                <w:tcPr>
                  <w:tcW w:w="165" w:type="pct"/>
                  <w:vAlign w:val="center"/>
                </w:tcPr>
                <w:p w:rsidR="00CC5A7F" w:rsidRPr="003F36F1" w:rsidRDefault="00CC5A7F" w:rsidP="00CC5A7F">
                  <w:pPr>
                    <w:pStyle w:val="afff"/>
                  </w:pPr>
                  <w:r w:rsidRPr="003F36F1">
                    <w:t>64</w:t>
                  </w:r>
                </w:p>
              </w:tc>
              <w:tc>
                <w:tcPr>
                  <w:tcW w:w="207" w:type="pct"/>
                  <w:vAlign w:val="center"/>
                </w:tcPr>
                <w:p w:rsidR="00CC5A7F" w:rsidRPr="003F36F1" w:rsidRDefault="00CC5A7F" w:rsidP="00CC5A7F">
                  <w:pPr>
                    <w:pStyle w:val="afff"/>
                  </w:pPr>
                  <w:r w:rsidRPr="003F36F1">
                    <w:t>64</w:t>
                  </w:r>
                </w:p>
              </w:tc>
              <w:tc>
                <w:tcPr>
                  <w:tcW w:w="263" w:type="pct"/>
                  <w:vAlign w:val="center"/>
                </w:tcPr>
                <w:p w:rsidR="00CC5A7F" w:rsidRPr="003F36F1" w:rsidRDefault="00CC5A7F" w:rsidP="00CC5A7F">
                  <w:pPr>
                    <w:pStyle w:val="afff"/>
                  </w:pPr>
                  <w:r w:rsidRPr="003F36F1">
                    <w:t>64</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43</w:t>
                  </w:r>
                </w:p>
              </w:tc>
              <w:tc>
                <w:tcPr>
                  <w:tcW w:w="222" w:type="pct"/>
                  <w:vAlign w:val="center"/>
                </w:tcPr>
                <w:p w:rsidR="00CC5A7F" w:rsidRPr="003F36F1" w:rsidRDefault="00CC5A7F" w:rsidP="00CC5A7F">
                  <w:pPr>
                    <w:pStyle w:val="afff"/>
                  </w:pPr>
                  <w:r w:rsidRPr="003F36F1">
                    <w:t>43</w:t>
                  </w:r>
                </w:p>
              </w:tc>
              <w:tc>
                <w:tcPr>
                  <w:tcW w:w="165" w:type="pct"/>
                  <w:vAlign w:val="center"/>
                </w:tcPr>
                <w:p w:rsidR="00CC5A7F" w:rsidRPr="003F36F1" w:rsidRDefault="00CC5A7F" w:rsidP="00CC5A7F">
                  <w:pPr>
                    <w:pStyle w:val="afff"/>
                  </w:pPr>
                  <w:r w:rsidRPr="003F36F1">
                    <w:t>43</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pPr>
                  <w:r w:rsidRPr="003F36F1">
                    <w:rPr>
                      <w:rFonts w:hint="eastAsia"/>
                    </w:rPr>
                    <w:t>绞碎机</w:t>
                  </w:r>
                  <w:r w:rsidRPr="003F36F1">
                    <w:rPr>
                      <w:rFonts w:hint="eastAsia"/>
                    </w:rPr>
                    <w:t>1</w:t>
                  </w:r>
                </w:p>
              </w:tc>
              <w:tc>
                <w:tcPr>
                  <w:tcW w:w="312" w:type="pct"/>
                  <w:vAlign w:val="center"/>
                </w:tcPr>
                <w:p w:rsidR="00CC5A7F" w:rsidRPr="003F36F1" w:rsidRDefault="00CC5A7F" w:rsidP="00CC5A7F">
                  <w:pPr>
                    <w:pStyle w:val="afff"/>
                  </w:pPr>
                  <w:r w:rsidRPr="003F36F1">
                    <w:rPr>
                      <w:rFonts w:hint="eastAsia"/>
                    </w:rPr>
                    <w:t>70</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48</w:t>
                  </w:r>
                </w:p>
              </w:tc>
              <w:tc>
                <w:tcPr>
                  <w:tcW w:w="165" w:type="pct"/>
                  <w:vAlign w:val="center"/>
                </w:tcPr>
                <w:p w:rsidR="00CC5A7F" w:rsidRPr="003F36F1" w:rsidRDefault="00CC5A7F" w:rsidP="00CC5A7F">
                  <w:pPr>
                    <w:pStyle w:val="afff"/>
                  </w:pPr>
                  <w:r w:rsidRPr="003F36F1">
                    <w:rPr>
                      <w:rFonts w:hint="eastAsia"/>
                    </w:rPr>
                    <w:t>74</w:t>
                  </w:r>
                </w:p>
              </w:tc>
              <w:tc>
                <w:tcPr>
                  <w:tcW w:w="137" w:type="pct"/>
                  <w:vAlign w:val="center"/>
                </w:tcPr>
                <w:p w:rsidR="00CC5A7F" w:rsidRPr="003F36F1" w:rsidRDefault="00CC5A7F" w:rsidP="00424B6C">
                  <w:pPr>
                    <w:ind w:firstLine="420"/>
                    <w:jc w:val="center"/>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8</w:t>
                  </w:r>
                </w:p>
              </w:tc>
              <w:tc>
                <w:tcPr>
                  <w:tcW w:w="165" w:type="pct"/>
                  <w:vAlign w:val="center"/>
                </w:tcPr>
                <w:p w:rsidR="00CC5A7F" w:rsidRPr="003F36F1" w:rsidRDefault="00CC5A7F" w:rsidP="00CC5A7F">
                  <w:pPr>
                    <w:pStyle w:val="afff"/>
                  </w:pPr>
                  <w:r w:rsidRPr="003F36F1">
                    <w:rPr>
                      <w:rFonts w:hint="eastAsia"/>
                    </w:rPr>
                    <w:t>35</w:t>
                  </w:r>
                </w:p>
              </w:tc>
              <w:tc>
                <w:tcPr>
                  <w:tcW w:w="172" w:type="pct"/>
                  <w:vAlign w:val="center"/>
                </w:tcPr>
                <w:p w:rsidR="00CC5A7F" w:rsidRPr="003F36F1" w:rsidRDefault="00CC5A7F" w:rsidP="00CC5A7F">
                  <w:pPr>
                    <w:pStyle w:val="afff"/>
                  </w:pPr>
                  <w:r w:rsidRPr="003F36F1">
                    <w:t>64</w:t>
                  </w:r>
                </w:p>
              </w:tc>
              <w:tc>
                <w:tcPr>
                  <w:tcW w:w="165" w:type="pct"/>
                  <w:vAlign w:val="center"/>
                </w:tcPr>
                <w:p w:rsidR="00CC5A7F" w:rsidRPr="003F36F1" w:rsidRDefault="00CC5A7F" w:rsidP="00CC5A7F">
                  <w:pPr>
                    <w:pStyle w:val="afff"/>
                  </w:pPr>
                  <w:r w:rsidRPr="003F36F1">
                    <w:t>64</w:t>
                  </w:r>
                </w:p>
              </w:tc>
              <w:tc>
                <w:tcPr>
                  <w:tcW w:w="207" w:type="pct"/>
                  <w:vAlign w:val="center"/>
                </w:tcPr>
                <w:p w:rsidR="00CC5A7F" w:rsidRPr="003F36F1" w:rsidRDefault="00CC5A7F" w:rsidP="00CC5A7F">
                  <w:pPr>
                    <w:pStyle w:val="afff"/>
                  </w:pPr>
                  <w:r w:rsidRPr="003F36F1">
                    <w:t>64</w:t>
                  </w:r>
                </w:p>
              </w:tc>
              <w:tc>
                <w:tcPr>
                  <w:tcW w:w="263" w:type="pct"/>
                  <w:vAlign w:val="center"/>
                </w:tcPr>
                <w:p w:rsidR="00CC5A7F" w:rsidRPr="003F36F1" w:rsidRDefault="00CC5A7F" w:rsidP="00CC5A7F">
                  <w:pPr>
                    <w:pStyle w:val="afff"/>
                  </w:pPr>
                  <w:r w:rsidRPr="003F36F1">
                    <w:t>64</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43</w:t>
                  </w:r>
                </w:p>
              </w:tc>
              <w:tc>
                <w:tcPr>
                  <w:tcW w:w="222" w:type="pct"/>
                  <w:vAlign w:val="center"/>
                </w:tcPr>
                <w:p w:rsidR="00CC5A7F" w:rsidRPr="003F36F1" w:rsidRDefault="00CC5A7F" w:rsidP="00CC5A7F">
                  <w:pPr>
                    <w:pStyle w:val="afff"/>
                  </w:pPr>
                  <w:r w:rsidRPr="003F36F1">
                    <w:t>43</w:t>
                  </w:r>
                </w:p>
              </w:tc>
              <w:tc>
                <w:tcPr>
                  <w:tcW w:w="165" w:type="pct"/>
                  <w:vAlign w:val="center"/>
                </w:tcPr>
                <w:p w:rsidR="00CC5A7F" w:rsidRPr="003F36F1" w:rsidRDefault="00CC5A7F" w:rsidP="00CC5A7F">
                  <w:pPr>
                    <w:pStyle w:val="afff"/>
                  </w:pPr>
                  <w:r w:rsidRPr="003F36F1">
                    <w:t>43</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pPr>
                  <w:r w:rsidRPr="003F36F1">
                    <w:rPr>
                      <w:rFonts w:hint="eastAsia"/>
                    </w:rPr>
                    <w:t>绞碎机</w:t>
                  </w:r>
                  <w:r w:rsidRPr="003F36F1">
                    <w:rPr>
                      <w:rFonts w:hint="eastAsia"/>
                    </w:rPr>
                    <w:t>2</w:t>
                  </w:r>
                </w:p>
              </w:tc>
              <w:tc>
                <w:tcPr>
                  <w:tcW w:w="312" w:type="pct"/>
                  <w:vAlign w:val="center"/>
                </w:tcPr>
                <w:p w:rsidR="00CC5A7F" w:rsidRPr="003F36F1" w:rsidRDefault="00CC5A7F" w:rsidP="00CC5A7F">
                  <w:pPr>
                    <w:pStyle w:val="afff"/>
                  </w:pPr>
                  <w:r w:rsidRPr="003F36F1">
                    <w:rPr>
                      <w:rFonts w:hint="eastAsia"/>
                    </w:rPr>
                    <w:t>70</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50</w:t>
                  </w:r>
                </w:p>
              </w:tc>
              <w:tc>
                <w:tcPr>
                  <w:tcW w:w="165" w:type="pct"/>
                  <w:vAlign w:val="center"/>
                </w:tcPr>
                <w:p w:rsidR="00CC5A7F" w:rsidRPr="003F36F1" w:rsidRDefault="00CC5A7F" w:rsidP="00CC5A7F">
                  <w:pPr>
                    <w:pStyle w:val="afff"/>
                  </w:pPr>
                  <w:r w:rsidRPr="003F36F1">
                    <w:rPr>
                      <w:rFonts w:hint="eastAsia"/>
                    </w:rPr>
                    <w:t>74</w:t>
                  </w:r>
                </w:p>
              </w:tc>
              <w:tc>
                <w:tcPr>
                  <w:tcW w:w="137" w:type="pct"/>
                  <w:vAlign w:val="center"/>
                </w:tcPr>
                <w:p w:rsidR="00CC5A7F" w:rsidRPr="003F36F1" w:rsidRDefault="00CC5A7F" w:rsidP="00424B6C">
                  <w:pPr>
                    <w:ind w:firstLine="420"/>
                    <w:jc w:val="center"/>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7</w:t>
                  </w:r>
                </w:p>
              </w:tc>
              <w:tc>
                <w:tcPr>
                  <w:tcW w:w="165" w:type="pct"/>
                  <w:vAlign w:val="center"/>
                </w:tcPr>
                <w:p w:rsidR="00CC5A7F" w:rsidRPr="003F36F1" w:rsidRDefault="00CC5A7F" w:rsidP="00CC5A7F">
                  <w:pPr>
                    <w:pStyle w:val="afff"/>
                  </w:pPr>
                  <w:r w:rsidRPr="003F36F1">
                    <w:rPr>
                      <w:rFonts w:hint="eastAsia"/>
                    </w:rPr>
                    <w:t>36</w:t>
                  </w:r>
                </w:p>
              </w:tc>
              <w:tc>
                <w:tcPr>
                  <w:tcW w:w="172" w:type="pct"/>
                  <w:vAlign w:val="center"/>
                </w:tcPr>
                <w:p w:rsidR="00CC5A7F" w:rsidRPr="003F36F1" w:rsidRDefault="00CC5A7F" w:rsidP="00CC5A7F">
                  <w:pPr>
                    <w:pStyle w:val="afff"/>
                  </w:pPr>
                  <w:r w:rsidRPr="003F36F1">
                    <w:t>64</w:t>
                  </w:r>
                </w:p>
              </w:tc>
              <w:tc>
                <w:tcPr>
                  <w:tcW w:w="165" w:type="pct"/>
                  <w:vAlign w:val="center"/>
                </w:tcPr>
                <w:p w:rsidR="00CC5A7F" w:rsidRPr="003F36F1" w:rsidRDefault="00CC5A7F" w:rsidP="00CC5A7F">
                  <w:pPr>
                    <w:pStyle w:val="afff"/>
                  </w:pPr>
                  <w:r w:rsidRPr="003F36F1">
                    <w:t>64</w:t>
                  </w:r>
                </w:p>
              </w:tc>
              <w:tc>
                <w:tcPr>
                  <w:tcW w:w="207" w:type="pct"/>
                  <w:vAlign w:val="center"/>
                </w:tcPr>
                <w:p w:rsidR="00CC5A7F" w:rsidRPr="003F36F1" w:rsidRDefault="00CC5A7F" w:rsidP="00CC5A7F">
                  <w:pPr>
                    <w:pStyle w:val="afff"/>
                  </w:pPr>
                  <w:r w:rsidRPr="003F36F1">
                    <w:t>64</w:t>
                  </w:r>
                </w:p>
              </w:tc>
              <w:tc>
                <w:tcPr>
                  <w:tcW w:w="263" w:type="pct"/>
                  <w:vAlign w:val="center"/>
                </w:tcPr>
                <w:p w:rsidR="00CC5A7F" w:rsidRPr="003F36F1" w:rsidRDefault="00CC5A7F" w:rsidP="00CC5A7F">
                  <w:pPr>
                    <w:pStyle w:val="afff"/>
                  </w:pPr>
                  <w:r w:rsidRPr="003F36F1">
                    <w:t>64</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43</w:t>
                  </w:r>
                </w:p>
              </w:tc>
              <w:tc>
                <w:tcPr>
                  <w:tcW w:w="222" w:type="pct"/>
                  <w:vAlign w:val="center"/>
                </w:tcPr>
                <w:p w:rsidR="00CC5A7F" w:rsidRPr="003F36F1" w:rsidRDefault="00CC5A7F" w:rsidP="00CC5A7F">
                  <w:pPr>
                    <w:pStyle w:val="afff"/>
                  </w:pPr>
                  <w:r w:rsidRPr="003F36F1">
                    <w:t>43</w:t>
                  </w:r>
                </w:p>
              </w:tc>
              <w:tc>
                <w:tcPr>
                  <w:tcW w:w="165" w:type="pct"/>
                  <w:vAlign w:val="center"/>
                </w:tcPr>
                <w:p w:rsidR="00CC5A7F" w:rsidRPr="003F36F1" w:rsidRDefault="00CC5A7F" w:rsidP="00CC5A7F">
                  <w:pPr>
                    <w:pStyle w:val="afff"/>
                  </w:pPr>
                  <w:r w:rsidRPr="003F36F1">
                    <w:t>43</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pPr>
                  <w:r w:rsidRPr="003F36F1">
                    <w:rPr>
                      <w:rFonts w:hint="eastAsia"/>
                    </w:rPr>
                    <w:t>高能粉碎机</w:t>
                  </w:r>
                </w:p>
              </w:tc>
              <w:tc>
                <w:tcPr>
                  <w:tcW w:w="312" w:type="pct"/>
                  <w:vAlign w:val="center"/>
                </w:tcPr>
                <w:p w:rsidR="00CC5A7F" w:rsidRPr="003F36F1" w:rsidRDefault="00CC5A7F" w:rsidP="00CC5A7F">
                  <w:pPr>
                    <w:pStyle w:val="afff"/>
                  </w:pPr>
                  <w:r w:rsidRPr="003F36F1">
                    <w:rPr>
                      <w:rFonts w:hint="eastAsia"/>
                    </w:rPr>
                    <w:t>70</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53</w:t>
                  </w:r>
                </w:p>
              </w:tc>
              <w:tc>
                <w:tcPr>
                  <w:tcW w:w="165" w:type="pct"/>
                  <w:vAlign w:val="center"/>
                </w:tcPr>
                <w:p w:rsidR="00CC5A7F" w:rsidRPr="003F36F1" w:rsidRDefault="00CC5A7F" w:rsidP="00CC5A7F">
                  <w:pPr>
                    <w:pStyle w:val="afff"/>
                  </w:pPr>
                  <w:r w:rsidRPr="003F36F1">
                    <w:rPr>
                      <w:rFonts w:hint="eastAsia"/>
                    </w:rPr>
                    <w:t>74</w:t>
                  </w:r>
                </w:p>
              </w:tc>
              <w:tc>
                <w:tcPr>
                  <w:tcW w:w="137" w:type="pct"/>
                  <w:vAlign w:val="center"/>
                </w:tcPr>
                <w:p w:rsidR="00CC5A7F" w:rsidRPr="003F36F1" w:rsidRDefault="00CC5A7F" w:rsidP="00424B6C">
                  <w:pPr>
                    <w:ind w:firstLine="420"/>
                    <w:jc w:val="center"/>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3</w:t>
                  </w:r>
                </w:p>
              </w:tc>
              <w:tc>
                <w:tcPr>
                  <w:tcW w:w="165" w:type="pct"/>
                  <w:vAlign w:val="center"/>
                </w:tcPr>
                <w:p w:rsidR="00CC5A7F" w:rsidRPr="003F36F1" w:rsidRDefault="00CC5A7F" w:rsidP="00CC5A7F">
                  <w:pPr>
                    <w:pStyle w:val="afff"/>
                  </w:pPr>
                  <w:r w:rsidRPr="003F36F1">
                    <w:rPr>
                      <w:rFonts w:hint="eastAsia"/>
                    </w:rPr>
                    <w:t>40</w:t>
                  </w:r>
                </w:p>
              </w:tc>
              <w:tc>
                <w:tcPr>
                  <w:tcW w:w="172" w:type="pct"/>
                  <w:vAlign w:val="center"/>
                </w:tcPr>
                <w:p w:rsidR="00CC5A7F" w:rsidRPr="003F36F1" w:rsidRDefault="00CC5A7F" w:rsidP="00CC5A7F">
                  <w:pPr>
                    <w:pStyle w:val="afff"/>
                  </w:pPr>
                  <w:r w:rsidRPr="003F36F1">
                    <w:t>64</w:t>
                  </w:r>
                </w:p>
              </w:tc>
              <w:tc>
                <w:tcPr>
                  <w:tcW w:w="165" w:type="pct"/>
                  <w:vAlign w:val="center"/>
                </w:tcPr>
                <w:p w:rsidR="00CC5A7F" w:rsidRPr="003F36F1" w:rsidRDefault="00CC5A7F" w:rsidP="00CC5A7F">
                  <w:pPr>
                    <w:pStyle w:val="afff"/>
                  </w:pPr>
                  <w:r w:rsidRPr="003F36F1">
                    <w:t>64</w:t>
                  </w:r>
                </w:p>
              </w:tc>
              <w:tc>
                <w:tcPr>
                  <w:tcW w:w="207" w:type="pct"/>
                  <w:vAlign w:val="center"/>
                </w:tcPr>
                <w:p w:rsidR="00CC5A7F" w:rsidRPr="003F36F1" w:rsidRDefault="00CC5A7F" w:rsidP="00CC5A7F">
                  <w:pPr>
                    <w:pStyle w:val="afff"/>
                  </w:pPr>
                  <w:r w:rsidRPr="003F36F1">
                    <w:t>64</w:t>
                  </w:r>
                </w:p>
              </w:tc>
              <w:tc>
                <w:tcPr>
                  <w:tcW w:w="263" w:type="pct"/>
                  <w:vAlign w:val="center"/>
                </w:tcPr>
                <w:p w:rsidR="00CC5A7F" w:rsidRPr="003F36F1" w:rsidRDefault="00CC5A7F" w:rsidP="00CC5A7F">
                  <w:pPr>
                    <w:pStyle w:val="afff"/>
                  </w:pPr>
                  <w:r w:rsidRPr="003F36F1">
                    <w:t>64</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43</w:t>
                  </w:r>
                </w:p>
              </w:tc>
              <w:tc>
                <w:tcPr>
                  <w:tcW w:w="222" w:type="pct"/>
                  <w:vAlign w:val="center"/>
                </w:tcPr>
                <w:p w:rsidR="00CC5A7F" w:rsidRPr="003F36F1" w:rsidRDefault="00CC5A7F" w:rsidP="00CC5A7F">
                  <w:pPr>
                    <w:pStyle w:val="afff"/>
                  </w:pPr>
                  <w:r w:rsidRPr="003F36F1">
                    <w:t>43</w:t>
                  </w:r>
                </w:p>
              </w:tc>
              <w:tc>
                <w:tcPr>
                  <w:tcW w:w="165" w:type="pct"/>
                  <w:vAlign w:val="center"/>
                </w:tcPr>
                <w:p w:rsidR="00CC5A7F" w:rsidRPr="003F36F1" w:rsidRDefault="00CC5A7F" w:rsidP="00CC5A7F">
                  <w:pPr>
                    <w:pStyle w:val="afff"/>
                  </w:pPr>
                  <w:r w:rsidRPr="003F36F1">
                    <w:t>43</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pPr>
                  <w:r w:rsidRPr="003F36F1">
                    <w:rPr>
                      <w:rFonts w:hint="eastAsia"/>
                    </w:rPr>
                    <w:t>封箱机</w:t>
                  </w:r>
                </w:p>
              </w:tc>
              <w:tc>
                <w:tcPr>
                  <w:tcW w:w="312" w:type="pct"/>
                  <w:vAlign w:val="center"/>
                </w:tcPr>
                <w:p w:rsidR="00CC5A7F" w:rsidRPr="003F36F1" w:rsidRDefault="00CC5A7F" w:rsidP="00CC5A7F">
                  <w:pPr>
                    <w:pStyle w:val="afff"/>
                  </w:pPr>
                  <w:r w:rsidRPr="003F36F1">
                    <w:rPr>
                      <w:rFonts w:hint="eastAsia"/>
                    </w:rPr>
                    <w:t>70</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14</w:t>
                  </w:r>
                </w:p>
              </w:tc>
              <w:tc>
                <w:tcPr>
                  <w:tcW w:w="165" w:type="pct"/>
                  <w:vAlign w:val="center"/>
                </w:tcPr>
                <w:p w:rsidR="00CC5A7F" w:rsidRPr="003F36F1" w:rsidRDefault="00CC5A7F" w:rsidP="00CC5A7F">
                  <w:pPr>
                    <w:pStyle w:val="afff"/>
                  </w:pPr>
                  <w:r w:rsidRPr="003F36F1">
                    <w:rPr>
                      <w:rFonts w:hint="eastAsia"/>
                    </w:rPr>
                    <w:t>56</w:t>
                  </w:r>
                </w:p>
              </w:tc>
              <w:tc>
                <w:tcPr>
                  <w:tcW w:w="137" w:type="pct"/>
                  <w:vAlign w:val="center"/>
                </w:tcPr>
                <w:p w:rsidR="00CC5A7F" w:rsidRPr="003F36F1" w:rsidRDefault="00CC5A7F" w:rsidP="00424B6C">
                  <w:pPr>
                    <w:ind w:firstLine="420"/>
                    <w:jc w:val="center"/>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40</w:t>
                  </w:r>
                </w:p>
              </w:tc>
              <w:tc>
                <w:tcPr>
                  <w:tcW w:w="165" w:type="pct"/>
                  <w:vAlign w:val="center"/>
                </w:tcPr>
                <w:p w:rsidR="00CC5A7F" w:rsidRPr="003F36F1" w:rsidRDefault="00CC5A7F" w:rsidP="00CC5A7F">
                  <w:pPr>
                    <w:pStyle w:val="afff"/>
                  </w:pPr>
                  <w:r w:rsidRPr="003F36F1">
                    <w:rPr>
                      <w:rFonts w:hint="eastAsia"/>
                    </w:rPr>
                    <w:t>7</w:t>
                  </w:r>
                </w:p>
              </w:tc>
              <w:tc>
                <w:tcPr>
                  <w:tcW w:w="172" w:type="pct"/>
                  <w:vAlign w:val="center"/>
                </w:tcPr>
                <w:p w:rsidR="00CC5A7F" w:rsidRPr="003F36F1" w:rsidRDefault="00CC5A7F" w:rsidP="00CC5A7F">
                  <w:pPr>
                    <w:pStyle w:val="afff"/>
                  </w:pPr>
                  <w:r w:rsidRPr="003F36F1">
                    <w:t>64</w:t>
                  </w:r>
                </w:p>
              </w:tc>
              <w:tc>
                <w:tcPr>
                  <w:tcW w:w="165" w:type="pct"/>
                  <w:vAlign w:val="center"/>
                </w:tcPr>
                <w:p w:rsidR="00CC5A7F" w:rsidRPr="003F36F1" w:rsidRDefault="00CC5A7F" w:rsidP="00CC5A7F">
                  <w:pPr>
                    <w:pStyle w:val="afff"/>
                  </w:pPr>
                  <w:r w:rsidRPr="003F36F1">
                    <w:t>64</w:t>
                  </w:r>
                </w:p>
              </w:tc>
              <w:tc>
                <w:tcPr>
                  <w:tcW w:w="207" w:type="pct"/>
                  <w:vAlign w:val="center"/>
                </w:tcPr>
                <w:p w:rsidR="00CC5A7F" w:rsidRPr="003F36F1" w:rsidRDefault="00CC5A7F" w:rsidP="00CC5A7F">
                  <w:pPr>
                    <w:pStyle w:val="afff"/>
                  </w:pPr>
                  <w:r w:rsidRPr="003F36F1">
                    <w:t>64</w:t>
                  </w:r>
                </w:p>
              </w:tc>
              <w:tc>
                <w:tcPr>
                  <w:tcW w:w="263" w:type="pct"/>
                  <w:vAlign w:val="center"/>
                </w:tcPr>
                <w:p w:rsidR="00CC5A7F" w:rsidRPr="003F36F1" w:rsidRDefault="00CC5A7F" w:rsidP="00CC5A7F">
                  <w:pPr>
                    <w:pStyle w:val="afff"/>
                  </w:pPr>
                  <w:r w:rsidRPr="003F36F1">
                    <w:t>64</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43</w:t>
                  </w:r>
                </w:p>
              </w:tc>
              <w:tc>
                <w:tcPr>
                  <w:tcW w:w="222" w:type="pct"/>
                  <w:vAlign w:val="center"/>
                </w:tcPr>
                <w:p w:rsidR="00CC5A7F" w:rsidRPr="003F36F1" w:rsidRDefault="00CC5A7F" w:rsidP="00CC5A7F">
                  <w:pPr>
                    <w:pStyle w:val="afff"/>
                  </w:pPr>
                  <w:r w:rsidRPr="003F36F1">
                    <w:t>43</w:t>
                  </w:r>
                </w:p>
              </w:tc>
              <w:tc>
                <w:tcPr>
                  <w:tcW w:w="165" w:type="pct"/>
                  <w:vAlign w:val="center"/>
                </w:tcPr>
                <w:p w:rsidR="00CC5A7F" w:rsidRPr="003F36F1" w:rsidRDefault="00CC5A7F" w:rsidP="00CC5A7F">
                  <w:pPr>
                    <w:pStyle w:val="afff"/>
                  </w:pPr>
                  <w:r w:rsidRPr="003F36F1">
                    <w:t>43</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164" w:type="pct"/>
                  <w:vMerge/>
                  <w:vAlign w:val="center"/>
                </w:tcPr>
                <w:p w:rsidR="00CC5A7F" w:rsidRPr="003F36F1" w:rsidRDefault="00CC5A7F" w:rsidP="00CC5A7F">
                  <w:pPr>
                    <w:pStyle w:val="afff"/>
                  </w:pPr>
                </w:p>
              </w:tc>
              <w:tc>
                <w:tcPr>
                  <w:tcW w:w="1131" w:type="pct"/>
                  <w:vAlign w:val="center"/>
                </w:tcPr>
                <w:p w:rsidR="00CC5A7F" w:rsidRPr="003F36F1" w:rsidRDefault="00CC5A7F" w:rsidP="00CC5A7F">
                  <w:pPr>
                    <w:pStyle w:val="afff"/>
                    <w:rPr>
                      <w:sz w:val="24"/>
                    </w:rPr>
                  </w:pPr>
                  <w:r w:rsidRPr="003F36F1">
                    <w:rPr>
                      <w:rFonts w:hint="eastAsia"/>
                    </w:rPr>
                    <w:t>锅炉</w:t>
                  </w:r>
                </w:p>
              </w:tc>
              <w:tc>
                <w:tcPr>
                  <w:tcW w:w="312" w:type="pct"/>
                  <w:vAlign w:val="center"/>
                </w:tcPr>
                <w:p w:rsidR="00CC5A7F" w:rsidRPr="003F36F1" w:rsidRDefault="00CC5A7F" w:rsidP="00CC5A7F">
                  <w:pPr>
                    <w:pStyle w:val="afff"/>
                  </w:pPr>
                  <w:r w:rsidRPr="003F36F1">
                    <w:rPr>
                      <w:rFonts w:hint="eastAsia"/>
                    </w:rPr>
                    <w:t>80</w:t>
                  </w:r>
                </w:p>
              </w:tc>
              <w:tc>
                <w:tcPr>
                  <w:tcW w:w="323" w:type="pct"/>
                  <w:vMerge/>
                  <w:vAlign w:val="center"/>
                </w:tcPr>
                <w:p w:rsidR="00CC5A7F" w:rsidRPr="003F36F1" w:rsidRDefault="00CC5A7F" w:rsidP="00CC5A7F">
                  <w:pPr>
                    <w:pStyle w:val="afff"/>
                  </w:pPr>
                </w:p>
              </w:tc>
              <w:tc>
                <w:tcPr>
                  <w:tcW w:w="165" w:type="pct"/>
                  <w:vAlign w:val="center"/>
                </w:tcPr>
                <w:p w:rsidR="00CC5A7F" w:rsidRPr="003F36F1" w:rsidRDefault="00CC5A7F" w:rsidP="00CC5A7F">
                  <w:pPr>
                    <w:pStyle w:val="afff"/>
                  </w:pPr>
                  <w:r w:rsidRPr="003F36F1">
                    <w:rPr>
                      <w:rFonts w:hint="eastAsia"/>
                    </w:rPr>
                    <w:t>17</w:t>
                  </w:r>
                </w:p>
              </w:tc>
              <w:tc>
                <w:tcPr>
                  <w:tcW w:w="165" w:type="pct"/>
                  <w:vAlign w:val="center"/>
                </w:tcPr>
                <w:p w:rsidR="00CC5A7F" w:rsidRPr="003F36F1" w:rsidRDefault="00CC5A7F" w:rsidP="00CC5A7F">
                  <w:pPr>
                    <w:pStyle w:val="afff"/>
                  </w:pPr>
                  <w:r w:rsidRPr="003F36F1">
                    <w:rPr>
                      <w:rFonts w:hint="eastAsia"/>
                    </w:rPr>
                    <w:t>45</w:t>
                  </w:r>
                </w:p>
              </w:tc>
              <w:tc>
                <w:tcPr>
                  <w:tcW w:w="137" w:type="pct"/>
                  <w:vAlign w:val="center"/>
                </w:tcPr>
                <w:p w:rsidR="00CC5A7F" w:rsidRPr="003F36F1" w:rsidRDefault="00CC5A7F" w:rsidP="00CC5A7F">
                  <w:pPr>
                    <w:pStyle w:val="afff"/>
                  </w:pPr>
                  <w:r w:rsidRPr="003F36F1">
                    <w:rPr>
                      <w:rFonts w:hint="eastAsia"/>
                    </w:rPr>
                    <w:t>0</w:t>
                  </w:r>
                </w:p>
              </w:tc>
              <w:tc>
                <w:tcPr>
                  <w:tcW w:w="165" w:type="pct"/>
                  <w:vAlign w:val="center"/>
                </w:tcPr>
                <w:p w:rsidR="00CC5A7F" w:rsidRPr="003F36F1" w:rsidRDefault="00CC5A7F" w:rsidP="00CC5A7F">
                  <w:pPr>
                    <w:pStyle w:val="afff"/>
                  </w:pPr>
                  <w:r w:rsidRPr="003F36F1">
                    <w:rPr>
                      <w:rFonts w:hint="eastAsia"/>
                    </w:rPr>
                    <w:t>36</w:t>
                  </w:r>
                </w:p>
              </w:tc>
              <w:tc>
                <w:tcPr>
                  <w:tcW w:w="165" w:type="pct"/>
                  <w:vAlign w:val="center"/>
                </w:tcPr>
                <w:p w:rsidR="00CC5A7F" w:rsidRPr="003F36F1" w:rsidRDefault="00CC5A7F" w:rsidP="00CC5A7F">
                  <w:pPr>
                    <w:pStyle w:val="afff"/>
                  </w:pPr>
                  <w:r w:rsidRPr="003F36F1">
                    <w:rPr>
                      <w:rFonts w:hint="eastAsia"/>
                    </w:rPr>
                    <w:t>10</w:t>
                  </w:r>
                </w:p>
              </w:tc>
              <w:tc>
                <w:tcPr>
                  <w:tcW w:w="172" w:type="pct"/>
                  <w:vAlign w:val="center"/>
                </w:tcPr>
                <w:p w:rsidR="00CC5A7F" w:rsidRPr="003F36F1" w:rsidRDefault="00CC5A7F" w:rsidP="00CC5A7F">
                  <w:pPr>
                    <w:pStyle w:val="afff"/>
                  </w:pPr>
                  <w:r w:rsidRPr="003F36F1">
                    <w:t>74</w:t>
                  </w:r>
                </w:p>
              </w:tc>
              <w:tc>
                <w:tcPr>
                  <w:tcW w:w="165" w:type="pct"/>
                  <w:vAlign w:val="center"/>
                </w:tcPr>
                <w:p w:rsidR="00CC5A7F" w:rsidRPr="003F36F1" w:rsidRDefault="00CC5A7F" w:rsidP="00CC5A7F">
                  <w:pPr>
                    <w:pStyle w:val="afff"/>
                  </w:pPr>
                  <w:r w:rsidRPr="003F36F1">
                    <w:t>74</w:t>
                  </w:r>
                </w:p>
              </w:tc>
              <w:tc>
                <w:tcPr>
                  <w:tcW w:w="207" w:type="pct"/>
                  <w:vAlign w:val="center"/>
                </w:tcPr>
                <w:p w:rsidR="00CC5A7F" w:rsidRPr="003F36F1" w:rsidRDefault="00CC5A7F" w:rsidP="00CC5A7F">
                  <w:pPr>
                    <w:pStyle w:val="afff"/>
                  </w:pPr>
                  <w:r w:rsidRPr="003F36F1">
                    <w:t>74</w:t>
                  </w:r>
                </w:p>
              </w:tc>
              <w:tc>
                <w:tcPr>
                  <w:tcW w:w="263" w:type="pct"/>
                  <w:vAlign w:val="center"/>
                </w:tcPr>
                <w:p w:rsidR="00CC5A7F" w:rsidRPr="003F36F1" w:rsidRDefault="00CC5A7F" w:rsidP="00CC5A7F">
                  <w:pPr>
                    <w:pStyle w:val="afff"/>
                  </w:pPr>
                  <w:r w:rsidRPr="003F36F1">
                    <w:t>74</w:t>
                  </w:r>
                </w:p>
              </w:tc>
              <w:tc>
                <w:tcPr>
                  <w:tcW w:w="230" w:type="pct"/>
                  <w:vMerge/>
                  <w:vAlign w:val="center"/>
                </w:tcPr>
                <w:p w:rsidR="00CC5A7F" w:rsidRPr="003F36F1" w:rsidRDefault="00CC5A7F" w:rsidP="00CC5A7F">
                  <w:pPr>
                    <w:pStyle w:val="afff"/>
                  </w:pPr>
                </w:p>
              </w:tc>
              <w:tc>
                <w:tcPr>
                  <w:tcW w:w="312" w:type="pct"/>
                  <w:vMerge/>
                  <w:vAlign w:val="center"/>
                </w:tcPr>
                <w:p w:rsidR="00CC5A7F" w:rsidRPr="003F36F1" w:rsidRDefault="00CC5A7F" w:rsidP="00CC5A7F">
                  <w:pPr>
                    <w:pStyle w:val="afff"/>
                  </w:pPr>
                </w:p>
              </w:tc>
              <w:tc>
                <w:tcPr>
                  <w:tcW w:w="249" w:type="pct"/>
                  <w:vAlign w:val="center"/>
                </w:tcPr>
                <w:p w:rsidR="00CC5A7F" w:rsidRPr="003F36F1" w:rsidRDefault="00CC5A7F" w:rsidP="00CC5A7F">
                  <w:pPr>
                    <w:pStyle w:val="afff"/>
                  </w:pPr>
                  <w:r w:rsidRPr="003F36F1">
                    <w:t>53</w:t>
                  </w:r>
                </w:p>
              </w:tc>
              <w:tc>
                <w:tcPr>
                  <w:tcW w:w="222" w:type="pct"/>
                  <w:vAlign w:val="center"/>
                </w:tcPr>
                <w:p w:rsidR="00CC5A7F" w:rsidRPr="003F36F1" w:rsidRDefault="00CC5A7F" w:rsidP="00CC5A7F">
                  <w:pPr>
                    <w:pStyle w:val="afff"/>
                  </w:pPr>
                  <w:r w:rsidRPr="003F36F1">
                    <w:t>53</w:t>
                  </w:r>
                </w:p>
              </w:tc>
              <w:tc>
                <w:tcPr>
                  <w:tcW w:w="165" w:type="pct"/>
                  <w:vAlign w:val="center"/>
                </w:tcPr>
                <w:p w:rsidR="00CC5A7F" w:rsidRPr="003F36F1" w:rsidRDefault="00CC5A7F" w:rsidP="00CC5A7F">
                  <w:pPr>
                    <w:pStyle w:val="afff"/>
                  </w:pPr>
                  <w:r w:rsidRPr="003F36F1">
                    <w:t>53</w:t>
                  </w:r>
                </w:p>
              </w:tc>
              <w:tc>
                <w:tcPr>
                  <w:tcW w:w="288" w:type="pct"/>
                  <w:vAlign w:val="center"/>
                </w:tcPr>
                <w:p w:rsidR="00CC5A7F" w:rsidRPr="003F36F1" w:rsidRDefault="00CC5A7F" w:rsidP="00CC5A7F">
                  <w:pPr>
                    <w:pStyle w:val="afff"/>
                  </w:pPr>
                  <w:r w:rsidRPr="003F36F1">
                    <w:t>1</w:t>
                  </w:r>
                  <w:r w:rsidRPr="003F36F1">
                    <w:rPr>
                      <w:rFonts w:hint="eastAsia"/>
                    </w:rPr>
                    <w:t>m</w:t>
                  </w:r>
                </w:p>
              </w:tc>
            </w:tr>
            <w:tr w:rsidR="003F36F1" w:rsidRPr="003F36F1" w:rsidTr="0046743F">
              <w:trPr>
                <w:trHeight w:val="340"/>
              </w:trPr>
              <w:tc>
                <w:tcPr>
                  <w:tcW w:w="5000" w:type="pct"/>
                  <w:gridSpan w:val="19"/>
                  <w:vAlign w:val="center"/>
                </w:tcPr>
                <w:p w:rsidR="0080535D" w:rsidRPr="003F36F1" w:rsidRDefault="0080535D" w:rsidP="00CC5A7F">
                  <w:pPr>
                    <w:pStyle w:val="afff"/>
                  </w:pPr>
                  <w:r w:rsidRPr="003F36F1">
                    <w:t>注：本项目空间相对位置以</w:t>
                  </w:r>
                  <w:r w:rsidRPr="003F36F1">
                    <w:rPr>
                      <w:rFonts w:hint="eastAsia"/>
                      <w:szCs w:val="21"/>
                    </w:rPr>
                    <w:t>库房</w:t>
                  </w:r>
                  <w:r w:rsidRPr="003F36F1">
                    <w:rPr>
                      <w:szCs w:val="21"/>
                    </w:rPr>
                    <w:t>西</w:t>
                  </w:r>
                  <w:r w:rsidRPr="003F36F1">
                    <w:rPr>
                      <w:rFonts w:hint="eastAsia"/>
                      <w:szCs w:val="21"/>
                    </w:rPr>
                    <w:t>南</w:t>
                  </w:r>
                  <w:r w:rsidRPr="003F36F1">
                    <w:rPr>
                      <w:szCs w:val="21"/>
                    </w:rPr>
                    <w:t>角</w:t>
                  </w:r>
                  <w:r w:rsidRPr="003F36F1">
                    <w:t>为坐标原点（</w:t>
                  </w:r>
                  <w:r w:rsidRPr="003F36F1">
                    <w:t>0</w:t>
                  </w:r>
                  <w:r w:rsidRPr="003F36F1">
                    <w:t>，</w:t>
                  </w:r>
                  <w:r w:rsidRPr="003F36F1">
                    <w:t>0</w:t>
                  </w:r>
                  <w:r w:rsidRPr="003F36F1">
                    <w:t>，</w:t>
                  </w:r>
                  <w:r w:rsidRPr="003F36F1">
                    <w:t>0</w:t>
                  </w:r>
                  <w:r w:rsidRPr="003F36F1">
                    <w:t>），以东西向为</w:t>
                  </w:r>
                  <w:r w:rsidRPr="003F36F1">
                    <w:t>X</w:t>
                  </w:r>
                  <w:r w:rsidRPr="003F36F1">
                    <w:t>轴，南北向为</w:t>
                  </w:r>
                  <w:r w:rsidRPr="003F36F1">
                    <w:t>Y</w:t>
                  </w:r>
                  <w:r w:rsidRPr="003F36F1">
                    <w:t>轴，距地面高度为</w:t>
                  </w:r>
                  <w:r w:rsidRPr="003F36F1">
                    <w:t>Z</w:t>
                  </w:r>
                  <w:r w:rsidRPr="003F36F1">
                    <w:t>轴。</w:t>
                  </w:r>
                  <w:r w:rsidRPr="003F36F1">
                    <w:rPr>
                      <w:szCs w:val="21"/>
                    </w:rPr>
                    <w:t>各声源源强为声功率级</w:t>
                  </w:r>
                </w:p>
              </w:tc>
            </w:tr>
          </w:tbl>
          <w:p w:rsidR="00513109" w:rsidRPr="003F36F1" w:rsidRDefault="00513109" w:rsidP="00513109">
            <w:pPr>
              <w:pStyle w:val="lh-2---"/>
              <w:numPr>
                <w:ilvl w:val="1"/>
                <w:numId w:val="6"/>
              </w:numPr>
              <w:ind w:left="0"/>
            </w:pPr>
            <w:r w:rsidRPr="003F36F1">
              <w:t>评价范围</w:t>
            </w:r>
          </w:p>
          <w:p w:rsidR="00513109" w:rsidRPr="003F36F1" w:rsidRDefault="00513109" w:rsidP="00B7201C">
            <w:pPr>
              <w:pStyle w:val="lh--1"/>
            </w:pPr>
            <w:r w:rsidRPr="003F36F1">
              <w:t>本项目所在区域周边</w:t>
            </w:r>
            <w:r w:rsidRPr="003F36F1">
              <w:t>50m</w:t>
            </w:r>
            <w:r w:rsidRPr="003F36F1">
              <w:t>范围内无声环境敏感目标，</w:t>
            </w:r>
            <w:r w:rsidR="00B151E8" w:rsidRPr="003F36F1">
              <w:rPr>
                <w:rFonts w:hint="eastAsia"/>
              </w:rPr>
              <w:t>南侧为共用厂界，</w:t>
            </w:r>
            <w:r w:rsidRPr="003F36F1">
              <w:t>本次评价</w:t>
            </w:r>
            <w:r w:rsidR="00491B38" w:rsidRPr="003F36F1">
              <w:rPr>
                <w:rFonts w:hint="eastAsia"/>
              </w:rPr>
              <w:t>至东、西、北三侧</w:t>
            </w:r>
            <w:r w:rsidRPr="003F36F1">
              <w:t>厂界外</w:t>
            </w:r>
            <w:r w:rsidRPr="003F36F1">
              <w:t>1m</w:t>
            </w:r>
            <w:r w:rsidRPr="003F36F1">
              <w:t>，进行厂界达标论证。</w:t>
            </w:r>
          </w:p>
          <w:p w:rsidR="00513109" w:rsidRPr="003F36F1" w:rsidRDefault="00513109" w:rsidP="00B7201C">
            <w:pPr>
              <w:pStyle w:val="lh--1"/>
            </w:pPr>
            <w:r w:rsidRPr="003F36F1">
              <w:t>根据《工业企业厂界环境噪声排放标准》（</w:t>
            </w:r>
            <w:r w:rsidRPr="003F36F1">
              <w:t>GB1234-2008</w:t>
            </w:r>
            <w:r w:rsidRPr="003F36F1">
              <w:t>），厂界是指由法律文书（如土地使用证、房产证、租赁合同等）</w:t>
            </w:r>
            <w:r w:rsidRPr="003F36F1">
              <w:lastRenderedPageBreak/>
              <w:t>中确定的业主所拥有使用权（或所有权）的场所或建筑物边界。本项目将租赁厂房及厂院的边界确定为本项目厂界，并进行噪声预测。</w:t>
            </w:r>
          </w:p>
          <w:p w:rsidR="00513109" w:rsidRPr="003F36F1" w:rsidRDefault="00513109" w:rsidP="00513109">
            <w:pPr>
              <w:pStyle w:val="lh-2---"/>
              <w:numPr>
                <w:ilvl w:val="1"/>
                <w:numId w:val="6"/>
              </w:numPr>
              <w:ind w:left="0"/>
            </w:pPr>
            <w:r w:rsidRPr="003F36F1">
              <w:t>噪声达标排放分析</w:t>
            </w:r>
          </w:p>
          <w:p w:rsidR="00513109" w:rsidRPr="003F36F1" w:rsidRDefault="00513109" w:rsidP="00513109">
            <w:pPr>
              <w:pStyle w:val="affd"/>
              <w:ind w:firstLine="480"/>
              <w:rPr>
                <w:sz w:val="24"/>
              </w:rPr>
            </w:pPr>
            <w:r w:rsidRPr="003F36F1">
              <w:rPr>
                <w:sz w:val="24"/>
              </w:rPr>
              <w:t>根据《环境影响评价技术导则</w:t>
            </w:r>
            <w:r w:rsidRPr="003F36F1">
              <w:rPr>
                <w:sz w:val="24"/>
              </w:rPr>
              <w:t xml:space="preserve"> </w:t>
            </w:r>
            <w:r w:rsidRPr="003F36F1">
              <w:rPr>
                <w:sz w:val="24"/>
              </w:rPr>
              <w:t>声环境》（</w:t>
            </w:r>
            <w:r w:rsidR="005131FE" w:rsidRPr="003F36F1">
              <w:rPr>
                <w:sz w:val="24"/>
              </w:rPr>
              <w:t xml:space="preserve">HJ </w:t>
            </w:r>
            <w:r w:rsidRPr="003F36F1">
              <w:rPr>
                <w:sz w:val="24"/>
              </w:rPr>
              <w:t>2.4-2021</w:t>
            </w:r>
            <w:r w:rsidRPr="003F36F1">
              <w:rPr>
                <w:sz w:val="24"/>
              </w:rPr>
              <w:t>）对噪声进行预测。</w:t>
            </w:r>
          </w:p>
          <w:p w:rsidR="00513109" w:rsidRPr="003F36F1" w:rsidRDefault="00513109" w:rsidP="00513109">
            <w:pPr>
              <w:pStyle w:val="affd"/>
              <w:ind w:firstLine="480"/>
              <w:rPr>
                <w:sz w:val="24"/>
              </w:rPr>
            </w:pPr>
            <w:r w:rsidRPr="003F36F1">
              <w:rPr>
                <w:sz w:val="24"/>
              </w:rPr>
              <w:t>（</w:t>
            </w:r>
            <w:r w:rsidRPr="003F36F1">
              <w:rPr>
                <w:sz w:val="24"/>
              </w:rPr>
              <w:t>1</w:t>
            </w:r>
            <w:r w:rsidRPr="003F36F1">
              <w:rPr>
                <w:sz w:val="24"/>
              </w:rPr>
              <w:t>）室内声源靠近围护结构处产生的倍频带声压级</w:t>
            </w:r>
          </w:p>
          <w:p w:rsidR="00513109" w:rsidRPr="003F36F1" w:rsidRDefault="00513109" w:rsidP="00513109">
            <w:pPr>
              <w:pStyle w:val="affd"/>
              <w:ind w:firstLine="480"/>
              <w:rPr>
                <w:sz w:val="24"/>
              </w:rPr>
            </w:pPr>
            <w:r w:rsidRPr="003F36F1">
              <w:rPr>
                <w:sz w:val="24"/>
              </w:rPr>
              <w:t>按照附录</w:t>
            </w:r>
            <w:r w:rsidRPr="003F36F1">
              <w:rPr>
                <w:sz w:val="24"/>
              </w:rPr>
              <w:t>B</w:t>
            </w:r>
            <w:r w:rsidRPr="003F36F1">
              <w:rPr>
                <w:sz w:val="24"/>
              </w:rPr>
              <w:t>计算室内声源靠近围护结构处产生的倍频带声压级，如下所示。</w:t>
            </w:r>
          </w:p>
          <w:p w:rsidR="00513109" w:rsidRPr="003F36F1" w:rsidRDefault="00513109" w:rsidP="00424B6C">
            <w:pPr>
              <w:pStyle w:val="afa"/>
              <w:ind w:firstLine="420"/>
            </w:pPr>
            <w:r w:rsidRPr="003F36F1">
              <w:rPr>
                <w:position w:val="-24"/>
              </w:rPr>
              <w:object w:dxaOrig="3015" w:dyaOrig="735">
                <v:shape id="_x0000_i1031" type="#_x0000_t75" style="width:130.5pt;height:33.75pt" o:ole="">
                  <v:imagedata r:id="rId47" o:title=""/>
                </v:shape>
                <o:OLEObject Type="Embed" ProgID="Equation.DSMT4" ShapeID="_x0000_i1031" DrawAspect="Content" ObjectID="_1777461525" r:id="rId48"/>
              </w:object>
            </w:r>
            <w:r w:rsidRPr="003F36F1">
              <w:t xml:space="preserve">         </w:t>
            </w:r>
            <w:r w:rsidRPr="003F36F1">
              <w:rPr>
                <w:rFonts w:hint="eastAsia"/>
              </w:rPr>
              <w:t xml:space="preserve"> </w:t>
            </w:r>
            <w:r w:rsidRPr="003F36F1">
              <w:rPr>
                <w:sz w:val="24"/>
                <w:szCs w:val="24"/>
              </w:rPr>
              <w:t xml:space="preserve"> </w:t>
            </w:r>
            <w:r w:rsidRPr="003F36F1">
              <w:rPr>
                <w:sz w:val="24"/>
                <w:szCs w:val="24"/>
              </w:rPr>
              <w:t>（</w:t>
            </w:r>
            <w:r w:rsidRPr="003F36F1">
              <w:rPr>
                <w:sz w:val="24"/>
                <w:szCs w:val="24"/>
              </w:rPr>
              <w:t>3-1</w:t>
            </w:r>
            <w:r w:rsidRPr="003F36F1">
              <w:rPr>
                <w:sz w:val="24"/>
                <w:szCs w:val="24"/>
              </w:rPr>
              <w:t>）</w:t>
            </w:r>
          </w:p>
          <w:p w:rsidR="00513109" w:rsidRPr="003F36F1" w:rsidRDefault="00513109" w:rsidP="00513109">
            <w:pPr>
              <w:pStyle w:val="affd"/>
              <w:ind w:firstLine="480"/>
              <w:rPr>
                <w:sz w:val="24"/>
              </w:rPr>
            </w:pPr>
            <w:r w:rsidRPr="003F36F1">
              <w:rPr>
                <w:sz w:val="24"/>
              </w:rPr>
              <w:t>式中：</w:t>
            </w:r>
            <w:r w:rsidRPr="003F36F1">
              <w:rPr>
                <w:i/>
                <w:sz w:val="24"/>
              </w:rPr>
              <w:t>L</w:t>
            </w:r>
            <w:r w:rsidRPr="003F36F1">
              <w:rPr>
                <w:i/>
                <w:sz w:val="24"/>
                <w:vertAlign w:val="subscript"/>
              </w:rPr>
              <w:t>p1</w:t>
            </w:r>
            <w:r w:rsidRPr="003F36F1">
              <w:rPr>
                <w:sz w:val="24"/>
              </w:rPr>
              <w:t>—</w:t>
            </w:r>
            <w:r w:rsidRPr="003F36F1">
              <w:rPr>
                <w:sz w:val="24"/>
              </w:rPr>
              <w:t>靠近开口处（或窗户）室内某倍频带的声压级或</w:t>
            </w:r>
            <w:r w:rsidRPr="003F36F1">
              <w:rPr>
                <w:sz w:val="24"/>
              </w:rPr>
              <w:t>A</w:t>
            </w:r>
            <w:r w:rsidRPr="003F36F1">
              <w:rPr>
                <w:sz w:val="24"/>
              </w:rPr>
              <w:t>声级，</w:t>
            </w:r>
            <w:r w:rsidRPr="003F36F1">
              <w:rPr>
                <w:sz w:val="24"/>
              </w:rPr>
              <w:t>dB</w:t>
            </w:r>
            <w:r w:rsidRPr="003F36F1">
              <w:rPr>
                <w:sz w:val="24"/>
              </w:rPr>
              <w:t>；</w:t>
            </w:r>
          </w:p>
          <w:p w:rsidR="00513109" w:rsidRPr="003F36F1" w:rsidRDefault="00513109" w:rsidP="00513109">
            <w:pPr>
              <w:pStyle w:val="affd"/>
              <w:ind w:firstLineChars="500" w:firstLine="1200"/>
              <w:rPr>
                <w:sz w:val="24"/>
              </w:rPr>
            </w:pPr>
            <w:r w:rsidRPr="003F36F1">
              <w:rPr>
                <w:i/>
                <w:sz w:val="24"/>
              </w:rPr>
              <w:t>L</w:t>
            </w:r>
            <w:r w:rsidRPr="003F36F1">
              <w:rPr>
                <w:i/>
                <w:sz w:val="24"/>
                <w:vertAlign w:val="subscript"/>
              </w:rPr>
              <w:t>w</w:t>
            </w:r>
            <w:r w:rsidRPr="003F36F1">
              <w:rPr>
                <w:sz w:val="24"/>
              </w:rPr>
              <w:t>—</w:t>
            </w:r>
            <w:r w:rsidRPr="003F36F1">
              <w:rPr>
                <w:sz w:val="24"/>
              </w:rPr>
              <w:t>点声源声功率级（</w:t>
            </w:r>
            <w:r w:rsidRPr="003F36F1">
              <w:rPr>
                <w:sz w:val="24"/>
              </w:rPr>
              <w:t>A</w:t>
            </w:r>
            <w:r w:rsidRPr="003F36F1">
              <w:rPr>
                <w:sz w:val="24"/>
              </w:rPr>
              <w:t>计权或倍频带），</w:t>
            </w:r>
            <w:r w:rsidRPr="003F36F1">
              <w:rPr>
                <w:sz w:val="24"/>
              </w:rPr>
              <w:t>dB</w:t>
            </w:r>
            <w:r w:rsidRPr="003F36F1">
              <w:rPr>
                <w:sz w:val="24"/>
              </w:rPr>
              <w:t>；</w:t>
            </w:r>
          </w:p>
          <w:p w:rsidR="00513109" w:rsidRPr="003F36F1" w:rsidRDefault="00513109" w:rsidP="00424B6C">
            <w:pPr>
              <w:pStyle w:val="affd"/>
              <w:ind w:leftChars="200" w:left="420" w:firstLineChars="300" w:firstLine="720"/>
              <w:rPr>
                <w:sz w:val="24"/>
              </w:rPr>
            </w:pPr>
            <w:r w:rsidRPr="003F36F1">
              <w:rPr>
                <w:i/>
                <w:sz w:val="24"/>
              </w:rPr>
              <w:t>Q</w:t>
            </w:r>
            <w:r w:rsidRPr="003F36F1">
              <w:rPr>
                <w:sz w:val="24"/>
              </w:rPr>
              <w:t>—</w:t>
            </w:r>
            <w:r w:rsidRPr="003F36F1">
              <w:rPr>
                <w:sz w:val="24"/>
              </w:rPr>
              <w:t>指向性因数；通常对无指向性声源，当声源放在房间中心时，</w:t>
            </w:r>
            <w:r w:rsidRPr="003F36F1">
              <w:rPr>
                <w:i/>
                <w:sz w:val="24"/>
              </w:rPr>
              <w:t>Q</w:t>
            </w:r>
            <w:r w:rsidRPr="003F36F1">
              <w:rPr>
                <w:sz w:val="24"/>
              </w:rPr>
              <w:t>=1</w:t>
            </w:r>
            <w:r w:rsidRPr="003F36F1">
              <w:rPr>
                <w:sz w:val="24"/>
              </w:rPr>
              <w:t>；当放在一面墙的中心时，</w:t>
            </w:r>
            <w:r w:rsidRPr="003F36F1">
              <w:rPr>
                <w:i/>
                <w:sz w:val="24"/>
              </w:rPr>
              <w:t>Q</w:t>
            </w:r>
            <w:r w:rsidRPr="003F36F1">
              <w:rPr>
                <w:sz w:val="24"/>
              </w:rPr>
              <w:t>=2</w:t>
            </w:r>
            <w:r w:rsidRPr="003F36F1">
              <w:rPr>
                <w:sz w:val="24"/>
              </w:rPr>
              <w:t>；当放在两面墙夹角处时，</w:t>
            </w:r>
            <w:r w:rsidRPr="003F36F1">
              <w:rPr>
                <w:i/>
                <w:sz w:val="24"/>
              </w:rPr>
              <w:t>Q</w:t>
            </w:r>
            <w:r w:rsidRPr="003F36F1">
              <w:rPr>
                <w:sz w:val="24"/>
              </w:rPr>
              <w:t>=4</w:t>
            </w:r>
            <w:r w:rsidRPr="003F36F1">
              <w:rPr>
                <w:sz w:val="24"/>
              </w:rPr>
              <w:t>；当放在三面墙夹角处时，</w:t>
            </w:r>
            <w:r w:rsidRPr="003F36F1">
              <w:rPr>
                <w:i/>
                <w:sz w:val="24"/>
              </w:rPr>
              <w:t>Q</w:t>
            </w:r>
            <w:r w:rsidRPr="003F36F1">
              <w:rPr>
                <w:sz w:val="24"/>
              </w:rPr>
              <w:t>=8</w:t>
            </w:r>
            <w:r w:rsidRPr="003F36F1">
              <w:rPr>
                <w:sz w:val="24"/>
              </w:rPr>
              <w:t>；</w:t>
            </w:r>
          </w:p>
          <w:p w:rsidR="00513109" w:rsidRPr="003F36F1" w:rsidRDefault="00513109" w:rsidP="00513109">
            <w:pPr>
              <w:pStyle w:val="affd"/>
              <w:ind w:firstLineChars="500" w:firstLine="1200"/>
              <w:rPr>
                <w:sz w:val="24"/>
              </w:rPr>
            </w:pPr>
            <w:r w:rsidRPr="003F36F1">
              <w:rPr>
                <w:i/>
                <w:sz w:val="24"/>
              </w:rPr>
              <w:t>R</w:t>
            </w:r>
            <w:r w:rsidRPr="003F36F1">
              <w:rPr>
                <w:sz w:val="24"/>
              </w:rPr>
              <w:t>—</w:t>
            </w:r>
            <w:r w:rsidRPr="003F36F1">
              <w:rPr>
                <w:sz w:val="24"/>
              </w:rPr>
              <w:t>房间常数；</w:t>
            </w:r>
            <w:r w:rsidRPr="003F36F1">
              <w:rPr>
                <w:i/>
                <w:sz w:val="24"/>
              </w:rPr>
              <w:t>R=</w:t>
            </w:r>
            <w:r w:rsidRPr="003F36F1">
              <w:rPr>
                <w:iCs/>
                <w:sz w:val="24"/>
              </w:rPr>
              <w:t>Sα/(1-α)</w:t>
            </w:r>
            <w:r w:rsidRPr="003F36F1">
              <w:rPr>
                <w:sz w:val="24"/>
              </w:rPr>
              <w:t>，</w:t>
            </w:r>
            <w:r w:rsidRPr="003F36F1">
              <w:rPr>
                <w:i/>
                <w:sz w:val="24"/>
              </w:rPr>
              <w:t>S</w:t>
            </w:r>
            <w:r w:rsidRPr="003F36F1">
              <w:rPr>
                <w:sz w:val="24"/>
              </w:rPr>
              <w:t>为房间内表面面积，</w:t>
            </w:r>
            <w:r w:rsidRPr="003F36F1">
              <w:rPr>
                <w:sz w:val="24"/>
              </w:rPr>
              <w:t>m</w:t>
            </w:r>
            <w:r w:rsidRPr="003F36F1">
              <w:rPr>
                <w:sz w:val="24"/>
                <w:vertAlign w:val="superscript"/>
              </w:rPr>
              <w:t>2</w:t>
            </w:r>
            <w:r w:rsidRPr="003F36F1">
              <w:rPr>
                <w:sz w:val="24"/>
              </w:rPr>
              <w:t>，本项目为</w:t>
            </w:r>
            <w:r w:rsidR="00210146" w:rsidRPr="003F36F1">
              <w:rPr>
                <w:rFonts w:hint="eastAsia"/>
                <w:sz w:val="24"/>
              </w:rPr>
              <w:t>1</w:t>
            </w:r>
            <w:r w:rsidR="00E92602" w:rsidRPr="003F36F1">
              <w:rPr>
                <w:rFonts w:hint="eastAsia"/>
                <w:sz w:val="24"/>
              </w:rPr>
              <w:t>50</w:t>
            </w:r>
            <w:r w:rsidR="00210146" w:rsidRPr="003F36F1">
              <w:rPr>
                <w:rFonts w:hint="eastAsia"/>
                <w:sz w:val="24"/>
              </w:rPr>
              <w:t>0</w:t>
            </w:r>
            <w:r w:rsidRPr="003F36F1">
              <w:rPr>
                <w:sz w:val="24"/>
              </w:rPr>
              <w:t>m</w:t>
            </w:r>
            <w:r w:rsidRPr="003F36F1">
              <w:rPr>
                <w:sz w:val="24"/>
                <w:vertAlign w:val="superscript"/>
              </w:rPr>
              <w:t>2</w:t>
            </w:r>
            <w:r w:rsidRPr="003F36F1">
              <w:rPr>
                <w:sz w:val="24"/>
              </w:rPr>
              <w:t>；</w:t>
            </w:r>
            <w:r w:rsidRPr="003F36F1">
              <w:rPr>
                <w:i/>
                <w:sz w:val="24"/>
              </w:rPr>
              <w:t>α</w:t>
            </w:r>
            <w:r w:rsidRPr="003F36F1">
              <w:rPr>
                <w:sz w:val="24"/>
              </w:rPr>
              <w:t>为平均吸声系数，本项目取</w:t>
            </w:r>
            <w:r w:rsidRPr="003F36F1">
              <w:rPr>
                <w:sz w:val="24"/>
              </w:rPr>
              <w:t>0.01</w:t>
            </w:r>
            <w:r w:rsidRPr="003F36F1">
              <w:rPr>
                <w:sz w:val="24"/>
              </w:rPr>
              <w:t>；</w:t>
            </w:r>
          </w:p>
          <w:p w:rsidR="00513109" w:rsidRPr="003F36F1" w:rsidRDefault="00513109" w:rsidP="00513109">
            <w:pPr>
              <w:pStyle w:val="affd"/>
              <w:ind w:firstLineChars="500" w:firstLine="1200"/>
              <w:rPr>
                <w:sz w:val="24"/>
              </w:rPr>
            </w:pPr>
            <w:r w:rsidRPr="003F36F1">
              <w:rPr>
                <w:i/>
                <w:sz w:val="24"/>
              </w:rPr>
              <w:t>r</w:t>
            </w:r>
            <w:r w:rsidRPr="003F36F1">
              <w:rPr>
                <w:sz w:val="24"/>
              </w:rPr>
              <w:t>—</w:t>
            </w:r>
            <w:r w:rsidRPr="003F36F1">
              <w:rPr>
                <w:sz w:val="24"/>
              </w:rPr>
              <w:t>声源到靠近围护结构某点处的距离，</w:t>
            </w:r>
            <w:r w:rsidRPr="003F36F1">
              <w:rPr>
                <w:sz w:val="24"/>
              </w:rPr>
              <w:t>m</w:t>
            </w:r>
            <w:r w:rsidRPr="003F36F1">
              <w:rPr>
                <w:sz w:val="24"/>
              </w:rPr>
              <w:t>。</w:t>
            </w:r>
          </w:p>
          <w:p w:rsidR="00513109" w:rsidRPr="003F36F1" w:rsidRDefault="00513109" w:rsidP="00513109">
            <w:pPr>
              <w:pStyle w:val="affd"/>
              <w:ind w:firstLine="480"/>
              <w:rPr>
                <w:sz w:val="24"/>
              </w:rPr>
            </w:pPr>
            <w:r w:rsidRPr="003F36F1">
              <w:rPr>
                <w:sz w:val="24"/>
              </w:rPr>
              <w:t>（</w:t>
            </w:r>
            <w:r w:rsidRPr="003F36F1">
              <w:rPr>
                <w:sz w:val="24"/>
              </w:rPr>
              <w:t>2</w:t>
            </w:r>
            <w:r w:rsidRPr="003F36F1">
              <w:rPr>
                <w:sz w:val="24"/>
              </w:rPr>
              <w:t>）室内声源等效室外声源声功率级计算</w:t>
            </w:r>
          </w:p>
          <w:p w:rsidR="00513109" w:rsidRPr="003F36F1" w:rsidRDefault="00513109" w:rsidP="00513109">
            <w:pPr>
              <w:pStyle w:val="a7"/>
            </w:pPr>
            <w:r w:rsidRPr="003F36F1">
              <w:rPr>
                <w:rFonts w:hint="eastAsia"/>
              </w:rPr>
              <w:t xml:space="preserve">     </w:t>
            </w:r>
            <w:r w:rsidRPr="003F36F1">
              <w:rPr>
                <w:position w:val="-14"/>
              </w:rPr>
              <w:object w:dxaOrig="1935" w:dyaOrig="405">
                <v:shape id="_x0000_i1032" type="#_x0000_t75" style="width:98.25pt;height:19.5pt" o:ole="">
                  <v:imagedata r:id="rId49" o:title=""/>
                </v:shape>
                <o:OLEObject Type="Embed" ProgID="Equation.DSMT4" ShapeID="_x0000_i1032" DrawAspect="Content" ObjectID="_1777461526" r:id="rId50"/>
              </w:object>
            </w:r>
            <w:r w:rsidRPr="003F36F1">
              <w:t xml:space="preserve">             </w:t>
            </w:r>
            <w:r w:rsidRPr="003F36F1">
              <w:rPr>
                <w:rFonts w:hint="eastAsia"/>
              </w:rPr>
              <w:t xml:space="preserve">    </w:t>
            </w:r>
            <w:r w:rsidRPr="003F36F1">
              <w:t xml:space="preserve">   </w:t>
            </w:r>
            <w:r w:rsidRPr="003F36F1">
              <w:t>（</w:t>
            </w:r>
            <w:r w:rsidRPr="003F36F1">
              <w:t>3-2</w:t>
            </w:r>
            <w:r w:rsidRPr="003F36F1">
              <w:t>）</w:t>
            </w:r>
          </w:p>
          <w:p w:rsidR="00513109" w:rsidRPr="003F36F1" w:rsidRDefault="00513109" w:rsidP="00656865">
            <w:pPr>
              <w:pStyle w:val="affd"/>
              <w:spacing w:beforeLines="50" w:before="120"/>
              <w:ind w:firstLine="480"/>
              <w:rPr>
                <w:sz w:val="24"/>
              </w:rPr>
            </w:pPr>
            <w:r w:rsidRPr="003F36F1">
              <w:rPr>
                <w:sz w:val="24"/>
              </w:rPr>
              <w:t>式中：</w:t>
            </w:r>
            <w:r w:rsidRPr="003F36F1">
              <w:rPr>
                <w:i/>
                <w:sz w:val="24"/>
              </w:rPr>
              <w:t>L</w:t>
            </w:r>
            <w:r w:rsidRPr="003F36F1">
              <w:rPr>
                <w:i/>
                <w:sz w:val="24"/>
                <w:vertAlign w:val="subscript"/>
              </w:rPr>
              <w:t>p1</w:t>
            </w:r>
            <w:r w:rsidRPr="003F36F1">
              <w:rPr>
                <w:sz w:val="24"/>
              </w:rPr>
              <w:t>—</w:t>
            </w:r>
            <w:r w:rsidRPr="003F36F1">
              <w:rPr>
                <w:sz w:val="24"/>
              </w:rPr>
              <w:t>靠近开口处（或窗户）室内某倍频带的声压级或</w:t>
            </w:r>
            <w:r w:rsidRPr="003F36F1">
              <w:rPr>
                <w:sz w:val="24"/>
              </w:rPr>
              <w:t>A</w:t>
            </w:r>
            <w:r w:rsidRPr="003F36F1">
              <w:rPr>
                <w:sz w:val="24"/>
              </w:rPr>
              <w:t>声级，</w:t>
            </w:r>
            <w:r w:rsidRPr="003F36F1">
              <w:rPr>
                <w:sz w:val="24"/>
              </w:rPr>
              <w:t>dB</w:t>
            </w:r>
            <w:r w:rsidRPr="003F36F1">
              <w:rPr>
                <w:sz w:val="24"/>
              </w:rPr>
              <w:t>；</w:t>
            </w:r>
          </w:p>
          <w:p w:rsidR="00513109" w:rsidRPr="003F36F1" w:rsidRDefault="00513109" w:rsidP="00513109">
            <w:pPr>
              <w:pStyle w:val="affd"/>
              <w:ind w:firstLineChars="500" w:firstLine="1200"/>
              <w:rPr>
                <w:sz w:val="24"/>
              </w:rPr>
            </w:pPr>
            <w:r w:rsidRPr="003F36F1">
              <w:rPr>
                <w:i/>
                <w:sz w:val="24"/>
              </w:rPr>
              <w:t>L</w:t>
            </w:r>
            <w:r w:rsidRPr="003F36F1">
              <w:rPr>
                <w:i/>
                <w:sz w:val="24"/>
                <w:vertAlign w:val="subscript"/>
              </w:rPr>
              <w:t>p2</w:t>
            </w:r>
            <w:r w:rsidRPr="003F36F1">
              <w:rPr>
                <w:sz w:val="24"/>
              </w:rPr>
              <w:t>—</w:t>
            </w:r>
            <w:r w:rsidRPr="003F36F1">
              <w:rPr>
                <w:sz w:val="24"/>
              </w:rPr>
              <w:t>靠近开口处（或窗户）室外某倍频带的声压级或</w:t>
            </w:r>
            <w:r w:rsidRPr="003F36F1">
              <w:rPr>
                <w:sz w:val="24"/>
              </w:rPr>
              <w:t>A</w:t>
            </w:r>
            <w:r w:rsidRPr="003F36F1">
              <w:rPr>
                <w:sz w:val="24"/>
              </w:rPr>
              <w:t>声级，</w:t>
            </w:r>
            <w:r w:rsidRPr="003F36F1">
              <w:rPr>
                <w:sz w:val="24"/>
              </w:rPr>
              <w:t>dB</w:t>
            </w:r>
            <w:r w:rsidRPr="003F36F1">
              <w:rPr>
                <w:sz w:val="24"/>
              </w:rPr>
              <w:t>；</w:t>
            </w:r>
          </w:p>
          <w:p w:rsidR="00513109" w:rsidRPr="003F36F1" w:rsidRDefault="00513109" w:rsidP="00513109">
            <w:pPr>
              <w:pStyle w:val="affd"/>
              <w:ind w:firstLineChars="500" w:firstLine="1200"/>
              <w:rPr>
                <w:sz w:val="24"/>
              </w:rPr>
            </w:pPr>
            <w:r w:rsidRPr="003F36F1">
              <w:rPr>
                <w:i/>
                <w:sz w:val="24"/>
              </w:rPr>
              <w:t>TL</w:t>
            </w:r>
            <w:r w:rsidRPr="003F36F1">
              <w:rPr>
                <w:sz w:val="24"/>
              </w:rPr>
              <w:t>—</w:t>
            </w:r>
            <w:r w:rsidRPr="003F36F1">
              <w:rPr>
                <w:sz w:val="24"/>
              </w:rPr>
              <w:t>隔墙（或窗户）倍频带或</w:t>
            </w:r>
            <w:r w:rsidRPr="003F36F1">
              <w:rPr>
                <w:sz w:val="24"/>
              </w:rPr>
              <w:t>A</w:t>
            </w:r>
            <w:r w:rsidRPr="003F36F1">
              <w:rPr>
                <w:sz w:val="24"/>
              </w:rPr>
              <w:t>声级的隔声量，</w:t>
            </w:r>
            <w:r w:rsidRPr="003F36F1">
              <w:rPr>
                <w:sz w:val="24"/>
              </w:rPr>
              <w:t>dB</w:t>
            </w:r>
            <w:r w:rsidRPr="003F36F1">
              <w:rPr>
                <w:sz w:val="24"/>
              </w:rPr>
              <w:t>，本项目取</w:t>
            </w:r>
            <w:r w:rsidRPr="003F36F1">
              <w:rPr>
                <w:sz w:val="24"/>
              </w:rPr>
              <w:t>1</w:t>
            </w:r>
            <w:r w:rsidR="00210146" w:rsidRPr="003F36F1">
              <w:rPr>
                <w:rFonts w:hint="eastAsia"/>
                <w:sz w:val="24"/>
              </w:rPr>
              <w:t>5</w:t>
            </w:r>
            <w:r w:rsidRPr="003F36F1">
              <w:rPr>
                <w:sz w:val="24"/>
              </w:rPr>
              <w:t>dB</w:t>
            </w:r>
            <w:r w:rsidRPr="003F36F1">
              <w:rPr>
                <w:sz w:val="24"/>
              </w:rPr>
              <w:t>。</w:t>
            </w:r>
          </w:p>
          <w:p w:rsidR="00513109" w:rsidRPr="003F36F1" w:rsidRDefault="00513109" w:rsidP="00513109">
            <w:pPr>
              <w:pStyle w:val="affd"/>
              <w:ind w:firstLine="480"/>
              <w:rPr>
                <w:sz w:val="24"/>
              </w:rPr>
            </w:pPr>
            <w:r w:rsidRPr="003F36F1">
              <w:rPr>
                <w:bCs/>
                <w:kern w:val="24"/>
                <w:sz w:val="24"/>
              </w:rPr>
              <w:lastRenderedPageBreak/>
              <w:t>（</w:t>
            </w:r>
            <w:r w:rsidRPr="003F36F1">
              <w:rPr>
                <w:bCs/>
                <w:kern w:val="24"/>
                <w:sz w:val="24"/>
              </w:rPr>
              <w:t>3</w:t>
            </w:r>
            <w:r w:rsidRPr="003F36F1">
              <w:rPr>
                <w:bCs/>
                <w:kern w:val="24"/>
                <w:sz w:val="24"/>
              </w:rPr>
              <w:t>）采用</w:t>
            </w:r>
            <w:r w:rsidRPr="003F36F1">
              <w:rPr>
                <w:sz w:val="24"/>
              </w:rPr>
              <w:t>噪声叠加模式对多个声源进行叠加</w:t>
            </w:r>
          </w:p>
          <w:p w:rsidR="00513109" w:rsidRPr="003F36F1" w:rsidRDefault="00513109" w:rsidP="00424B6C">
            <w:pPr>
              <w:pStyle w:val="afa"/>
              <w:ind w:firstLine="420"/>
            </w:pPr>
            <w:r w:rsidRPr="003F36F1">
              <w:rPr>
                <w:noProof/>
              </w:rPr>
              <w:drawing>
                <wp:inline distT="0" distB="0" distL="0" distR="0" wp14:anchorId="0B27CF5F" wp14:editId="114B1E6C">
                  <wp:extent cx="1076325" cy="466725"/>
                  <wp:effectExtent l="0" t="0" r="9525" b="8255"/>
                  <wp:docPr id="2" name="图片 4"/>
                  <wp:cNvGraphicFramePr/>
                  <a:graphic xmlns:a="http://schemas.openxmlformats.org/drawingml/2006/main">
                    <a:graphicData uri="http://schemas.openxmlformats.org/drawingml/2006/picture">
                      <pic:pic xmlns:pic="http://schemas.openxmlformats.org/drawingml/2006/picture">
                        <pic:nvPicPr>
                          <pic:cNvPr id="2" name="图片 4"/>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76325" cy="466725"/>
                          </a:xfrm>
                          <a:prstGeom prst="rect">
                            <a:avLst/>
                          </a:prstGeom>
                          <a:noFill/>
                          <a:ln>
                            <a:noFill/>
                          </a:ln>
                        </pic:spPr>
                      </pic:pic>
                    </a:graphicData>
                  </a:graphic>
                </wp:inline>
              </w:drawing>
            </w:r>
            <w:r w:rsidRPr="003F36F1">
              <w:t xml:space="preserve">           </w:t>
            </w:r>
            <w:r w:rsidRPr="003F36F1">
              <w:rPr>
                <w:sz w:val="24"/>
                <w:szCs w:val="24"/>
              </w:rPr>
              <w:t xml:space="preserve">       </w:t>
            </w:r>
            <w:r w:rsidRPr="003F36F1">
              <w:rPr>
                <w:sz w:val="24"/>
                <w:szCs w:val="24"/>
              </w:rPr>
              <w:t>（</w:t>
            </w:r>
            <w:r w:rsidRPr="003F36F1">
              <w:rPr>
                <w:sz w:val="24"/>
                <w:szCs w:val="24"/>
              </w:rPr>
              <w:t>3-</w:t>
            </w:r>
            <w:r w:rsidRPr="003F36F1">
              <w:rPr>
                <w:rFonts w:hint="eastAsia"/>
                <w:sz w:val="24"/>
                <w:szCs w:val="24"/>
              </w:rPr>
              <w:t>3</w:t>
            </w:r>
            <w:r w:rsidRPr="003F36F1">
              <w:rPr>
                <w:sz w:val="24"/>
                <w:szCs w:val="24"/>
              </w:rPr>
              <w:t>）</w:t>
            </w:r>
          </w:p>
          <w:p w:rsidR="00513109" w:rsidRPr="003F36F1" w:rsidRDefault="00513109" w:rsidP="00513109">
            <w:pPr>
              <w:pStyle w:val="affd"/>
              <w:ind w:firstLine="480"/>
              <w:rPr>
                <w:sz w:val="24"/>
              </w:rPr>
            </w:pPr>
            <w:r w:rsidRPr="003F36F1">
              <w:rPr>
                <w:sz w:val="24"/>
              </w:rPr>
              <w:t>式中：</w:t>
            </w:r>
            <w:r w:rsidRPr="003F36F1">
              <w:rPr>
                <w:i/>
                <w:sz w:val="24"/>
              </w:rPr>
              <w:t>L</w:t>
            </w:r>
            <w:r w:rsidRPr="003F36F1">
              <w:rPr>
                <w:sz w:val="24"/>
              </w:rPr>
              <w:t>—</w:t>
            </w:r>
            <w:r w:rsidRPr="003F36F1">
              <w:rPr>
                <w:sz w:val="24"/>
              </w:rPr>
              <w:t>为</w:t>
            </w:r>
            <w:r w:rsidRPr="003F36F1">
              <w:rPr>
                <w:sz w:val="24"/>
              </w:rPr>
              <w:t>n</w:t>
            </w:r>
            <w:r w:rsidRPr="003F36F1">
              <w:rPr>
                <w:sz w:val="24"/>
              </w:rPr>
              <w:t>个噪声源的声级；</w:t>
            </w:r>
          </w:p>
          <w:p w:rsidR="00513109" w:rsidRPr="003F36F1" w:rsidRDefault="00513109" w:rsidP="00513109">
            <w:pPr>
              <w:pStyle w:val="affd"/>
              <w:ind w:firstLineChars="500" w:firstLine="1200"/>
              <w:rPr>
                <w:sz w:val="24"/>
              </w:rPr>
            </w:pPr>
            <w:r w:rsidRPr="003F36F1">
              <w:rPr>
                <w:i/>
                <w:sz w:val="24"/>
              </w:rPr>
              <w:t>L</w:t>
            </w:r>
            <w:r w:rsidRPr="003F36F1">
              <w:rPr>
                <w:i/>
                <w:sz w:val="24"/>
                <w:vertAlign w:val="subscript"/>
              </w:rPr>
              <w:t>i</w:t>
            </w:r>
            <w:r w:rsidRPr="003F36F1">
              <w:rPr>
                <w:sz w:val="24"/>
              </w:rPr>
              <w:t>—</w:t>
            </w:r>
            <w:r w:rsidRPr="003F36F1">
              <w:rPr>
                <w:sz w:val="24"/>
              </w:rPr>
              <w:t>为第</w:t>
            </w:r>
            <w:r w:rsidRPr="003F36F1">
              <w:rPr>
                <w:sz w:val="24"/>
              </w:rPr>
              <w:t>i</w:t>
            </w:r>
            <w:r w:rsidRPr="003F36F1">
              <w:rPr>
                <w:sz w:val="24"/>
              </w:rPr>
              <w:t>个噪声源的声级；</w:t>
            </w:r>
          </w:p>
          <w:p w:rsidR="00513109" w:rsidRPr="003F36F1" w:rsidRDefault="00513109" w:rsidP="00B7201C">
            <w:pPr>
              <w:pStyle w:val="lh--1"/>
            </w:pPr>
            <w:r w:rsidRPr="003F36F1">
              <w:rPr>
                <w:i/>
              </w:rPr>
              <w:t>n</w:t>
            </w:r>
            <w:r w:rsidRPr="003F36F1">
              <w:t>—</w:t>
            </w:r>
            <w:r w:rsidRPr="003F36F1">
              <w:t>为噪声源的个数。</w:t>
            </w:r>
          </w:p>
          <w:p w:rsidR="00513109" w:rsidRPr="003F36F1" w:rsidRDefault="00513109" w:rsidP="00513109">
            <w:pPr>
              <w:pStyle w:val="affd"/>
              <w:ind w:firstLine="480"/>
              <w:rPr>
                <w:bCs/>
                <w:kern w:val="24"/>
                <w:sz w:val="24"/>
              </w:rPr>
            </w:pPr>
            <w:r w:rsidRPr="003F36F1">
              <w:rPr>
                <w:bCs/>
                <w:kern w:val="24"/>
                <w:sz w:val="24"/>
              </w:rPr>
              <w:t>根据上述噪声预测模式，本项目厂界噪声预测结果。</w:t>
            </w:r>
          </w:p>
          <w:p w:rsidR="00513109" w:rsidRPr="003F36F1" w:rsidRDefault="00513109" w:rsidP="00E91741">
            <w:pPr>
              <w:pStyle w:val="lh---"/>
              <w:framePr w:wrap="around"/>
              <w:rPr>
                <w:color w:val="auto"/>
              </w:rPr>
            </w:pPr>
            <w:r w:rsidRPr="003F36F1">
              <w:rPr>
                <w:color w:val="auto"/>
              </w:rPr>
              <w:t>本项目运营期厂界噪声预测值</w:t>
            </w:r>
          </w:p>
          <w:tbl>
            <w:tblPr>
              <w:tblStyle w:val="af2"/>
              <w:tblW w:w="5000" w:type="pct"/>
              <w:jc w:val="center"/>
              <w:tblLook w:val="04A0" w:firstRow="1" w:lastRow="0" w:firstColumn="1" w:lastColumn="0" w:noHBand="0" w:noVBand="1"/>
            </w:tblPr>
            <w:tblGrid>
              <w:gridCol w:w="991"/>
              <w:gridCol w:w="3591"/>
              <w:gridCol w:w="850"/>
              <w:gridCol w:w="851"/>
              <w:gridCol w:w="755"/>
              <w:gridCol w:w="664"/>
              <w:gridCol w:w="664"/>
              <w:gridCol w:w="664"/>
              <w:gridCol w:w="664"/>
              <w:gridCol w:w="664"/>
              <w:gridCol w:w="664"/>
              <w:gridCol w:w="664"/>
              <w:gridCol w:w="664"/>
              <w:gridCol w:w="664"/>
            </w:tblGrid>
            <w:tr w:rsidR="003F36F1" w:rsidRPr="003F36F1" w:rsidTr="0046743F">
              <w:trPr>
                <w:trHeight w:val="340"/>
                <w:jc w:val="center"/>
              </w:trPr>
              <w:tc>
                <w:tcPr>
                  <w:tcW w:w="381" w:type="pct"/>
                  <w:vMerge w:val="restart"/>
                  <w:vAlign w:val="center"/>
                </w:tcPr>
                <w:p w:rsidR="008518FF" w:rsidRPr="003F36F1" w:rsidRDefault="008518FF" w:rsidP="0046743F">
                  <w:pPr>
                    <w:pStyle w:val="afff"/>
                  </w:pPr>
                  <w:r w:rsidRPr="003F36F1">
                    <w:t>序号</w:t>
                  </w:r>
                </w:p>
              </w:tc>
              <w:tc>
                <w:tcPr>
                  <w:tcW w:w="1380" w:type="pct"/>
                  <w:vMerge w:val="restart"/>
                  <w:vAlign w:val="center"/>
                </w:tcPr>
                <w:p w:rsidR="008518FF" w:rsidRPr="003F36F1" w:rsidRDefault="008518FF" w:rsidP="0046743F">
                  <w:pPr>
                    <w:pStyle w:val="afff"/>
                  </w:pPr>
                  <w:r w:rsidRPr="003F36F1">
                    <w:t>声源</w:t>
                  </w:r>
                </w:p>
              </w:tc>
              <w:tc>
                <w:tcPr>
                  <w:tcW w:w="944" w:type="pct"/>
                  <w:gridSpan w:val="3"/>
                  <w:vAlign w:val="center"/>
                </w:tcPr>
                <w:p w:rsidR="008518FF" w:rsidRPr="003F36F1" w:rsidRDefault="008518FF" w:rsidP="0046743F">
                  <w:pPr>
                    <w:pStyle w:val="afff"/>
                  </w:pPr>
                  <w:r w:rsidRPr="003F36F1">
                    <w:t>治理后声压级</w:t>
                  </w:r>
                  <w:r w:rsidRPr="003F36F1">
                    <w:t>/dB(A)</w:t>
                  </w:r>
                </w:p>
              </w:tc>
              <w:tc>
                <w:tcPr>
                  <w:tcW w:w="765" w:type="pct"/>
                  <w:gridSpan w:val="3"/>
                  <w:vAlign w:val="center"/>
                </w:tcPr>
                <w:p w:rsidR="008518FF" w:rsidRPr="003F36F1" w:rsidRDefault="008518FF" w:rsidP="0046743F">
                  <w:pPr>
                    <w:pStyle w:val="afff"/>
                  </w:pPr>
                  <w:r w:rsidRPr="003F36F1">
                    <w:t>至厂界距离</w:t>
                  </w:r>
                  <w:r w:rsidRPr="003F36F1">
                    <w:t>/m</w:t>
                  </w:r>
                </w:p>
              </w:tc>
              <w:tc>
                <w:tcPr>
                  <w:tcW w:w="765" w:type="pct"/>
                  <w:gridSpan w:val="3"/>
                  <w:vAlign w:val="center"/>
                </w:tcPr>
                <w:p w:rsidR="008518FF" w:rsidRPr="003F36F1" w:rsidRDefault="008518FF" w:rsidP="0046743F">
                  <w:pPr>
                    <w:pStyle w:val="afff"/>
                  </w:pPr>
                  <w:r w:rsidRPr="003F36F1">
                    <w:t>厂界贡献值</w:t>
                  </w:r>
                  <w:r w:rsidRPr="003F36F1">
                    <w:t>/dB(A)</w:t>
                  </w:r>
                </w:p>
              </w:tc>
              <w:tc>
                <w:tcPr>
                  <w:tcW w:w="765" w:type="pct"/>
                  <w:gridSpan w:val="3"/>
                  <w:vAlign w:val="center"/>
                </w:tcPr>
                <w:p w:rsidR="008518FF" w:rsidRPr="003F36F1" w:rsidRDefault="008518FF" w:rsidP="0046743F">
                  <w:pPr>
                    <w:pStyle w:val="afff"/>
                  </w:pPr>
                  <w:r w:rsidRPr="003F36F1">
                    <w:t>叠加贡献值</w:t>
                  </w:r>
                  <w:r w:rsidRPr="003F36F1">
                    <w:t>/dB(A)</w:t>
                  </w:r>
                </w:p>
              </w:tc>
            </w:tr>
            <w:tr w:rsidR="003F36F1" w:rsidRPr="003F36F1" w:rsidTr="0046743F">
              <w:trPr>
                <w:trHeight w:val="340"/>
                <w:jc w:val="center"/>
              </w:trPr>
              <w:tc>
                <w:tcPr>
                  <w:tcW w:w="381" w:type="pct"/>
                  <w:vMerge/>
                  <w:vAlign w:val="center"/>
                </w:tcPr>
                <w:p w:rsidR="008518FF" w:rsidRPr="003F36F1" w:rsidRDefault="008518FF" w:rsidP="0046743F">
                  <w:pPr>
                    <w:pStyle w:val="afff"/>
                  </w:pPr>
                </w:p>
              </w:tc>
              <w:tc>
                <w:tcPr>
                  <w:tcW w:w="1380" w:type="pct"/>
                  <w:vMerge/>
                  <w:vAlign w:val="center"/>
                </w:tcPr>
                <w:p w:rsidR="008518FF" w:rsidRPr="003F36F1" w:rsidRDefault="008518FF" w:rsidP="0046743F">
                  <w:pPr>
                    <w:pStyle w:val="afff"/>
                  </w:pPr>
                </w:p>
              </w:tc>
              <w:tc>
                <w:tcPr>
                  <w:tcW w:w="327" w:type="pct"/>
                  <w:vAlign w:val="center"/>
                </w:tcPr>
                <w:p w:rsidR="008518FF" w:rsidRPr="003F36F1" w:rsidRDefault="008518FF" w:rsidP="0046743F">
                  <w:pPr>
                    <w:pStyle w:val="afff"/>
                  </w:pPr>
                  <w:r w:rsidRPr="003F36F1">
                    <w:t>东</w:t>
                  </w:r>
                </w:p>
              </w:tc>
              <w:tc>
                <w:tcPr>
                  <w:tcW w:w="327" w:type="pct"/>
                  <w:vAlign w:val="center"/>
                </w:tcPr>
                <w:p w:rsidR="008518FF" w:rsidRPr="003F36F1" w:rsidRDefault="008518FF" w:rsidP="0046743F">
                  <w:pPr>
                    <w:pStyle w:val="afff"/>
                  </w:pPr>
                  <w:r w:rsidRPr="003F36F1">
                    <w:t>西</w:t>
                  </w:r>
                </w:p>
              </w:tc>
              <w:tc>
                <w:tcPr>
                  <w:tcW w:w="290" w:type="pct"/>
                  <w:vAlign w:val="center"/>
                </w:tcPr>
                <w:p w:rsidR="008518FF" w:rsidRPr="003F36F1" w:rsidRDefault="008518FF" w:rsidP="0046743F">
                  <w:pPr>
                    <w:pStyle w:val="afff"/>
                  </w:pPr>
                  <w:r w:rsidRPr="003F36F1">
                    <w:t>北</w:t>
                  </w:r>
                </w:p>
              </w:tc>
              <w:tc>
                <w:tcPr>
                  <w:tcW w:w="255" w:type="pct"/>
                  <w:vAlign w:val="center"/>
                </w:tcPr>
                <w:p w:rsidR="008518FF" w:rsidRPr="003F36F1" w:rsidRDefault="008518FF" w:rsidP="0046743F">
                  <w:pPr>
                    <w:pStyle w:val="afff"/>
                  </w:pPr>
                  <w:r w:rsidRPr="003F36F1">
                    <w:t>东</w:t>
                  </w:r>
                </w:p>
              </w:tc>
              <w:tc>
                <w:tcPr>
                  <w:tcW w:w="255" w:type="pct"/>
                  <w:vAlign w:val="center"/>
                </w:tcPr>
                <w:p w:rsidR="008518FF" w:rsidRPr="003F36F1" w:rsidRDefault="008518FF" w:rsidP="0046743F">
                  <w:pPr>
                    <w:pStyle w:val="afff"/>
                  </w:pPr>
                  <w:r w:rsidRPr="003F36F1">
                    <w:t>西</w:t>
                  </w:r>
                </w:p>
              </w:tc>
              <w:tc>
                <w:tcPr>
                  <w:tcW w:w="255" w:type="pct"/>
                  <w:vAlign w:val="center"/>
                </w:tcPr>
                <w:p w:rsidR="008518FF" w:rsidRPr="003F36F1" w:rsidRDefault="008518FF" w:rsidP="0046743F">
                  <w:pPr>
                    <w:pStyle w:val="afff"/>
                  </w:pPr>
                  <w:r w:rsidRPr="003F36F1">
                    <w:t>北</w:t>
                  </w:r>
                </w:p>
              </w:tc>
              <w:tc>
                <w:tcPr>
                  <w:tcW w:w="255" w:type="pct"/>
                  <w:vAlign w:val="center"/>
                </w:tcPr>
                <w:p w:rsidR="008518FF" w:rsidRPr="003F36F1" w:rsidRDefault="008518FF" w:rsidP="0046743F">
                  <w:pPr>
                    <w:pStyle w:val="afff"/>
                  </w:pPr>
                  <w:r w:rsidRPr="003F36F1">
                    <w:t>东</w:t>
                  </w:r>
                </w:p>
              </w:tc>
              <w:tc>
                <w:tcPr>
                  <w:tcW w:w="255" w:type="pct"/>
                  <w:vAlign w:val="center"/>
                </w:tcPr>
                <w:p w:rsidR="008518FF" w:rsidRPr="003F36F1" w:rsidRDefault="008518FF" w:rsidP="0046743F">
                  <w:pPr>
                    <w:pStyle w:val="afff"/>
                  </w:pPr>
                  <w:r w:rsidRPr="003F36F1">
                    <w:t>西</w:t>
                  </w:r>
                </w:p>
              </w:tc>
              <w:tc>
                <w:tcPr>
                  <w:tcW w:w="255" w:type="pct"/>
                  <w:vAlign w:val="center"/>
                </w:tcPr>
                <w:p w:rsidR="008518FF" w:rsidRPr="003F36F1" w:rsidRDefault="008518FF" w:rsidP="0046743F">
                  <w:pPr>
                    <w:pStyle w:val="afff"/>
                  </w:pPr>
                  <w:r w:rsidRPr="003F36F1">
                    <w:t>北</w:t>
                  </w:r>
                </w:p>
              </w:tc>
              <w:tc>
                <w:tcPr>
                  <w:tcW w:w="255" w:type="pct"/>
                  <w:vAlign w:val="center"/>
                </w:tcPr>
                <w:p w:rsidR="008518FF" w:rsidRPr="003F36F1" w:rsidRDefault="008518FF" w:rsidP="0046743F">
                  <w:pPr>
                    <w:pStyle w:val="afff"/>
                  </w:pPr>
                  <w:r w:rsidRPr="003F36F1">
                    <w:t>东</w:t>
                  </w:r>
                </w:p>
              </w:tc>
              <w:tc>
                <w:tcPr>
                  <w:tcW w:w="255" w:type="pct"/>
                  <w:vAlign w:val="center"/>
                </w:tcPr>
                <w:p w:rsidR="008518FF" w:rsidRPr="003F36F1" w:rsidRDefault="008518FF" w:rsidP="0046743F">
                  <w:pPr>
                    <w:pStyle w:val="afff"/>
                  </w:pPr>
                  <w:r w:rsidRPr="003F36F1">
                    <w:t>西</w:t>
                  </w:r>
                </w:p>
              </w:tc>
              <w:tc>
                <w:tcPr>
                  <w:tcW w:w="255" w:type="pct"/>
                  <w:vAlign w:val="center"/>
                </w:tcPr>
                <w:p w:rsidR="008518FF" w:rsidRPr="003F36F1" w:rsidRDefault="008518FF" w:rsidP="0046743F">
                  <w:pPr>
                    <w:pStyle w:val="afff"/>
                  </w:pPr>
                  <w:r w:rsidRPr="003F36F1">
                    <w:t>北</w:t>
                  </w: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t>1</w:t>
                  </w:r>
                </w:p>
              </w:tc>
              <w:tc>
                <w:tcPr>
                  <w:tcW w:w="1380" w:type="pct"/>
                  <w:vAlign w:val="center"/>
                </w:tcPr>
                <w:p w:rsidR="00CC5A7F" w:rsidRPr="003F36F1" w:rsidRDefault="00CC5A7F" w:rsidP="0046743F">
                  <w:pPr>
                    <w:pStyle w:val="afff"/>
                  </w:pPr>
                  <w:r w:rsidRPr="003F36F1">
                    <w:t>600L</w:t>
                  </w:r>
                  <w:r w:rsidRPr="003F36F1">
                    <w:rPr>
                      <w:rFonts w:hint="eastAsia"/>
                    </w:rPr>
                    <w:t>燃气多功能搅拌炒锅</w:t>
                  </w:r>
                  <w:r w:rsidRPr="003F36F1">
                    <w:rPr>
                      <w:rFonts w:hint="eastAsia"/>
                    </w:rPr>
                    <w:t>1</w:t>
                  </w:r>
                </w:p>
              </w:tc>
              <w:tc>
                <w:tcPr>
                  <w:tcW w:w="327" w:type="pct"/>
                  <w:vAlign w:val="center"/>
                </w:tcPr>
                <w:p w:rsidR="00CC5A7F" w:rsidRPr="003F36F1" w:rsidRDefault="00CC5A7F" w:rsidP="0046743F">
                  <w:pPr>
                    <w:pStyle w:val="afff"/>
                  </w:pPr>
                  <w:r w:rsidRPr="003F36F1">
                    <w:t>48</w:t>
                  </w:r>
                </w:p>
              </w:tc>
              <w:tc>
                <w:tcPr>
                  <w:tcW w:w="327" w:type="pct"/>
                  <w:vAlign w:val="center"/>
                </w:tcPr>
                <w:p w:rsidR="00CC5A7F" w:rsidRPr="003F36F1" w:rsidRDefault="00CC5A7F" w:rsidP="0046743F">
                  <w:pPr>
                    <w:pStyle w:val="afff"/>
                  </w:pPr>
                  <w:r w:rsidRPr="003F36F1">
                    <w:t>48</w:t>
                  </w:r>
                </w:p>
              </w:tc>
              <w:tc>
                <w:tcPr>
                  <w:tcW w:w="290"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Merge w:val="restart"/>
                  <w:vAlign w:val="center"/>
                </w:tcPr>
                <w:p w:rsidR="00CC5A7F" w:rsidRPr="003F36F1" w:rsidRDefault="0046743F" w:rsidP="0046743F">
                  <w:pPr>
                    <w:pStyle w:val="afff"/>
                  </w:pPr>
                  <w:r w:rsidRPr="003F36F1">
                    <w:rPr>
                      <w:rFonts w:hint="eastAsia"/>
                    </w:rPr>
                    <w:t>58</w:t>
                  </w:r>
                </w:p>
              </w:tc>
              <w:tc>
                <w:tcPr>
                  <w:tcW w:w="255" w:type="pct"/>
                  <w:vMerge w:val="restart"/>
                  <w:vAlign w:val="center"/>
                </w:tcPr>
                <w:p w:rsidR="00CC5A7F" w:rsidRPr="003F36F1" w:rsidRDefault="0046743F" w:rsidP="0046743F">
                  <w:pPr>
                    <w:pStyle w:val="afff"/>
                  </w:pPr>
                  <w:r w:rsidRPr="003F36F1">
                    <w:rPr>
                      <w:rFonts w:hint="eastAsia"/>
                    </w:rPr>
                    <w:t>58</w:t>
                  </w:r>
                </w:p>
              </w:tc>
              <w:tc>
                <w:tcPr>
                  <w:tcW w:w="255" w:type="pct"/>
                  <w:vMerge w:val="restart"/>
                  <w:vAlign w:val="center"/>
                </w:tcPr>
                <w:p w:rsidR="00CC5A7F" w:rsidRPr="003F36F1" w:rsidRDefault="0046743F" w:rsidP="0046743F">
                  <w:pPr>
                    <w:pStyle w:val="afff"/>
                  </w:pPr>
                  <w:r w:rsidRPr="003F36F1">
                    <w:rPr>
                      <w:rFonts w:hint="eastAsia"/>
                    </w:rPr>
                    <w:t>58</w:t>
                  </w: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rPr>
                      <w:rFonts w:hint="eastAsia"/>
                    </w:rPr>
                    <w:t>2</w:t>
                  </w:r>
                </w:p>
              </w:tc>
              <w:tc>
                <w:tcPr>
                  <w:tcW w:w="1380" w:type="pct"/>
                  <w:vAlign w:val="center"/>
                </w:tcPr>
                <w:p w:rsidR="00CC5A7F" w:rsidRPr="003F36F1" w:rsidRDefault="00CC5A7F" w:rsidP="0046743F">
                  <w:pPr>
                    <w:pStyle w:val="afff"/>
                  </w:pPr>
                  <w:r w:rsidRPr="003F36F1">
                    <w:t>600L</w:t>
                  </w:r>
                  <w:r w:rsidRPr="003F36F1">
                    <w:rPr>
                      <w:rFonts w:hint="eastAsia"/>
                    </w:rPr>
                    <w:t>燃气多功能搅拌炒锅</w:t>
                  </w:r>
                  <w:r w:rsidRPr="003F36F1">
                    <w:rPr>
                      <w:rFonts w:hint="eastAsia"/>
                    </w:rPr>
                    <w:t>2</w:t>
                  </w:r>
                </w:p>
              </w:tc>
              <w:tc>
                <w:tcPr>
                  <w:tcW w:w="327" w:type="pct"/>
                  <w:vAlign w:val="center"/>
                </w:tcPr>
                <w:p w:rsidR="00CC5A7F" w:rsidRPr="003F36F1" w:rsidRDefault="00CC5A7F" w:rsidP="0046743F">
                  <w:pPr>
                    <w:pStyle w:val="afff"/>
                  </w:pPr>
                  <w:r w:rsidRPr="003F36F1">
                    <w:t>48</w:t>
                  </w:r>
                </w:p>
              </w:tc>
              <w:tc>
                <w:tcPr>
                  <w:tcW w:w="327" w:type="pct"/>
                  <w:vAlign w:val="center"/>
                </w:tcPr>
                <w:p w:rsidR="00CC5A7F" w:rsidRPr="003F36F1" w:rsidRDefault="00CC5A7F" w:rsidP="0046743F">
                  <w:pPr>
                    <w:pStyle w:val="afff"/>
                  </w:pPr>
                  <w:r w:rsidRPr="003F36F1">
                    <w:t>48</w:t>
                  </w:r>
                </w:p>
              </w:tc>
              <w:tc>
                <w:tcPr>
                  <w:tcW w:w="290"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rPr>
                      <w:rFonts w:hint="eastAsia"/>
                    </w:rPr>
                    <w:t>3</w:t>
                  </w:r>
                </w:p>
              </w:tc>
              <w:tc>
                <w:tcPr>
                  <w:tcW w:w="1380" w:type="pct"/>
                  <w:vAlign w:val="center"/>
                </w:tcPr>
                <w:p w:rsidR="00CC5A7F" w:rsidRPr="003F36F1" w:rsidRDefault="00CC5A7F" w:rsidP="0046743F">
                  <w:pPr>
                    <w:pStyle w:val="afff"/>
                  </w:pPr>
                  <w:r w:rsidRPr="003F36F1">
                    <w:t>600L</w:t>
                  </w:r>
                  <w:r w:rsidRPr="003F36F1">
                    <w:rPr>
                      <w:rFonts w:hint="eastAsia"/>
                    </w:rPr>
                    <w:t>燃气多功能搅拌炒锅</w:t>
                  </w:r>
                  <w:r w:rsidRPr="003F36F1">
                    <w:rPr>
                      <w:rFonts w:hint="eastAsia"/>
                    </w:rPr>
                    <w:t>3</w:t>
                  </w:r>
                </w:p>
              </w:tc>
              <w:tc>
                <w:tcPr>
                  <w:tcW w:w="327" w:type="pct"/>
                  <w:vAlign w:val="center"/>
                </w:tcPr>
                <w:p w:rsidR="00CC5A7F" w:rsidRPr="003F36F1" w:rsidRDefault="00CC5A7F" w:rsidP="0046743F">
                  <w:pPr>
                    <w:pStyle w:val="afff"/>
                  </w:pPr>
                  <w:r w:rsidRPr="003F36F1">
                    <w:t>48</w:t>
                  </w:r>
                </w:p>
              </w:tc>
              <w:tc>
                <w:tcPr>
                  <w:tcW w:w="327" w:type="pct"/>
                  <w:vAlign w:val="center"/>
                </w:tcPr>
                <w:p w:rsidR="00CC5A7F" w:rsidRPr="003F36F1" w:rsidRDefault="00CC5A7F" w:rsidP="0046743F">
                  <w:pPr>
                    <w:pStyle w:val="afff"/>
                  </w:pPr>
                  <w:r w:rsidRPr="003F36F1">
                    <w:t>48</w:t>
                  </w:r>
                </w:p>
              </w:tc>
              <w:tc>
                <w:tcPr>
                  <w:tcW w:w="290"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rPr>
                      <w:rFonts w:hint="eastAsia"/>
                    </w:rPr>
                    <w:t>4</w:t>
                  </w:r>
                </w:p>
              </w:tc>
              <w:tc>
                <w:tcPr>
                  <w:tcW w:w="1380" w:type="pct"/>
                  <w:vAlign w:val="center"/>
                </w:tcPr>
                <w:p w:rsidR="00CC5A7F" w:rsidRPr="003F36F1" w:rsidRDefault="00CC5A7F" w:rsidP="0046743F">
                  <w:pPr>
                    <w:pStyle w:val="afff"/>
                  </w:pPr>
                  <w:r w:rsidRPr="003F36F1">
                    <w:t>600L</w:t>
                  </w:r>
                  <w:r w:rsidRPr="003F36F1">
                    <w:rPr>
                      <w:rFonts w:hint="eastAsia"/>
                    </w:rPr>
                    <w:t>燃气多功能搅拌炒锅</w:t>
                  </w:r>
                  <w:r w:rsidRPr="003F36F1">
                    <w:rPr>
                      <w:rFonts w:hint="eastAsia"/>
                    </w:rPr>
                    <w:t>4</w:t>
                  </w:r>
                </w:p>
              </w:tc>
              <w:tc>
                <w:tcPr>
                  <w:tcW w:w="327" w:type="pct"/>
                  <w:vAlign w:val="center"/>
                </w:tcPr>
                <w:p w:rsidR="00CC5A7F" w:rsidRPr="003F36F1" w:rsidRDefault="00CC5A7F" w:rsidP="0046743F">
                  <w:pPr>
                    <w:pStyle w:val="afff"/>
                  </w:pPr>
                  <w:r w:rsidRPr="003F36F1">
                    <w:t>48</w:t>
                  </w:r>
                </w:p>
              </w:tc>
              <w:tc>
                <w:tcPr>
                  <w:tcW w:w="327" w:type="pct"/>
                  <w:vAlign w:val="center"/>
                </w:tcPr>
                <w:p w:rsidR="00CC5A7F" w:rsidRPr="003F36F1" w:rsidRDefault="00CC5A7F" w:rsidP="0046743F">
                  <w:pPr>
                    <w:pStyle w:val="afff"/>
                  </w:pPr>
                  <w:r w:rsidRPr="003F36F1">
                    <w:t>48</w:t>
                  </w:r>
                </w:p>
              </w:tc>
              <w:tc>
                <w:tcPr>
                  <w:tcW w:w="290"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rPr>
                      <w:rFonts w:hint="eastAsia"/>
                    </w:rPr>
                    <w:t>4</w:t>
                  </w:r>
                </w:p>
              </w:tc>
              <w:tc>
                <w:tcPr>
                  <w:tcW w:w="1380" w:type="pct"/>
                  <w:vAlign w:val="center"/>
                </w:tcPr>
                <w:p w:rsidR="00CC5A7F" w:rsidRPr="003F36F1" w:rsidRDefault="00CC5A7F" w:rsidP="0046743F">
                  <w:pPr>
                    <w:pStyle w:val="afff"/>
                    <w:rPr>
                      <w:sz w:val="24"/>
                    </w:rPr>
                  </w:pPr>
                  <w:r w:rsidRPr="003F36F1">
                    <w:t>YL</w:t>
                  </w:r>
                  <w:r w:rsidRPr="003F36F1">
                    <w:rPr>
                      <w:rFonts w:hint="eastAsia"/>
                    </w:rPr>
                    <w:t>给袋式自动包装机</w:t>
                  </w:r>
                  <w:r w:rsidRPr="003F36F1">
                    <w:rPr>
                      <w:rFonts w:hint="eastAsia"/>
                    </w:rPr>
                    <w:t>1</w:t>
                  </w:r>
                </w:p>
              </w:tc>
              <w:tc>
                <w:tcPr>
                  <w:tcW w:w="327" w:type="pct"/>
                  <w:vAlign w:val="center"/>
                </w:tcPr>
                <w:p w:rsidR="00CC5A7F" w:rsidRPr="003F36F1" w:rsidRDefault="00CC5A7F" w:rsidP="0046743F">
                  <w:pPr>
                    <w:pStyle w:val="afff"/>
                  </w:pPr>
                  <w:r w:rsidRPr="003F36F1">
                    <w:t>48</w:t>
                  </w:r>
                </w:p>
              </w:tc>
              <w:tc>
                <w:tcPr>
                  <w:tcW w:w="327" w:type="pct"/>
                  <w:vAlign w:val="center"/>
                </w:tcPr>
                <w:p w:rsidR="00CC5A7F" w:rsidRPr="003F36F1" w:rsidRDefault="00CC5A7F" w:rsidP="0046743F">
                  <w:pPr>
                    <w:pStyle w:val="afff"/>
                  </w:pPr>
                  <w:r w:rsidRPr="003F36F1">
                    <w:t>48</w:t>
                  </w:r>
                </w:p>
              </w:tc>
              <w:tc>
                <w:tcPr>
                  <w:tcW w:w="290"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rPr>
                      <w:rFonts w:hint="eastAsia"/>
                    </w:rPr>
                    <w:t>5</w:t>
                  </w:r>
                </w:p>
              </w:tc>
              <w:tc>
                <w:tcPr>
                  <w:tcW w:w="1380" w:type="pct"/>
                  <w:vAlign w:val="center"/>
                </w:tcPr>
                <w:p w:rsidR="00CC5A7F" w:rsidRPr="003F36F1" w:rsidRDefault="00CC5A7F" w:rsidP="0046743F">
                  <w:pPr>
                    <w:pStyle w:val="afff"/>
                    <w:rPr>
                      <w:sz w:val="24"/>
                    </w:rPr>
                  </w:pPr>
                  <w:r w:rsidRPr="003F36F1">
                    <w:t>YL</w:t>
                  </w:r>
                  <w:r w:rsidRPr="003F36F1">
                    <w:rPr>
                      <w:rFonts w:hint="eastAsia"/>
                    </w:rPr>
                    <w:t>给袋式自动包装机</w:t>
                  </w:r>
                  <w:r w:rsidRPr="003F36F1">
                    <w:rPr>
                      <w:rFonts w:hint="eastAsia"/>
                    </w:rPr>
                    <w:t>2</w:t>
                  </w:r>
                </w:p>
              </w:tc>
              <w:tc>
                <w:tcPr>
                  <w:tcW w:w="327" w:type="pct"/>
                  <w:vAlign w:val="center"/>
                </w:tcPr>
                <w:p w:rsidR="00CC5A7F" w:rsidRPr="003F36F1" w:rsidRDefault="00CC5A7F" w:rsidP="0046743F">
                  <w:pPr>
                    <w:pStyle w:val="afff"/>
                  </w:pPr>
                  <w:r w:rsidRPr="003F36F1">
                    <w:t>48</w:t>
                  </w:r>
                </w:p>
              </w:tc>
              <w:tc>
                <w:tcPr>
                  <w:tcW w:w="327" w:type="pct"/>
                  <w:vAlign w:val="center"/>
                </w:tcPr>
                <w:p w:rsidR="00CC5A7F" w:rsidRPr="003F36F1" w:rsidRDefault="00CC5A7F" w:rsidP="0046743F">
                  <w:pPr>
                    <w:pStyle w:val="afff"/>
                  </w:pPr>
                  <w:r w:rsidRPr="003F36F1">
                    <w:t>48</w:t>
                  </w:r>
                </w:p>
              </w:tc>
              <w:tc>
                <w:tcPr>
                  <w:tcW w:w="290"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rPr>
                      <w:lang w:val="en-GB"/>
                    </w:rPr>
                  </w:pPr>
                  <w:r w:rsidRPr="003F36F1">
                    <w:rPr>
                      <w:rFonts w:hint="eastAsia"/>
                      <w:lang w:val="en-GB"/>
                    </w:rPr>
                    <w:t>1</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Align w:val="center"/>
                </w:tcPr>
                <w:p w:rsidR="00CC5A7F" w:rsidRPr="003F36F1" w:rsidRDefault="00CC5A7F" w:rsidP="0046743F">
                  <w:pPr>
                    <w:pStyle w:val="afff"/>
                  </w:pPr>
                  <w:r w:rsidRPr="003F36F1">
                    <w:t>48</w:t>
                  </w: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rPr>
                      <w:rFonts w:hint="eastAsia"/>
                    </w:rPr>
                    <w:t>6</w:t>
                  </w:r>
                </w:p>
              </w:tc>
              <w:tc>
                <w:tcPr>
                  <w:tcW w:w="1380" w:type="pct"/>
                  <w:vAlign w:val="center"/>
                </w:tcPr>
                <w:p w:rsidR="00CC5A7F" w:rsidRPr="003F36F1" w:rsidRDefault="00CC5A7F" w:rsidP="0046743F">
                  <w:pPr>
                    <w:pStyle w:val="afff"/>
                  </w:pPr>
                  <w:r w:rsidRPr="003F36F1">
                    <w:rPr>
                      <w:rFonts w:hint="eastAsia"/>
                    </w:rPr>
                    <w:t>切菜机</w:t>
                  </w:r>
                  <w:r w:rsidRPr="003F36F1">
                    <w:rPr>
                      <w:rFonts w:hint="eastAsia"/>
                    </w:rPr>
                    <w:t>1</w:t>
                  </w:r>
                </w:p>
              </w:tc>
              <w:tc>
                <w:tcPr>
                  <w:tcW w:w="327" w:type="pct"/>
                  <w:vAlign w:val="center"/>
                </w:tcPr>
                <w:p w:rsidR="00CC5A7F" w:rsidRPr="003F36F1" w:rsidRDefault="00CC5A7F" w:rsidP="0046743F">
                  <w:pPr>
                    <w:pStyle w:val="afff"/>
                  </w:pPr>
                  <w:r w:rsidRPr="003F36F1">
                    <w:t>43</w:t>
                  </w:r>
                </w:p>
              </w:tc>
              <w:tc>
                <w:tcPr>
                  <w:tcW w:w="327" w:type="pct"/>
                  <w:vAlign w:val="center"/>
                </w:tcPr>
                <w:p w:rsidR="00CC5A7F" w:rsidRPr="003F36F1" w:rsidRDefault="00CC5A7F" w:rsidP="0046743F">
                  <w:pPr>
                    <w:pStyle w:val="afff"/>
                  </w:pPr>
                  <w:r w:rsidRPr="003F36F1">
                    <w:t>43</w:t>
                  </w:r>
                </w:p>
              </w:tc>
              <w:tc>
                <w:tcPr>
                  <w:tcW w:w="290"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t>43</w:t>
                  </w: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rPr>
                      <w:rFonts w:hint="eastAsia"/>
                    </w:rPr>
                    <w:t>7</w:t>
                  </w:r>
                </w:p>
              </w:tc>
              <w:tc>
                <w:tcPr>
                  <w:tcW w:w="1380" w:type="pct"/>
                  <w:vAlign w:val="center"/>
                </w:tcPr>
                <w:p w:rsidR="00CC5A7F" w:rsidRPr="003F36F1" w:rsidRDefault="00CC5A7F" w:rsidP="0046743F">
                  <w:pPr>
                    <w:pStyle w:val="afff"/>
                  </w:pPr>
                  <w:r w:rsidRPr="003F36F1">
                    <w:rPr>
                      <w:rFonts w:hint="eastAsia"/>
                    </w:rPr>
                    <w:t>切菜机</w:t>
                  </w:r>
                  <w:r w:rsidRPr="003F36F1">
                    <w:rPr>
                      <w:rFonts w:hint="eastAsia"/>
                    </w:rPr>
                    <w:t>2</w:t>
                  </w:r>
                </w:p>
              </w:tc>
              <w:tc>
                <w:tcPr>
                  <w:tcW w:w="327" w:type="pct"/>
                  <w:vAlign w:val="center"/>
                </w:tcPr>
                <w:p w:rsidR="00CC5A7F" w:rsidRPr="003F36F1" w:rsidRDefault="00CC5A7F" w:rsidP="0046743F">
                  <w:pPr>
                    <w:pStyle w:val="afff"/>
                  </w:pPr>
                  <w:r w:rsidRPr="003F36F1">
                    <w:t>43</w:t>
                  </w:r>
                </w:p>
              </w:tc>
              <w:tc>
                <w:tcPr>
                  <w:tcW w:w="327" w:type="pct"/>
                  <w:vAlign w:val="center"/>
                </w:tcPr>
                <w:p w:rsidR="00CC5A7F" w:rsidRPr="003F36F1" w:rsidRDefault="00CC5A7F" w:rsidP="0046743F">
                  <w:pPr>
                    <w:pStyle w:val="afff"/>
                  </w:pPr>
                  <w:r w:rsidRPr="003F36F1">
                    <w:t>43</w:t>
                  </w:r>
                </w:p>
              </w:tc>
              <w:tc>
                <w:tcPr>
                  <w:tcW w:w="290"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t>43</w:t>
                  </w: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rPr>
                      <w:rFonts w:hint="eastAsia"/>
                    </w:rPr>
                    <w:t>8</w:t>
                  </w:r>
                </w:p>
              </w:tc>
              <w:tc>
                <w:tcPr>
                  <w:tcW w:w="1380" w:type="pct"/>
                  <w:vAlign w:val="center"/>
                </w:tcPr>
                <w:p w:rsidR="00CC5A7F" w:rsidRPr="003F36F1" w:rsidRDefault="00CC5A7F" w:rsidP="0046743F">
                  <w:pPr>
                    <w:pStyle w:val="afff"/>
                  </w:pPr>
                  <w:r w:rsidRPr="003F36F1">
                    <w:rPr>
                      <w:rFonts w:hint="eastAsia"/>
                    </w:rPr>
                    <w:t>绞碎机</w:t>
                  </w:r>
                  <w:r w:rsidRPr="003F36F1">
                    <w:rPr>
                      <w:rFonts w:hint="eastAsia"/>
                    </w:rPr>
                    <w:t>1</w:t>
                  </w:r>
                </w:p>
              </w:tc>
              <w:tc>
                <w:tcPr>
                  <w:tcW w:w="327" w:type="pct"/>
                  <w:vAlign w:val="center"/>
                </w:tcPr>
                <w:p w:rsidR="00CC5A7F" w:rsidRPr="003F36F1" w:rsidRDefault="00CC5A7F" w:rsidP="0046743F">
                  <w:pPr>
                    <w:pStyle w:val="afff"/>
                  </w:pPr>
                  <w:r w:rsidRPr="003F36F1">
                    <w:t>43</w:t>
                  </w:r>
                </w:p>
              </w:tc>
              <w:tc>
                <w:tcPr>
                  <w:tcW w:w="327" w:type="pct"/>
                  <w:vAlign w:val="center"/>
                </w:tcPr>
                <w:p w:rsidR="00CC5A7F" w:rsidRPr="003F36F1" w:rsidRDefault="00CC5A7F" w:rsidP="0046743F">
                  <w:pPr>
                    <w:pStyle w:val="afff"/>
                  </w:pPr>
                  <w:r w:rsidRPr="003F36F1">
                    <w:t>43</w:t>
                  </w:r>
                </w:p>
              </w:tc>
              <w:tc>
                <w:tcPr>
                  <w:tcW w:w="290"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t>43</w:t>
                  </w: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rPr>
                      <w:rFonts w:hint="eastAsia"/>
                    </w:rPr>
                    <w:t>9</w:t>
                  </w:r>
                </w:p>
              </w:tc>
              <w:tc>
                <w:tcPr>
                  <w:tcW w:w="1380" w:type="pct"/>
                  <w:vAlign w:val="center"/>
                </w:tcPr>
                <w:p w:rsidR="00CC5A7F" w:rsidRPr="003F36F1" w:rsidRDefault="00CC5A7F" w:rsidP="0046743F">
                  <w:pPr>
                    <w:pStyle w:val="afff"/>
                  </w:pPr>
                  <w:r w:rsidRPr="003F36F1">
                    <w:rPr>
                      <w:rFonts w:hint="eastAsia"/>
                    </w:rPr>
                    <w:t>绞碎机</w:t>
                  </w:r>
                  <w:r w:rsidRPr="003F36F1">
                    <w:rPr>
                      <w:rFonts w:hint="eastAsia"/>
                    </w:rPr>
                    <w:t>2</w:t>
                  </w:r>
                </w:p>
              </w:tc>
              <w:tc>
                <w:tcPr>
                  <w:tcW w:w="327" w:type="pct"/>
                  <w:vAlign w:val="center"/>
                </w:tcPr>
                <w:p w:rsidR="00CC5A7F" w:rsidRPr="003F36F1" w:rsidRDefault="00CC5A7F" w:rsidP="0046743F">
                  <w:pPr>
                    <w:pStyle w:val="afff"/>
                  </w:pPr>
                  <w:r w:rsidRPr="003F36F1">
                    <w:t>43</w:t>
                  </w:r>
                </w:p>
              </w:tc>
              <w:tc>
                <w:tcPr>
                  <w:tcW w:w="327" w:type="pct"/>
                  <w:vAlign w:val="center"/>
                </w:tcPr>
                <w:p w:rsidR="00CC5A7F" w:rsidRPr="003F36F1" w:rsidRDefault="00CC5A7F" w:rsidP="0046743F">
                  <w:pPr>
                    <w:pStyle w:val="afff"/>
                  </w:pPr>
                  <w:r w:rsidRPr="003F36F1">
                    <w:t>43</w:t>
                  </w:r>
                </w:p>
              </w:tc>
              <w:tc>
                <w:tcPr>
                  <w:tcW w:w="290"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t>43</w:t>
                  </w: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rPr>
                      <w:rFonts w:hint="eastAsia"/>
                    </w:rPr>
                    <w:t>10</w:t>
                  </w:r>
                </w:p>
              </w:tc>
              <w:tc>
                <w:tcPr>
                  <w:tcW w:w="1380" w:type="pct"/>
                  <w:vAlign w:val="center"/>
                </w:tcPr>
                <w:p w:rsidR="00CC5A7F" w:rsidRPr="003F36F1" w:rsidRDefault="00CC5A7F" w:rsidP="0046743F">
                  <w:pPr>
                    <w:pStyle w:val="afff"/>
                  </w:pPr>
                  <w:r w:rsidRPr="003F36F1">
                    <w:rPr>
                      <w:rFonts w:hint="eastAsia"/>
                    </w:rPr>
                    <w:t>高能粉碎机</w:t>
                  </w:r>
                </w:p>
              </w:tc>
              <w:tc>
                <w:tcPr>
                  <w:tcW w:w="327" w:type="pct"/>
                  <w:vAlign w:val="center"/>
                </w:tcPr>
                <w:p w:rsidR="00CC5A7F" w:rsidRPr="003F36F1" w:rsidRDefault="00CC5A7F" w:rsidP="0046743F">
                  <w:pPr>
                    <w:pStyle w:val="afff"/>
                  </w:pPr>
                  <w:r w:rsidRPr="003F36F1">
                    <w:t>43</w:t>
                  </w:r>
                </w:p>
              </w:tc>
              <w:tc>
                <w:tcPr>
                  <w:tcW w:w="327" w:type="pct"/>
                  <w:vAlign w:val="center"/>
                </w:tcPr>
                <w:p w:rsidR="00CC5A7F" w:rsidRPr="003F36F1" w:rsidRDefault="00CC5A7F" w:rsidP="0046743F">
                  <w:pPr>
                    <w:pStyle w:val="afff"/>
                  </w:pPr>
                  <w:r w:rsidRPr="003F36F1">
                    <w:t>43</w:t>
                  </w:r>
                </w:p>
              </w:tc>
              <w:tc>
                <w:tcPr>
                  <w:tcW w:w="290"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t>43</w:t>
                  </w:r>
                </w:p>
              </w:tc>
              <w:tc>
                <w:tcPr>
                  <w:tcW w:w="255" w:type="pct"/>
                  <w:vAlign w:val="center"/>
                </w:tcPr>
                <w:p w:rsidR="00CC5A7F" w:rsidRPr="003F36F1" w:rsidRDefault="00CC5A7F" w:rsidP="0046743F">
                  <w:pPr>
                    <w:pStyle w:val="afff"/>
                  </w:pPr>
                  <w:r w:rsidRPr="003F36F1">
                    <w:t>43</w:t>
                  </w: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r>
            <w:tr w:rsidR="003F36F1" w:rsidRPr="003F36F1" w:rsidTr="0046743F">
              <w:trPr>
                <w:trHeight w:val="340"/>
                <w:jc w:val="center"/>
              </w:trPr>
              <w:tc>
                <w:tcPr>
                  <w:tcW w:w="381" w:type="pct"/>
                  <w:vAlign w:val="center"/>
                </w:tcPr>
                <w:p w:rsidR="0046743F" w:rsidRPr="003F36F1" w:rsidRDefault="0046743F" w:rsidP="0046743F">
                  <w:pPr>
                    <w:pStyle w:val="afff"/>
                  </w:pPr>
                  <w:r w:rsidRPr="003F36F1">
                    <w:rPr>
                      <w:rFonts w:hint="eastAsia"/>
                    </w:rPr>
                    <w:t>11</w:t>
                  </w:r>
                </w:p>
              </w:tc>
              <w:tc>
                <w:tcPr>
                  <w:tcW w:w="1380" w:type="pct"/>
                  <w:vAlign w:val="center"/>
                </w:tcPr>
                <w:p w:rsidR="0046743F" w:rsidRPr="003F36F1" w:rsidRDefault="0046743F" w:rsidP="0046743F">
                  <w:pPr>
                    <w:pStyle w:val="afff"/>
                  </w:pPr>
                  <w:r w:rsidRPr="003F36F1">
                    <w:rPr>
                      <w:rFonts w:hint="eastAsia"/>
                    </w:rPr>
                    <w:t>封箱机</w:t>
                  </w:r>
                </w:p>
              </w:tc>
              <w:tc>
                <w:tcPr>
                  <w:tcW w:w="327" w:type="pct"/>
                  <w:vAlign w:val="center"/>
                </w:tcPr>
                <w:p w:rsidR="0046743F" w:rsidRPr="003F36F1" w:rsidRDefault="0046743F" w:rsidP="0046743F">
                  <w:pPr>
                    <w:pStyle w:val="afff"/>
                  </w:pPr>
                  <w:r w:rsidRPr="003F36F1">
                    <w:t>43</w:t>
                  </w:r>
                </w:p>
              </w:tc>
              <w:tc>
                <w:tcPr>
                  <w:tcW w:w="327" w:type="pct"/>
                  <w:vAlign w:val="center"/>
                </w:tcPr>
                <w:p w:rsidR="0046743F" w:rsidRPr="003F36F1" w:rsidRDefault="0046743F" w:rsidP="0046743F">
                  <w:pPr>
                    <w:pStyle w:val="afff"/>
                  </w:pPr>
                  <w:r w:rsidRPr="003F36F1">
                    <w:t>43</w:t>
                  </w:r>
                </w:p>
              </w:tc>
              <w:tc>
                <w:tcPr>
                  <w:tcW w:w="290" w:type="pct"/>
                  <w:vAlign w:val="center"/>
                </w:tcPr>
                <w:p w:rsidR="0046743F" w:rsidRPr="003F36F1" w:rsidRDefault="0046743F" w:rsidP="0046743F">
                  <w:pPr>
                    <w:pStyle w:val="afff"/>
                  </w:pPr>
                  <w:r w:rsidRPr="003F36F1">
                    <w:t>43</w:t>
                  </w:r>
                </w:p>
              </w:tc>
              <w:tc>
                <w:tcPr>
                  <w:tcW w:w="255" w:type="pct"/>
                  <w:vAlign w:val="center"/>
                </w:tcPr>
                <w:p w:rsidR="0046743F" w:rsidRPr="003F36F1" w:rsidRDefault="0046743F" w:rsidP="0046743F">
                  <w:pPr>
                    <w:pStyle w:val="afff"/>
                  </w:pPr>
                  <w:r w:rsidRPr="003F36F1">
                    <w:rPr>
                      <w:rFonts w:hint="eastAsia"/>
                      <w:lang w:val="en-GB"/>
                    </w:rPr>
                    <w:t>1</w:t>
                  </w:r>
                </w:p>
              </w:tc>
              <w:tc>
                <w:tcPr>
                  <w:tcW w:w="255" w:type="pct"/>
                  <w:vAlign w:val="center"/>
                </w:tcPr>
                <w:p w:rsidR="0046743F" w:rsidRPr="003F36F1" w:rsidRDefault="0046743F" w:rsidP="0046743F">
                  <w:pPr>
                    <w:pStyle w:val="afff"/>
                  </w:pPr>
                  <w:r w:rsidRPr="003F36F1">
                    <w:rPr>
                      <w:rFonts w:hint="eastAsia"/>
                      <w:lang w:val="en-GB"/>
                    </w:rPr>
                    <w:t>1</w:t>
                  </w:r>
                </w:p>
              </w:tc>
              <w:tc>
                <w:tcPr>
                  <w:tcW w:w="255" w:type="pct"/>
                  <w:vAlign w:val="center"/>
                </w:tcPr>
                <w:p w:rsidR="0046743F" w:rsidRPr="003F36F1" w:rsidRDefault="0046743F" w:rsidP="0046743F">
                  <w:pPr>
                    <w:pStyle w:val="afff"/>
                  </w:pPr>
                  <w:r w:rsidRPr="003F36F1">
                    <w:rPr>
                      <w:rFonts w:hint="eastAsia"/>
                      <w:lang w:val="en-GB"/>
                    </w:rPr>
                    <w:t>1</w:t>
                  </w:r>
                </w:p>
              </w:tc>
              <w:tc>
                <w:tcPr>
                  <w:tcW w:w="255" w:type="pct"/>
                  <w:vAlign w:val="center"/>
                </w:tcPr>
                <w:p w:rsidR="0046743F" w:rsidRPr="003F36F1" w:rsidRDefault="0046743F" w:rsidP="0046743F">
                  <w:pPr>
                    <w:pStyle w:val="afff"/>
                  </w:pPr>
                  <w:r w:rsidRPr="003F36F1">
                    <w:t>43</w:t>
                  </w:r>
                </w:p>
              </w:tc>
              <w:tc>
                <w:tcPr>
                  <w:tcW w:w="255" w:type="pct"/>
                  <w:vAlign w:val="center"/>
                </w:tcPr>
                <w:p w:rsidR="0046743F" w:rsidRPr="003F36F1" w:rsidRDefault="0046743F" w:rsidP="0046743F">
                  <w:pPr>
                    <w:pStyle w:val="afff"/>
                  </w:pPr>
                  <w:r w:rsidRPr="003F36F1">
                    <w:t>43</w:t>
                  </w:r>
                </w:p>
              </w:tc>
              <w:tc>
                <w:tcPr>
                  <w:tcW w:w="255" w:type="pct"/>
                  <w:vAlign w:val="center"/>
                </w:tcPr>
                <w:p w:rsidR="0046743F" w:rsidRPr="003F36F1" w:rsidRDefault="0046743F" w:rsidP="0046743F">
                  <w:pPr>
                    <w:pStyle w:val="afff"/>
                  </w:pPr>
                  <w:r w:rsidRPr="003F36F1">
                    <w:t>43</w:t>
                  </w:r>
                </w:p>
              </w:tc>
              <w:tc>
                <w:tcPr>
                  <w:tcW w:w="255" w:type="pct"/>
                  <w:vMerge/>
                  <w:vAlign w:val="center"/>
                </w:tcPr>
                <w:p w:rsidR="0046743F" w:rsidRPr="003F36F1" w:rsidRDefault="0046743F" w:rsidP="0046743F">
                  <w:pPr>
                    <w:pStyle w:val="afff"/>
                  </w:pPr>
                </w:p>
              </w:tc>
              <w:tc>
                <w:tcPr>
                  <w:tcW w:w="255" w:type="pct"/>
                  <w:vMerge/>
                  <w:vAlign w:val="center"/>
                </w:tcPr>
                <w:p w:rsidR="0046743F" w:rsidRPr="003F36F1" w:rsidRDefault="0046743F" w:rsidP="0046743F">
                  <w:pPr>
                    <w:pStyle w:val="afff"/>
                  </w:pPr>
                </w:p>
              </w:tc>
              <w:tc>
                <w:tcPr>
                  <w:tcW w:w="255" w:type="pct"/>
                  <w:vMerge/>
                  <w:vAlign w:val="center"/>
                </w:tcPr>
                <w:p w:rsidR="0046743F" w:rsidRPr="003F36F1" w:rsidRDefault="0046743F" w:rsidP="0046743F">
                  <w:pPr>
                    <w:pStyle w:val="afff"/>
                  </w:pPr>
                </w:p>
              </w:tc>
            </w:tr>
            <w:tr w:rsidR="003F36F1" w:rsidRPr="003F36F1" w:rsidTr="0046743F">
              <w:trPr>
                <w:trHeight w:val="340"/>
                <w:jc w:val="center"/>
              </w:trPr>
              <w:tc>
                <w:tcPr>
                  <w:tcW w:w="381" w:type="pct"/>
                  <w:vAlign w:val="center"/>
                </w:tcPr>
                <w:p w:rsidR="00CC5A7F" w:rsidRPr="003F36F1" w:rsidRDefault="00CC5A7F" w:rsidP="0046743F">
                  <w:pPr>
                    <w:pStyle w:val="afff"/>
                  </w:pPr>
                  <w:r w:rsidRPr="003F36F1">
                    <w:rPr>
                      <w:rFonts w:hint="eastAsia"/>
                    </w:rPr>
                    <w:lastRenderedPageBreak/>
                    <w:t>12</w:t>
                  </w:r>
                </w:p>
              </w:tc>
              <w:tc>
                <w:tcPr>
                  <w:tcW w:w="1380" w:type="pct"/>
                  <w:vAlign w:val="center"/>
                </w:tcPr>
                <w:p w:rsidR="00CC5A7F" w:rsidRPr="003F36F1" w:rsidRDefault="00CC5A7F" w:rsidP="0046743F">
                  <w:pPr>
                    <w:pStyle w:val="afff"/>
                  </w:pPr>
                  <w:r w:rsidRPr="003F36F1">
                    <w:rPr>
                      <w:rFonts w:hint="eastAsia"/>
                    </w:rPr>
                    <w:t>锅炉</w:t>
                  </w:r>
                </w:p>
              </w:tc>
              <w:tc>
                <w:tcPr>
                  <w:tcW w:w="327" w:type="pct"/>
                  <w:vAlign w:val="center"/>
                </w:tcPr>
                <w:p w:rsidR="00CC5A7F" w:rsidRPr="003F36F1" w:rsidRDefault="00CC5A7F" w:rsidP="0046743F">
                  <w:pPr>
                    <w:pStyle w:val="afff"/>
                  </w:pPr>
                  <w:r w:rsidRPr="003F36F1">
                    <w:t>53</w:t>
                  </w:r>
                </w:p>
              </w:tc>
              <w:tc>
                <w:tcPr>
                  <w:tcW w:w="327" w:type="pct"/>
                  <w:vAlign w:val="center"/>
                </w:tcPr>
                <w:p w:rsidR="00CC5A7F" w:rsidRPr="003F36F1" w:rsidRDefault="00CC5A7F" w:rsidP="0046743F">
                  <w:pPr>
                    <w:pStyle w:val="afff"/>
                  </w:pPr>
                  <w:r w:rsidRPr="003F36F1">
                    <w:t>53</w:t>
                  </w:r>
                </w:p>
              </w:tc>
              <w:tc>
                <w:tcPr>
                  <w:tcW w:w="290" w:type="pct"/>
                  <w:vAlign w:val="center"/>
                </w:tcPr>
                <w:p w:rsidR="00CC5A7F" w:rsidRPr="003F36F1" w:rsidRDefault="00CC5A7F" w:rsidP="0046743F">
                  <w:pPr>
                    <w:pStyle w:val="afff"/>
                  </w:pPr>
                  <w:r w:rsidRPr="003F36F1">
                    <w:t>53</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rPr>
                      <w:rFonts w:hint="eastAsia"/>
                      <w:lang w:val="en-GB"/>
                    </w:rPr>
                    <w:t>1</w:t>
                  </w:r>
                </w:p>
              </w:tc>
              <w:tc>
                <w:tcPr>
                  <w:tcW w:w="255" w:type="pct"/>
                  <w:vAlign w:val="center"/>
                </w:tcPr>
                <w:p w:rsidR="00CC5A7F" w:rsidRPr="003F36F1" w:rsidRDefault="00CC5A7F" w:rsidP="0046743F">
                  <w:pPr>
                    <w:pStyle w:val="afff"/>
                  </w:pPr>
                  <w:r w:rsidRPr="003F36F1">
                    <w:t>53</w:t>
                  </w:r>
                </w:p>
              </w:tc>
              <w:tc>
                <w:tcPr>
                  <w:tcW w:w="255" w:type="pct"/>
                  <w:vAlign w:val="center"/>
                </w:tcPr>
                <w:p w:rsidR="00CC5A7F" w:rsidRPr="003F36F1" w:rsidRDefault="00CC5A7F" w:rsidP="0046743F">
                  <w:pPr>
                    <w:pStyle w:val="afff"/>
                  </w:pPr>
                  <w:r w:rsidRPr="003F36F1">
                    <w:t>53</w:t>
                  </w:r>
                </w:p>
              </w:tc>
              <w:tc>
                <w:tcPr>
                  <w:tcW w:w="255" w:type="pct"/>
                  <w:vAlign w:val="center"/>
                </w:tcPr>
                <w:p w:rsidR="00CC5A7F" w:rsidRPr="003F36F1" w:rsidRDefault="00CC5A7F" w:rsidP="0046743F">
                  <w:pPr>
                    <w:pStyle w:val="afff"/>
                  </w:pPr>
                  <w:r w:rsidRPr="003F36F1">
                    <w:t>53</w:t>
                  </w: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c>
                <w:tcPr>
                  <w:tcW w:w="255" w:type="pct"/>
                  <w:vMerge/>
                  <w:vAlign w:val="center"/>
                </w:tcPr>
                <w:p w:rsidR="00CC5A7F" w:rsidRPr="003F36F1" w:rsidRDefault="00CC5A7F" w:rsidP="0046743F">
                  <w:pPr>
                    <w:pStyle w:val="afff"/>
                  </w:pPr>
                </w:p>
              </w:tc>
            </w:tr>
          </w:tbl>
          <w:p w:rsidR="0046743F" w:rsidRPr="003F36F1" w:rsidRDefault="0046743F" w:rsidP="0046743F">
            <w:pPr>
              <w:pStyle w:val="lh---"/>
              <w:framePr w:hSpace="0" w:wrap="auto" w:vAnchor="margin" w:xAlign="left" w:yAlign="inline"/>
              <w:suppressOverlap w:val="0"/>
              <w:rPr>
                <w:color w:val="auto"/>
              </w:rPr>
            </w:pPr>
            <w:r w:rsidRPr="003F36F1">
              <w:rPr>
                <w:color w:val="auto"/>
              </w:rPr>
              <w:t>本项目与现有项目噪声叠加值</w:t>
            </w:r>
            <w:r w:rsidRPr="003F36F1">
              <w:rPr>
                <w:color w:val="auto"/>
              </w:rPr>
              <w:t xml:space="preserve">  </w:t>
            </w:r>
            <w:r w:rsidRPr="003F36F1">
              <w:rPr>
                <w:color w:val="auto"/>
              </w:rPr>
              <w:t>单位：</w:t>
            </w:r>
            <w:r w:rsidRPr="003F36F1">
              <w:rPr>
                <w:color w:val="auto"/>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2246"/>
              <w:gridCol w:w="2246"/>
              <w:gridCol w:w="2246"/>
            </w:tblGrid>
            <w:tr w:rsidR="003F36F1" w:rsidRPr="003F36F1" w:rsidTr="00EC5C73">
              <w:trPr>
                <w:trHeight w:val="340"/>
                <w:jc w:val="center"/>
              </w:trPr>
              <w:tc>
                <w:tcPr>
                  <w:tcW w:w="2411" w:type="pct"/>
                  <w:vAlign w:val="center"/>
                </w:tcPr>
                <w:p w:rsidR="0046743F" w:rsidRPr="003F36F1" w:rsidRDefault="0046743F" w:rsidP="0046743F">
                  <w:pPr>
                    <w:pStyle w:val="afff"/>
                  </w:pPr>
                  <w:r w:rsidRPr="003F36F1">
                    <w:t>项目</w:t>
                  </w:r>
                </w:p>
              </w:tc>
              <w:tc>
                <w:tcPr>
                  <w:tcW w:w="863" w:type="pct"/>
                  <w:vAlign w:val="center"/>
                </w:tcPr>
                <w:p w:rsidR="0046743F" w:rsidRPr="003F36F1" w:rsidRDefault="0046743F" w:rsidP="0046743F">
                  <w:pPr>
                    <w:pStyle w:val="afff"/>
                  </w:pPr>
                  <w:r w:rsidRPr="003F36F1">
                    <w:t>东侧厂界</w:t>
                  </w:r>
                </w:p>
              </w:tc>
              <w:tc>
                <w:tcPr>
                  <w:tcW w:w="863" w:type="pct"/>
                  <w:vAlign w:val="center"/>
                </w:tcPr>
                <w:p w:rsidR="0046743F" w:rsidRPr="003F36F1" w:rsidRDefault="0046743F" w:rsidP="0046743F">
                  <w:pPr>
                    <w:pStyle w:val="afff"/>
                  </w:pPr>
                  <w:r w:rsidRPr="003F36F1">
                    <w:t>西侧厂界</w:t>
                  </w:r>
                </w:p>
              </w:tc>
              <w:tc>
                <w:tcPr>
                  <w:tcW w:w="863" w:type="pct"/>
                  <w:vAlign w:val="center"/>
                </w:tcPr>
                <w:p w:rsidR="0046743F" w:rsidRPr="003F36F1" w:rsidRDefault="0046743F" w:rsidP="0046743F">
                  <w:pPr>
                    <w:pStyle w:val="afff"/>
                  </w:pPr>
                  <w:r w:rsidRPr="003F36F1">
                    <w:t>北侧厂界</w:t>
                  </w:r>
                </w:p>
              </w:tc>
            </w:tr>
            <w:tr w:rsidR="003F36F1" w:rsidRPr="003F36F1" w:rsidTr="00EC5C73">
              <w:trPr>
                <w:trHeight w:val="340"/>
                <w:jc w:val="center"/>
              </w:trPr>
              <w:tc>
                <w:tcPr>
                  <w:tcW w:w="2411" w:type="pct"/>
                  <w:vAlign w:val="center"/>
                </w:tcPr>
                <w:p w:rsidR="0046743F" w:rsidRPr="003F36F1" w:rsidRDefault="0046743F" w:rsidP="0046743F">
                  <w:pPr>
                    <w:pStyle w:val="afff"/>
                  </w:pPr>
                  <w:r w:rsidRPr="003F36F1">
                    <w:t>本项目厂界贡献值</w:t>
                  </w:r>
                </w:p>
              </w:tc>
              <w:tc>
                <w:tcPr>
                  <w:tcW w:w="863" w:type="pct"/>
                  <w:vAlign w:val="center"/>
                </w:tcPr>
                <w:p w:rsidR="0046743F" w:rsidRPr="003F36F1" w:rsidRDefault="0046743F" w:rsidP="0046743F">
                  <w:pPr>
                    <w:pStyle w:val="afff"/>
                  </w:pPr>
                  <w:r w:rsidRPr="003F36F1">
                    <w:rPr>
                      <w:rFonts w:hint="eastAsia"/>
                    </w:rPr>
                    <w:t>58</w:t>
                  </w:r>
                </w:p>
              </w:tc>
              <w:tc>
                <w:tcPr>
                  <w:tcW w:w="863" w:type="pct"/>
                  <w:vAlign w:val="center"/>
                </w:tcPr>
                <w:p w:rsidR="0046743F" w:rsidRPr="003F36F1" w:rsidRDefault="0046743F" w:rsidP="0046743F">
                  <w:pPr>
                    <w:pStyle w:val="afff"/>
                  </w:pPr>
                  <w:r w:rsidRPr="003F36F1">
                    <w:rPr>
                      <w:rFonts w:hint="eastAsia"/>
                    </w:rPr>
                    <w:t>58</w:t>
                  </w:r>
                </w:p>
              </w:tc>
              <w:tc>
                <w:tcPr>
                  <w:tcW w:w="863" w:type="pct"/>
                  <w:vAlign w:val="center"/>
                </w:tcPr>
                <w:p w:rsidR="0046743F" w:rsidRPr="003F36F1" w:rsidRDefault="0046743F" w:rsidP="0046743F">
                  <w:pPr>
                    <w:pStyle w:val="afff"/>
                  </w:pPr>
                  <w:r w:rsidRPr="003F36F1">
                    <w:rPr>
                      <w:rFonts w:hint="eastAsia"/>
                    </w:rPr>
                    <w:t>58</w:t>
                  </w:r>
                </w:p>
              </w:tc>
            </w:tr>
            <w:tr w:rsidR="003F36F1" w:rsidRPr="003F36F1" w:rsidTr="00EC5C73">
              <w:trPr>
                <w:trHeight w:val="340"/>
                <w:jc w:val="center"/>
              </w:trPr>
              <w:tc>
                <w:tcPr>
                  <w:tcW w:w="2411" w:type="pct"/>
                  <w:vAlign w:val="center"/>
                </w:tcPr>
                <w:p w:rsidR="0046743F" w:rsidRPr="003F36F1" w:rsidRDefault="0046743F" w:rsidP="0046743F">
                  <w:pPr>
                    <w:pStyle w:val="afff"/>
                  </w:pPr>
                  <w:r w:rsidRPr="003F36F1">
                    <w:t>现有工程（昼间）厂界现状值</w:t>
                  </w:r>
                </w:p>
              </w:tc>
              <w:tc>
                <w:tcPr>
                  <w:tcW w:w="863" w:type="pct"/>
                  <w:vAlign w:val="center"/>
                </w:tcPr>
                <w:p w:rsidR="0046743F" w:rsidRPr="003F36F1" w:rsidRDefault="0046743F" w:rsidP="0046743F">
                  <w:pPr>
                    <w:pStyle w:val="afff"/>
                  </w:pPr>
                  <w:r w:rsidRPr="003F36F1">
                    <w:rPr>
                      <w:rFonts w:hint="eastAsia"/>
                    </w:rPr>
                    <w:t>57</w:t>
                  </w:r>
                </w:p>
              </w:tc>
              <w:tc>
                <w:tcPr>
                  <w:tcW w:w="863" w:type="pct"/>
                  <w:vAlign w:val="center"/>
                </w:tcPr>
                <w:p w:rsidR="0046743F" w:rsidRPr="003F36F1" w:rsidRDefault="0046743F" w:rsidP="0046743F">
                  <w:pPr>
                    <w:pStyle w:val="afff"/>
                  </w:pPr>
                  <w:r w:rsidRPr="003F36F1">
                    <w:rPr>
                      <w:rFonts w:hint="eastAsia"/>
                    </w:rPr>
                    <w:t>57</w:t>
                  </w:r>
                </w:p>
              </w:tc>
              <w:tc>
                <w:tcPr>
                  <w:tcW w:w="863" w:type="pct"/>
                  <w:vAlign w:val="center"/>
                </w:tcPr>
                <w:p w:rsidR="0046743F" w:rsidRPr="003F36F1" w:rsidRDefault="0046743F" w:rsidP="0046743F">
                  <w:pPr>
                    <w:pStyle w:val="afff"/>
                  </w:pPr>
                  <w:r w:rsidRPr="003F36F1">
                    <w:rPr>
                      <w:rFonts w:hint="eastAsia"/>
                    </w:rPr>
                    <w:t>57</w:t>
                  </w:r>
                </w:p>
              </w:tc>
            </w:tr>
            <w:tr w:rsidR="003F36F1" w:rsidRPr="003F36F1" w:rsidTr="00EC5C73">
              <w:trPr>
                <w:trHeight w:val="340"/>
                <w:jc w:val="center"/>
              </w:trPr>
              <w:tc>
                <w:tcPr>
                  <w:tcW w:w="2411" w:type="pct"/>
                  <w:vAlign w:val="center"/>
                </w:tcPr>
                <w:p w:rsidR="0046743F" w:rsidRPr="003F36F1" w:rsidRDefault="0046743F" w:rsidP="0046743F">
                  <w:pPr>
                    <w:pStyle w:val="afff"/>
                  </w:pPr>
                  <w:r w:rsidRPr="003F36F1">
                    <w:t>叠加后（昼间）厂界预测值</w:t>
                  </w:r>
                </w:p>
              </w:tc>
              <w:tc>
                <w:tcPr>
                  <w:tcW w:w="863" w:type="pct"/>
                  <w:vAlign w:val="center"/>
                </w:tcPr>
                <w:p w:rsidR="0046743F" w:rsidRPr="003F36F1" w:rsidRDefault="0046743F" w:rsidP="0046743F">
                  <w:pPr>
                    <w:pStyle w:val="afff"/>
                  </w:pPr>
                  <w:r w:rsidRPr="003F36F1">
                    <w:rPr>
                      <w:rFonts w:hint="eastAsia"/>
                    </w:rPr>
                    <w:t>61</w:t>
                  </w:r>
                </w:p>
              </w:tc>
              <w:tc>
                <w:tcPr>
                  <w:tcW w:w="863" w:type="pct"/>
                  <w:vAlign w:val="center"/>
                </w:tcPr>
                <w:p w:rsidR="0046743F" w:rsidRPr="003F36F1" w:rsidRDefault="0046743F" w:rsidP="0046743F">
                  <w:pPr>
                    <w:pStyle w:val="afff"/>
                  </w:pPr>
                  <w:r w:rsidRPr="003F36F1">
                    <w:rPr>
                      <w:rFonts w:hint="eastAsia"/>
                    </w:rPr>
                    <w:t>61</w:t>
                  </w:r>
                </w:p>
              </w:tc>
              <w:tc>
                <w:tcPr>
                  <w:tcW w:w="863" w:type="pct"/>
                  <w:vAlign w:val="center"/>
                </w:tcPr>
                <w:p w:rsidR="0046743F" w:rsidRPr="003F36F1" w:rsidRDefault="0046743F" w:rsidP="0046743F">
                  <w:pPr>
                    <w:pStyle w:val="afff"/>
                  </w:pPr>
                  <w:r w:rsidRPr="003F36F1">
                    <w:rPr>
                      <w:rFonts w:hint="eastAsia"/>
                    </w:rPr>
                    <w:t>61</w:t>
                  </w:r>
                </w:p>
              </w:tc>
            </w:tr>
            <w:tr w:rsidR="003F36F1" w:rsidRPr="003F36F1" w:rsidTr="00EC5C73">
              <w:trPr>
                <w:trHeight w:val="340"/>
                <w:jc w:val="center"/>
              </w:trPr>
              <w:tc>
                <w:tcPr>
                  <w:tcW w:w="2411" w:type="pct"/>
                  <w:vAlign w:val="center"/>
                </w:tcPr>
                <w:p w:rsidR="0046743F" w:rsidRPr="003F36F1" w:rsidRDefault="0046743F" w:rsidP="0046743F">
                  <w:pPr>
                    <w:pStyle w:val="afff"/>
                  </w:pPr>
                  <w:r w:rsidRPr="003F36F1">
                    <w:t>标准值（昼间）</w:t>
                  </w:r>
                </w:p>
              </w:tc>
              <w:tc>
                <w:tcPr>
                  <w:tcW w:w="863" w:type="pct"/>
                  <w:vAlign w:val="center"/>
                </w:tcPr>
                <w:p w:rsidR="0046743F" w:rsidRPr="003F36F1" w:rsidRDefault="0046743F" w:rsidP="0046743F">
                  <w:pPr>
                    <w:pStyle w:val="afff"/>
                  </w:pPr>
                  <w:r w:rsidRPr="003F36F1">
                    <w:t>65</w:t>
                  </w:r>
                </w:p>
              </w:tc>
              <w:tc>
                <w:tcPr>
                  <w:tcW w:w="863" w:type="pct"/>
                  <w:vAlign w:val="center"/>
                </w:tcPr>
                <w:p w:rsidR="0046743F" w:rsidRPr="003F36F1" w:rsidRDefault="0046743F" w:rsidP="0046743F">
                  <w:pPr>
                    <w:pStyle w:val="afff"/>
                  </w:pPr>
                  <w:r w:rsidRPr="003F36F1">
                    <w:t>65</w:t>
                  </w:r>
                </w:p>
              </w:tc>
              <w:tc>
                <w:tcPr>
                  <w:tcW w:w="863" w:type="pct"/>
                  <w:vAlign w:val="center"/>
                </w:tcPr>
                <w:p w:rsidR="0046743F" w:rsidRPr="003F36F1" w:rsidRDefault="0046743F" w:rsidP="0046743F">
                  <w:pPr>
                    <w:pStyle w:val="afff"/>
                  </w:pPr>
                  <w:r w:rsidRPr="003F36F1">
                    <w:t>65</w:t>
                  </w:r>
                </w:p>
              </w:tc>
            </w:tr>
            <w:tr w:rsidR="003F36F1" w:rsidRPr="003F36F1" w:rsidTr="00EC5C73">
              <w:trPr>
                <w:trHeight w:val="340"/>
                <w:jc w:val="center"/>
              </w:trPr>
              <w:tc>
                <w:tcPr>
                  <w:tcW w:w="2411" w:type="pct"/>
                  <w:vAlign w:val="center"/>
                </w:tcPr>
                <w:p w:rsidR="0046743F" w:rsidRPr="003F36F1" w:rsidRDefault="0046743F" w:rsidP="0046743F">
                  <w:pPr>
                    <w:pStyle w:val="afff"/>
                  </w:pPr>
                  <w:r w:rsidRPr="003F36F1">
                    <w:t>达标情况</w:t>
                  </w:r>
                </w:p>
              </w:tc>
              <w:tc>
                <w:tcPr>
                  <w:tcW w:w="863" w:type="pct"/>
                  <w:vAlign w:val="center"/>
                </w:tcPr>
                <w:p w:rsidR="0046743F" w:rsidRPr="003F36F1" w:rsidRDefault="0046743F" w:rsidP="0046743F">
                  <w:pPr>
                    <w:pStyle w:val="afff"/>
                  </w:pPr>
                  <w:r w:rsidRPr="003F36F1">
                    <w:t>达标</w:t>
                  </w:r>
                </w:p>
              </w:tc>
              <w:tc>
                <w:tcPr>
                  <w:tcW w:w="863" w:type="pct"/>
                  <w:vAlign w:val="center"/>
                </w:tcPr>
                <w:p w:rsidR="0046743F" w:rsidRPr="003F36F1" w:rsidRDefault="0046743F" w:rsidP="0046743F">
                  <w:pPr>
                    <w:pStyle w:val="afff"/>
                  </w:pPr>
                  <w:r w:rsidRPr="003F36F1">
                    <w:t>达标</w:t>
                  </w:r>
                </w:p>
              </w:tc>
              <w:tc>
                <w:tcPr>
                  <w:tcW w:w="863" w:type="pct"/>
                  <w:vAlign w:val="center"/>
                </w:tcPr>
                <w:p w:rsidR="0046743F" w:rsidRPr="003F36F1" w:rsidRDefault="0046743F" w:rsidP="0046743F">
                  <w:pPr>
                    <w:pStyle w:val="afff"/>
                  </w:pPr>
                  <w:r w:rsidRPr="003F36F1">
                    <w:t>达标</w:t>
                  </w:r>
                </w:p>
              </w:tc>
            </w:tr>
          </w:tbl>
          <w:p w:rsidR="0046743F" w:rsidRPr="003F36F1" w:rsidRDefault="0046743F" w:rsidP="0046743F">
            <w:pPr>
              <w:spacing w:line="360" w:lineRule="auto"/>
              <w:ind w:firstLine="480"/>
              <w:rPr>
                <w:sz w:val="24"/>
              </w:rPr>
            </w:pPr>
            <w:r w:rsidRPr="003F36F1">
              <w:rPr>
                <w:sz w:val="24"/>
              </w:rPr>
              <w:t>由上表噪声影响预测结果可知，扩建后对噪声源采用低噪声设备、基础减振，消音、隔声处理的情况下，厂界噪声排放能达到《工业企业厂界环境噪声排放标准》（</w:t>
            </w:r>
            <w:r w:rsidRPr="003F36F1">
              <w:rPr>
                <w:rFonts w:eastAsia="Arial"/>
                <w:sz w:val="24"/>
              </w:rPr>
              <w:t>GB12348-2008</w:t>
            </w:r>
            <w:r w:rsidRPr="003F36F1">
              <w:rPr>
                <w:sz w:val="24"/>
              </w:rPr>
              <w:t>）</w:t>
            </w:r>
            <w:r w:rsidRPr="003F36F1">
              <w:rPr>
                <w:sz w:val="24"/>
              </w:rPr>
              <w:t>3</w:t>
            </w:r>
            <w:r w:rsidRPr="003F36F1">
              <w:rPr>
                <w:sz w:val="24"/>
              </w:rPr>
              <w:t>类</w:t>
            </w:r>
            <w:r w:rsidRPr="003F36F1">
              <w:rPr>
                <w:rFonts w:hint="eastAsia"/>
                <w:sz w:val="24"/>
              </w:rPr>
              <w:t>昼间</w:t>
            </w:r>
            <w:r w:rsidRPr="003F36F1">
              <w:rPr>
                <w:sz w:val="24"/>
              </w:rPr>
              <w:t>标准要求，对周围声环境不会产生明显影响。本项目周边</w:t>
            </w:r>
            <w:r w:rsidRPr="003F36F1">
              <w:rPr>
                <w:sz w:val="24"/>
              </w:rPr>
              <w:t>50m</w:t>
            </w:r>
            <w:r w:rsidRPr="003F36F1">
              <w:rPr>
                <w:sz w:val="24"/>
              </w:rPr>
              <w:t>内无噪声环境保护目标。</w:t>
            </w:r>
          </w:p>
          <w:p w:rsidR="0046743F" w:rsidRPr="003F36F1" w:rsidRDefault="0046743F" w:rsidP="0046743F">
            <w:pPr>
              <w:spacing w:line="360" w:lineRule="auto"/>
              <w:ind w:firstLine="480"/>
              <w:rPr>
                <w:sz w:val="24"/>
              </w:rPr>
            </w:pPr>
          </w:p>
          <w:p w:rsidR="0046743F" w:rsidRPr="003F36F1" w:rsidRDefault="0046743F" w:rsidP="0046743F">
            <w:pPr>
              <w:spacing w:line="360" w:lineRule="auto"/>
              <w:ind w:firstLine="480"/>
              <w:rPr>
                <w:sz w:val="24"/>
              </w:rPr>
            </w:pPr>
          </w:p>
          <w:p w:rsidR="0046743F" w:rsidRPr="003F36F1" w:rsidRDefault="0046743F" w:rsidP="0046743F">
            <w:pPr>
              <w:spacing w:line="360" w:lineRule="auto"/>
              <w:ind w:firstLine="480"/>
              <w:rPr>
                <w:sz w:val="24"/>
              </w:rPr>
            </w:pPr>
          </w:p>
          <w:p w:rsidR="008518FF" w:rsidRPr="003F36F1" w:rsidRDefault="008518FF" w:rsidP="00F50D10">
            <w:pPr>
              <w:pStyle w:val="afc"/>
              <w:framePr w:wrap="around"/>
            </w:pPr>
          </w:p>
          <w:p w:rsidR="008518FF" w:rsidRPr="003F36F1" w:rsidRDefault="008518FF" w:rsidP="00F50D10">
            <w:pPr>
              <w:pStyle w:val="afc"/>
              <w:framePr w:wrap="around"/>
            </w:pPr>
          </w:p>
        </w:tc>
      </w:tr>
    </w:tbl>
    <w:p w:rsidR="003F4BE3" w:rsidRPr="003F36F1" w:rsidRDefault="003F4BE3" w:rsidP="009272A8">
      <w:pPr>
        <w:adjustRightInd w:val="0"/>
        <w:snapToGrid w:val="0"/>
        <w:spacing w:line="360" w:lineRule="auto"/>
        <w:ind w:firstLine="562"/>
        <w:rPr>
          <w:b/>
          <w:kern w:val="0"/>
          <w:sz w:val="28"/>
          <w:szCs w:val="28"/>
        </w:rPr>
      </w:pPr>
    </w:p>
    <w:p w:rsidR="003F4BE3" w:rsidRPr="003F36F1" w:rsidRDefault="003F4BE3" w:rsidP="009272A8">
      <w:pPr>
        <w:adjustRightInd w:val="0"/>
        <w:snapToGrid w:val="0"/>
        <w:spacing w:line="360" w:lineRule="auto"/>
        <w:ind w:firstLine="562"/>
        <w:rPr>
          <w:b/>
          <w:kern w:val="0"/>
          <w:sz w:val="28"/>
          <w:szCs w:val="28"/>
        </w:rPr>
        <w:sectPr w:rsidR="003F4BE3" w:rsidRPr="003F36F1">
          <w:pgSz w:w="16840" w:h="11907" w:orient="landscape"/>
          <w:pgMar w:top="1531" w:right="1701" w:bottom="1531" w:left="1701" w:header="851" w:footer="851"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41"/>
        <w:gridCol w:w="8640"/>
      </w:tblGrid>
      <w:tr w:rsidR="003F36F1" w:rsidRPr="003F36F1" w:rsidTr="000D1416">
        <w:trPr>
          <w:trHeight w:val="20"/>
          <w:jc w:val="center"/>
        </w:trPr>
        <w:tc>
          <w:tcPr>
            <w:tcW w:w="190" w:type="pct"/>
            <w:tcMar>
              <w:left w:w="28" w:type="dxa"/>
              <w:right w:w="28" w:type="dxa"/>
            </w:tcMar>
            <w:vAlign w:val="center"/>
          </w:tcPr>
          <w:p w:rsidR="003F4BE3" w:rsidRPr="003F36F1" w:rsidRDefault="00C80611" w:rsidP="0054150D">
            <w:pPr>
              <w:pStyle w:val="01"/>
              <w:rPr>
                <w:bCs/>
              </w:rPr>
            </w:pPr>
            <w:r w:rsidRPr="003F36F1">
              <w:lastRenderedPageBreak/>
              <w:br w:type="page"/>
            </w:r>
            <w:r w:rsidRPr="003F36F1">
              <w:rPr>
                <w:bCs/>
              </w:rPr>
              <w:t>运</w:t>
            </w:r>
            <w:r w:rsidRPr="003F36F1">
              <w:t>营期环境影响和保护措施</w:t>
            </w:r>
          </w:p>
        </w:tc>
        <w:tc>
          <w:tcPr>
            <w:tcW w:w="4810" w:type="pct"/>
            <w:vAlign w:val="center"/>
          </w:tcPr>
          <w:p w:rsidR="003F4BE3" w:rsidRPr="003F36F1" w:rsidRDefault="00C80611" w:rsidP="00DB7508">
            <w:pPr>
              <w:pStyle w:val="lh-2---"/>
              <w:numPr>
                <w:ilvl w:val="1"/>
                <w:numId w:val="6"/>
              </w:numPr>
              <w:ind w:left="0"/>
            </w:pPr>
            <w:r w:rsidRPr="003F36F1">
              <w:t>噪声防治措施</w:t>
            </w:r>
          </w:p>
          <w:p w:rsidR="003F4BE3" w:rsidRPr="003F36F1" w:rsidRDefault="00C80611" w:rsidP="00B7201C">
            <w:pPr>
              <w:pStyle w:val="lh--1"/>
            </w:pPr>
            <w:r w:rsidRPr="003F36F1">
              <w:t>为降低各</w:t>
            </w:r>
            <w:r w:rsidR="0090732B" w:rsidRPr="003F36F1">
              <w:t>类</w:t>
            </w:r>
            <w:r w:rsidRPr="003F36F1">
              <w:t>设备产生的噪声对周围环境的影响，满足相应的区域声环境标准，应采取如下防治措施：</w:t>
            </w:r>
          </w:p>
          <w:p w:rsidR="003F4BE3" w:rsidRPr="003F36F1" w:rsidRDefault="00C80611" w:rsidP="00B7201C">
            <w:pPr>
              <w:pStyle w:val="lh--1"/>
            </w:pPr>
            <w:r w:rsidRPr="003F36F1">
              <w:rPr>
                <w:rFonts w:ascii="宋体" w:hAnsi="宋体" w:cs="宋体" w:hint="eastAsia"/>
              </w:rPr>
              <w:t>①</w:t>
            </w:r>
            <w:r w:rsidRPr="003F36F1">
              <w:t>选用低噪声设备。此举不仅可以改善本项目厂房内工作环境，还可以减少噪声后期治理的难度和压力，应是噪声防治的首选措施。本项目应选用低噪声设备，并设置在车间内，确保噪声的治理效果。</w:t>
            </w:r>
          </w:p>
          <w:p w:rsidR="003F4BE3" w:rsidRPr="003F36F1" w:rsidRDefault="00C80611" w:rsidP="00B7201C">
            <w:pPr>
              <w:pStyle w:val="lh--1"/>
            </w:pPr>
            <w:r w:rsidRPr="003F36F1">
              <w:rPr>
                <w:rFonts w:ascii="宋体" w:hAnsi="宋体" w:cs="宋体" w:hint="eastAsia"/>
              </w:rPr>
              <w:t>②</w:t>
            </w:r>
            <w:r w:rsidRPr="003F36F1">
              <w:t>运营期加强对噪声设备的维护和保养等。</w:t>
            </w:r>
          </w:p>
          <w:p w:rsidR="003F4BE3" w:rsidRPr="003F36F1" w:rsidRDefault="00C80611" w:rsidP="00B7201C">
            <w:pPr>
              <w:pStyle w:val="lh--1"/>
            </w:pPr>
            <w:r w:rsidRPr="003F36F1">
              <w:rPr>
                <w:rFonts w:ascii="宋体" w:hAnsi="宋体" w:cs="宋体" w:hint="eastAsia"/>
              </w:rPr>
              <w:t>③</w:t>
            </w:r>
            <w:r w:rsidRPr="003F36F1">
              <w:t>厂房内合理的总平面布置，选择低噪声设备，通过基础减振及厂房隔声。</w:t>
            </w:r>
          </w:p>
          <w:p w:rsidR="003F4BE3" w:rsidRPr="003F36F1" w:rsidRDefault="00C80611" w:rsidP="00DB7508">
            <w:pPr>
              <w:pStyle w:val="lh-2---"/>
              <w:numPr>
                <w:ilvl w:val="1"/>
                <w:numId w:val="6"/>
              </w:numPr>
              <w:ind w:left="0"/>
            </w:pPr>
            <w:r w:rsidRPr="003F36F1">
              <w:t>环保措施可行性分析</w:t>
            </w:r>
          </w:p>
          <w:p w:rsidR="003F4BE3" w:rsidRPr="003F36F1" w:rsidRDefault="00C80611" w:rsidP="00B7201C">
            <w:pPr>
              <w:pStyle w:val="lh--1"/>
            </w:pPr>
            <w:r w:rsidRPr="003F36F1">
              <w:t>本项目生产设备及环保设备选型时选用符合国家标准的低噪声设备，并采取基础减振、厂房隔声等降噪措施，设备合理布局将噪声源尽量远离厂界布置；通过以上措施，隔声量可达到</w:t>
            </w:r>
            <w:r w:rsidR="00D91779" w:rsidRPr="003F36F1">
              <w:rPr>
                <w:rFonts w:hint="eastAsia"/>
              </w:rPr>
              <w:t>20</w:t>
            </w:r>
            <w:r w:rsidRPr="003F36F1">
              <w:t>dB(A)</w:t>
            </w:r>
            <w:r w:rsidRPr="003F36F1">
              <w:t>以上，室内噪声源的降噪减振措施在技术上可行。</w:t>
            </w:r>
          </w:p>
          <w:p w:rsidR="003F4BE3" w:rsidRPr="003F36F1" w:rsidRDefault="00C80611" w:rsidP="00DB7508">
            <w:pPr>
              <w:pStyle w:val="lh-2---"/>
              <w:numPr>
                <w:ilvl w:val="1"/>
                <w:numId w:val="6"/>
              </w:numPr>
              <w:ind w:left="0"/>
            </w:pPr>
            <w:r w:rsidRPr="003F36F1">
              <w:t>噪声监测计划</w:t>
            </w:r>
          </w:p>
          <w:p w:rsidR="003F4BE3" w:rsidRPr="003F36F1" w:rsidRDefault="00C80611" w:rsidP="00B7201C">
            <w:pPr>
              <w:pStyle w:val="lh--1"/>
            </w:pPr>
            <w:r w:rsidRPr="003F36F1">
              <w:t>依据《排污单位自行监测技术指南</w:t>
            </w:r>
            <w:r w:rsidRPr="003F36F1">
              <w:t xml:space="preserve"> </w:t>
            </w:r>
            <w:r w:rsidRPr="003F36F1">
              <w:t>总则》（</w:t>
            </w:r>
            <w:r w:rsidR="005131FE" w:rsidRPr="003F36F1">
              <w:t xml:space="preserve">HJ </w:t>
            </w:r>
            <w:r w:rsidRPr="003F36F1">
              <w:t>819-2017</w:t>
            </w:r>
            <w:r w:rsidRPr="003F36F1">
              <w:t>）</w:t>
            </w:r>
            <w:r w:rsidRPr="003F36F1">
              <w:rPr>
                <w:bCs/>
              </w:rPr>
              <w:t>、</w:t>
            </w:r>
            <w:r w:rsidR="000F2A2B" w:rsidRPr="003F36F1">
              <w:rPr>
                <w:bCs/>
              </w:rPr>
              <w:t>《排污单位自行监测技术指南</w:t>
            </w:r>
            <w:r w:rsidR="000F2A2B" w:rsidRPr="003F36F1">
              <w:rPr>
                <w:bCs/>
              </w:rPr>
              <w:t xml:space="preserve"> </w:t>
            </w:r>
            <w:r w:rsidR="000F2A2B" w:rsidRPr="003F36F1">
              <w:rPr>
                <w:bCs/>
              </w:rPr>
              <w:t>食品制造》</w:t>
            </w:r>
            <w:r w:rsidR="000F2A2B" w:rsidRPr="003F36F1">
              <w:rPr>
                <w:bCs/>
              </w:rPr>
              <w:t>(</w:t>
            </w:r>
            <w:r w:rsidR="005131FE" w:rsidRPr="003F36F1">
              <w:rPr>
                <w:bCs/>
              </w:rPr>
              <w:t xml:space="preserve">HJ </w:t>
            </w:r>
            <w:r w:rsidR="000F2A2B" w:rsidRPr="003F36F1">
              <w:rPr>
                <w:bCs/>
              </w:rPr>
              <w:t>1084-2020)</w:t>
            </w:r>
            <w:r w:rsidRPr="003F36F1">
              <w:rPr>
                <w:bCs/>
              </w:rPr>
              <w:t>、</w:t>
            </w:r>
            <w:r w:rsidRPr="003F36F1">
              <w:t>《排污许可证申请与核发技术规范</w:t>
            </w:r>
            <w:r w:rsidRPr="003F36F1">
              <w:t xml:space="preserve"> </w:t>
            </w:r>
            <w:r w:rsidRPr="003F36F1">
              <w:t>总则》（</w:t>
            </w:r>
            <w:r w:rsidR="005131FE" w:rsidRPr="003F36F1">
              <w:t xml:space="preserve">HJ </w:t>
            </w:r>
            <w:r w:rsidRPr="003F36F1">
              <w:t>942-2018</w:t>
            </w:r>
            <w:r w:rsidRPr="003F36F1">
              <w:t>）、</w:t>
            </w:r>
            <w:r w:rsidR="00E20730" w:rsidRPr="003F36F1">
              <w:t>《排污许可证申请与核发技术规范</w:t>
            </w:r>
            <w:r w:rsidR="00E20730" w:rsidRPr="003F36F1">
              <w:t xml:space="preserve"> </w:t>
            </w:r>
            <w:r w:rsidR="00E20730" w:rsidRPr="003F36F1">
              <w:t>食品制造工业</w:t>
            </w:r>
            <w:r w:rsidR="00E20730" w:rsidRPr="003F36F1">
              <w:t>—</w:t>
            </w:r>
            <w:r w:rsidR="00E20730" w:rsidRPr="003F36F1">
              <w:t>调味品、发酵制品制造工业》（</w:t>
            </w:r>
            <w:r w:rsidR="005131FE" w:rsidRPr="003F36F1">
              <w:t xml:space="preserve">HJ </w:t>
            </w:r>
            <w:r w:rsidR="00E20730" w:rsidRPr="003F36F1">
              <w:t>1030.2—2019</w:t>
            </w:r>
            <w:r w:rsidR="00E20730" w:rsidRPr="003F36F1">
              <w:t>）</w:t>
            </w:r>
            <w:r w:rsidRPr="003F36F1">
              <w:t>的相关要求，本项目运营期噪声监测计划如下表。</w:t>
            </w:r>
          </w:p>
          <w:p w:rsidR="003F4BE3" w:rsidRPr="003F36F1" w:rsidRDefault="00C80611" w:rsidP="00E91741">
            <w:pPr>
              <w:pStyle w:val="lh---"/>
              <w:framePr w:wrap="around"/>
              <w:rPr>
                <w:color w:val="auto"/>
              </w:rPr>
            </w:pPr>
            <w:r w:rsidRPr="003F36F1">
              <w:rPr>
                <w:color w:val="auto"/>
              </w:rPr>
              <w:t>噪声监测计划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129"/>
              <w:gridCol w:w="1153"/>
              <w:gridCol w:w="781"/>
              <w:gridCol w:w="3810"/>
            </w:tblGrid>
            <w:tr w:rsidR="003F36F1" w:rsidRPr="003F36F1" w:rsidTr="0039568C">
              <w:trPr>
                <w:trHeight w:val="397"/>
                <w:jc w:val="center"/>
              </w:trPr>
              <w:tc>
                <w:tcPr>
                  <w:tcW w:w="322" w:type="pct"/>
                  <w:tcBorders>
                    <w:tl2br w:val="nil"/>
                    <w:tr2bl w:val="nil"/>
                  </w:tcBorders>
                  <w:vAlign w:val="center"/>
                </w:tcPr>
                <w:p w:rsidR="009A26F8" w:rsidRPr="003F36F1" w:rsidRDefault="00C80611" w:rsidP="00CC5A7F">
                  <w:pPr>
                    <w:pStyle w:val="afff"/>
                  </w:pPr>
                  <w:r w:rsidRPr="003F36F1">
                    <w:t>项目</w:t>
                  </w:r>
                </w:p>
              </w:tc>
              <w:tc>
                <w:tcPr>
                  <w:tcW w:w="1265" w:type="pct"/>
                  <w:tcBorders>
                    <w:tl2br w:val="nil"/>
                    <w:tr2bl w:val="nil"/>
                  </w:tcBorders>
                  <w:vAlign w:val="center"/>
                </w:tcPr>
                <w:p w:rsidR="003F4BE3" w:rsidRPr="003F36F1" w:rsidRDefault="00C80611" w:rsidP="00CC5A7F">
                  <w:pPr>
                    <w:pStyle w:val="afff"/>
                  </w:pPr>
                  <w:r w:rsidRPr="003F36F1">
                    <w:t>监测位置</w:t>
                  </w:r>
                </w:p>
              </w:tc>
              <w:tc>
                <w:tcPr>
                  <w:tcW w:w="685" w:type="pct"/>
                  <w:tcBorders>
                    <w:tl2br w:val="nil"/>
                    <w:tr2bl w:val="nil"/>
                  </w:tcBorders>
                  <w:vAlign w:val="center"/>
                </w:tcPr>
                <w:p w:rsidR="003F4BE3" w:rsidRPr="003F36F1" w:rsidRDefault="00C80611" w:rsidP="00CC5A7F">
                  <w:pPr>
                    <w:pStyle w:val="afff"/>
                  </w:pPr>
                  <w:r w:rsidRPr="003F36F1">
                    <w:t>监测因子</w:t>
                  </w:r>
                </w:p>
              </w:tc>
              <w:tc>
                <w:tcPr>
                  <w:tcW w:w="464" w:type="pct"/>
                  <w:tcBorders>
                    <w:tl2br w:val="nil"/>
                    <w:tr2bl w:val="nil"/>
                  </w:tcBorders>
                  <w:vAlign w:val="center"/>
                </w:tcPr>
                <w:p w:rsidR="003F4BE3" w:rsidRPr="003F36F1" w:rsidRDefault="00C80611" w:rsidP="00CC5A7F">
                  <w:pPr>
                    <w:pStyle w:val="afff"/>
                  </w:pPr>
                  <w:r w:rsidRPr="003F36F1">
                    <w:t>监测频次</w:t>
                  </w:r>
                </w:p>
              </w:tc>
              <w:tc>
                <w:tcPr>
                  <w:tcW w:w="2265" w:type="pct"/>
                  <w:tcBorders>
                    <w:tl2br w:val="nil"/>
                    <w:tr2bl w:val="nil"/>
                  </w:tcBorders>
                  <w:vAlign w:val="center"/>
                </w:tcPr>
                <w:p w:rsidR="003F4BE3" w:rsidRPr="003F36F1" w:rsidRDefault="00C80611" w:rsidP="00CC5A7F">
                  <w:pPr>
                    <w:pStyle w:val="afff"/>
                  </w:pPr>
                  <w:r w:rsidRPr="003F36F1">
                    <w:t>执行标准</w:t>
                  </w:r>
                </w:p>
              </w:tc>
            </w:tr>
            <w:tr w:rsidR="003F36F1" w:rsidRPr="003F36F1" w:rsidTr="0039568C">
              <w:trPr>
                <w:trHeight w:val="397"/>
                <w:jc w:val="center"/>
              </w:trPr>
              <w:tc>
                <w:tcPr>
                  <w:tcW w:w="322" w:type="pct"/>
                  <w:tcBorders>
                    <w:tl2br w:val="nil"/>
                    <w:tr2bl w:val="nil"/>
                  </w:tcBorders>
                  <w:vAlign w:val="center"/>
                </w:tcPr>
                <w:p w:rsidR="003F4BE3" w:rsidRPr="003F36F1" w:rsidRDefault="00C80611" w:rsidP="00CC5A7F">
                  <w:pPr>
                    <w:pStyle w:val="afff"/>
                  </w:pPr>
                  <w:r w:rsidRPr="003F36F1">
                    <w:t>噪声</w:t>
                  </w:r>
                </w:p>
              </w:tc>
              <w:tc>
                <w:tcPr>
                  <w:tcW w:w="1265" w:type="pct"/>
                  <w:tcBorders>
                    <w:tl2br w:val="nil"/>
                    <w:tr2bl w:val="nil"/>
                  </w:tcBorders>
                  <w:vAlign w:val="center"/>
                </w:tcPr>
                <w:p w:rsidR="003F4BE3" w:rsidRPr="003F36F1" w:rsidRDefault="00C80611" w:rsidP="00CC5A7F">
                  <w:pPr>
                    <w:pStyle w:val="afff"/>
                  </w:pPr>
                  <w:r w:rsidRPr="003F36F1">
                    <w:t>厂区</w:t>
                  </w:r>
                  <w:r w:rsidR="0039568C" w:rsidRPr="003F36F1">
                    <w:rPr>
                      <w:rFonts w:hint="eastAsia"/>
                    </w:rPr>
                    <w:t>东、西、北三侧</w:t>
                  </w:r>
                  <w:r w:rsidRPr="003F36F1">
                    <w:t>厂界外</w:t>
                  </w:r>
                  <w:r w:rsidRPr="003F36F1">
                    <w:t>1m</w:t>
                  </w:r>
                  <w:r w:rsidRPr="003F36F1">
                    <w:t>处</w:t>
                  </w:r>
                </w:p>
              </w:tc>
              <w:tc>
                <w:tcPr>
                  <w:tcW w:w="685" w:type="pct"/>
                  <w:tcBorders>
                    <w:tl2br w:val="nil"/>
                    <w:tr2bl w:val="nil"/>
                  </w:tcBorders>
                  <w:vAlign w:val="center"/>
                </w:tcPr>
                <w:p w:rsidR="003F4BE3" w:rsidRPr="003F36F1" w:rsidRDefault="00C80611" w:rsidP="00CC5A7F">
                  <w:pPr>
                    <w:pStyle w:val="afff"/>
                  </w:pPr>
                  <w:r w:rsidRPr="003F36F1">
                    <w:t>等效连续</w:t>
                  </w:r>
                  <w:r w:rsidRPr="003F36F1">
                    <w:t>A</w:t>
                  </w:r>
                  <w:r w:rsidRPr="003F36F1">
                    <w:t>声级</w:t>
                  </w:r>
                </w:p>
              </w:tc>
              <w:tc>
                <w:tcPr>
                  <w:tcW w:w="464" w:type="pct"/>
                  <w:tcBorders>
                    <w:tl2br w:val="nil"/>
                    <w:tr2bl w:val="nil"/>
                  </w:tcBorders>
                  <w:vAlign w:val="center"/>
                </w:tcPr>
                <w:p w:rsidR="003F4BE3" w:rsidRPr="003F36F1" w:rsidRDefault="000F2A2B" w:rsidP="00CC5A7F">
                  <w:pPr>
                    <w:pStyle w:val="afff"/>
                  </w:pPr>
                  <w:r w:rsidRPr="003F36F1">
                    <w:rPr>
                      <w:rFonts w:hint="eastAsia"/>
                    </w:rPr>
                    <w:t>1</w:t>
                  </w:r>
                  <w:r w:rsidRPr="003F36F1">
                    <w:rPr>
                      <w:rFonts w:hint="eastAsia"/>
                    </w:rPr>
                    <w:t>次</w:t>
                  </w:r>
                  <w:r w:rsidRPr="003F36F1">
                    <w:rPr>
                      <w:rFonts w:hint="eastAsia"/>
                    </w:rPr>
                    <w:t>/</w:t>
                  </w:r>
                  <w:r w:rsidR="00C80611" w:rsidRPr="003F36F1">
                    <w:t>季度</w:t>
                  </w:r>
                </w:p>
              </w:tc>
              <w:tc>
                <w:tcPr>
                  <w:tcW w:w="2265" w:type="pct"/>
                  <w:tcBorders>
                    <w:tl2br w:val="nil"/>
                    <w:tr2bl w:val="nil"/>
                  </w:tcBorders>
                  <w:vAlign w:val="center"/>
                </w:tcPr>
                <w:p w:rsidR="003F4BE3" w:rsidRPr="003F36F1" w:rsidRDefault="00C80611" w:rsidP="00CC5A7F">
                  <w:pPr>
                    <w:pStyle w:val="afff"/>
                  </w:pPr>
                  <w:r w:rsidRPr="003F36F1">
                    <w:t>《工业企业厂界环境噪声排放标准》（</w:t>
                  </w:r>
                  <w:r w:rsidRPr="003F36F1">
                    <w:t>GB12348-2008</w:t>
                  </w:r>
                  <w:r w:rsidRPr="003F36F1">
                    <w:t>）</w:t>
                  </w:r>
                </w:p>
              </w:tc>
            </w:tr>
          </w:tbl>
          <w:p w:rsidR="003F4BE3" w:rsidRPr="003F36F1" w:rsidRDefault="00C80611" w:rsidP="00DB7508">
            <w:pPr>
              <w:pStyle w:val="lh-1--"/>
              <w:numPr>
                <w:ilvl w:val="0"/>
                <w:numId w:val="6"/>
              </w:numPr>
            </w:pPr>
            <w:r w:rsidRPr="003F36F1">
              <w:t>固体废物环境影响</w:t>
            </w:r>
          </w:p>
          <w:p w:rsidR="003F4BE3" w:rsidRPr="003F36F1" w:rsidRDefault="00C80611" w:rsidP="00DB7508">
            <w:pPr>
              <w:pStyle w:val="lh-2---"/>
              <w:numPr>
                <w:ilvl w:val="1"/>
                <w:numId w:val="6"/>
              </w:numPr>
              <w:ind w:left="0"/>
            </w:pPr>
            <w:r w:rsidRPr="003F36F1">
              <w:t>固体废物产生情况</w:t>
            </w:r>
          </w:p>
          <w:p w:rsidR="003F4BE3" w:rsidRPr="003F36F1" w:rsidRDefault="00C80611" w:rsidP="00B7201C">
            <w:pPr>
              <w:pStyle w:val="lh--1"/>
              <w:rPr>
                <w:sz w:val="21"/>
              </w:rPr>
            </w:pPr>
            <w:r w:rsidRPr="003F36F1">
              <w:t>本项目产生的固体废物包括</w:t>
            </w:r>
            <w:r w:rsidR="00B9728B" w:rsidRPr="003F36F1">
              <w:rPr>
                <w:rFonts w:hint="eastAsia"/>
              </w:rPr>
              <w:t>生活垃圾和</w:t>
            </w:r>
            <w:r w:rsidRPr="003F36F1">
              <w:t>一般工业固体废物</w:t>
            </w:r>
            <w:r w:rsidR="007D5BAF" w:rsidRPr="003F36F1">
              <w:rPr>
                <w:rFonts w:hint="eastAsia"/>
              </w:rPr>
              <w:t>。</w:t>
            </w:r>
          </w:p>
          <w:p w:rsidR="00B9728B" w:rsidRPr="003F36F1" w:rsidRDefault="00B9728B" w:rsidP="00B9728B">
            <w:pPr>
              <w:pStyle w:val="lh--1"/>
            </w:pPr>
            <w:r w:rsidRPr="003F36F1">
              <w:t>（</w:t>
            </w:r>
            <w:r w:rsidRPr="003F36F1">
              <w:rPr>
                <w:rFonts w:hint="eastAsia"/>
              </w:rPr>
              <w:t>1</w:t>
            </w:r>
            <w:r w:rsidRPr="003F36F1">
              <w:t>）</w:t>
            </w:r>
            <w:r w:rsidRPr="003F36F1">
              <w:rPr>
                <w:rFonts w:hint="eastAsia"/>
              </w:rPr>
              <w:t>生活垃圾</w:t>
            </w:r>
          </w:p>
          <w:p w:rsidR="00B9728B" w:rsidRPr="003F36F1" w:rsidRDefault="00B9728B" w:rsidP="00B9728B">
            <w:pPr>
              <w:pStyle w:val="lh--1"/>
            </w:pPr>
            <w:r w:rsidRPr="003F36F1">
              <w:rPr>
                <w:rFonts w:hint="eastAsia"/>
              </w:rPr>
              <w:t>本项目新增劳动定员</w:t>
            </w:r>
            <w:r w:rsidRPr="003F36F1">
              <w:rPr>
                <w:rFonts w:hint="eastAsia"/>
              </w:rPr>
              <w:t>23</w:t>
            </w:r>
            <w:r w:rsidRPr="003F36F1">
              <w:rPr>
                <w:rFonts w:hint="eastAsia"/>
              </w:rPr>
              <w:t>人，每年工作</w:t>
            </w:r>
            <w:r w:rsidRPr="003F36F1">
              <w:rPr>
                <w:rFonts w:hint="eastAsia"/>
              </w:rPr>
              <w:t>260</w:t>
            </w:r>
            <w:r w:rsidRPr="003F36F1">
              <w:rPr>
                <w:rFonts w:hint="eastAsia"/>
              </w:rPr>
              <w:t>天，员工办公生活产生垃圾按</w:t>
            </w:r>
            <w:r w:rsidRPr="003F36F1">
              <w:rPr>
                <w:rFonts w:hint="eastAsia"/>
              </w:rPr>
              <w:t>0.5kg/</w:t>
            </w:r>
            <w:r w:rsidRPr="003F36F1">
              <w:rPr>
                <w:rFonts w:hint="eastAsia"/>
              </w:rPr>
              <w:t>（人·</w:t>
            </w:r>
            <w:r w:rsidRPr="003F36F1">
              <w:rPr>
                <w:rFonts w:hint="eastAsia"/>
              </w:rPr>
              <w:t>d</w:t>
            </w:r>
            <w:r w:rsidRPr="003F36F1">
              <w:rPr>
                <w:rFonts w:hint="eastAsia"/>
              </w:rPr>
              <w:t>）计算，则生活垃圾产生量约为</w:t>
            </w:r>
            <w:r w:rsidRPr="003F36F1">
              <w:rPr>
                <w:rFonts w:hint="eastAsia"/>
              </w:rPr>
              <w:t>2.99t/a</w:t>
            </w:r>
            <w:r w:rsidRPr="003F36F1">
              <w:rPr>
                <w:rFonts w:hint="eastAsia"/>
              </w:rPr>
              <w:t>，由城市管理委员会清运</w:t>
            </w:r>
            <w:r w:rsidRPr="003F36F1">
              <w:t>。</w:t>
            </w:r>
          </w:p>
          <w:p w:rsidR="003F4BE3" w:rsidRPr="003F36F1" w:rsidRDefault="00B9728B" w:rsidP="00B9728B">
            <w:pPr>
              <w:pStyle w:val="lh--1"/>
            </w:pPr>
            <w:r w:rsidRPr="003F36F1">
              <w:rPr>
                <w:rFonts w:hint="eastAsia"/>
              </w:rPr>
              <w:lastRenderedPageBreak/>
              <w:t>（</w:t>
            </w:r>
            <w:r w:rsidRPr="003F36F1">
              <w:rPr>
                <w:rFonts w:hint="eastAsia"/>
              </w:rPr>
              <w:t>2</w:t>
            </w:r>
            <w:r w:rsidRPr="003F36F1">
              <w:rPr>
                <w:rFonts w:hint="eastAsia"/>
              </w:rPr>
              <w:t>）</w:t>
            </w:r>
            <w:r w:rsidR="00A91333" w:rsidRPr="003F36F1">
              <w:t>废包装材料</w:t>
            </w:r>
          </w:p>
          <w:p w:rsidR="004E0EA5" w:rsidRPr="003F36F1" w:rsidRDefault="00803F25" w:rsidP="00B7201C">
            <w:pPr>
              <w:pStyle w:val="lh--1"/>
            </w:pPr>
            <w:r w:rsidRPr="003F36F1">
              <w:rPr>
                <w:szCs w:val="24"/>
              </w:rPr>
              <w:t>本项目原料拆包过程中会产生废包装材料，根据建设单位提供资料，</w:t>
            </w:r>
            <w:r w:rsidR="00C80611" w:rsidRPr="003F36F1">
              <w:rPr>
                <w:szCs w:val="24"/>
              </w:rPr>
              <w:t>产生量约为</w:t>
            </w:r>
            <w:r w:rsidR="00766980" w:rsidRPr="003F36F1">
              <w:rPr>
                <w:rFonts w:hint="eastAsia"/>
                <w:szCs w:val="24"/>
              </w:rPr>
              <w:t>3.5</w:t>
            </w:r>
            <w:r w:rsidR="00C80611" w:rsidRPr="003F36F1">
              <w:rPr>
                <w:szCs w:val="24"/>
              </w:rPr>
              <w:t>t/a</w:t>
            </w:r>
            <w:r w:rsidR="00C80611" w:rsidRPr="003F36F1">
              <w:rPr>
                <w:szCs w:val="24"/>
              </w:rPr>
              <w:t>，交由</w:t>
            </w:r>
            <w:r w:rsidR="00536DE6" w:rsidRPr="003F36F1">
              <w:rPr>
                <w:rFonts w:hint="eastAsia"/>
                <w:bCs/>
              </w:rPr>
              <w:t>物资回收部门</w:t>
            </w:r>
            <w:r w:rsidR="004E0EA5" w:rsidRPr="003F36F1">
              <w:rPr>
                <w:rFonts w:hint="eastAsia"/>
                <w:bCs/>
              </w:rPr>
              <w:t>处理</w:t>
            </w:r>
            <w:r w:rsidR="00C80611" w:rsidRPr="003F36F1">
              <w:rPr>
                <w:szCs w:val="24"/>
              </w:rPr>
              <w:t>。</w:t>
            </w:r>
            <w:r w:rsidR="004E0EA5" w:rsidRPr="003F36F1">
              <w:rPr>
                <w:rFonts w:hint="eastAsia"/>
              </w:rPr>
              <w:t>根据《固体废物分类与代码目录》（生态环境部</w:t>
            </w:r>
            <w:r w:rsidR="004E0EA5" w:rsidRPr="003F36F1">
              <w:rPr>
                <w:rFonts w:hint="eastAsia"/>
              </w:rPr>
              <w:t>2</w:t>
            </w:r>
            <w:r w:rsidR="004E0EA5" w:rsidRPr="003F36F1">
              <w:t>024</w:t>
            </w:r>
            <w:r w:rsidR="004E0EA5" w:rsidRPr="003F36F1">
              <w:rPr>
                <w:rFonts w:hint="eastAsia"/>
              </w:rPr>
              <w:t>年第</w:t>
            </w:r>
            <w:r w:rsidR="004E0EA5" w:rsidRPr="003F36F1">
              <w:rPr>
                <w:rFonts w:hint="eastAsia"/>
              </w:rPr>
              <w:t>4</w:t>
            </w:r>
            <w:r w:rsidR="004E0EA5" w:rsidRPr="003F36F1">
              <w:rPr>
                <w:rFonts w:hint="eastAsia"/>
              </w:rPr>
              <w:t>号公告，</w:t>
            </w:r>
            <w:r w:rsidR="004E0EA5" w:rsidRPr="003F36F1">
              <w:rPr>
                <w:rFonts w:hint="eastAsia"/>
              </w:rPr>
              <w:t>2</w:t>
            </w:r>
            <w:r w:rsidR="004E0EA5" w:rsidRPr="003F36F1">
              <w:t>024</w:t>
            </w:r>
            <w:r w:rsidR="004E0EA5" w:rsidRPr="003F36F1">
              <w:rPr>
                <w:rFonts w:hint="eastAsia"/>
              </w:rPr>
              <w:t>年</w:t>
            </w:r>
            <w:r w:rsidR="004E0EA5" w:rsidRPr="003F36F1">
              <w:rPr>
                <w:rFonts w:hint="eastAsia"/>
              </w:rPr>
              <w:t>1</w:t>
            </w:r>
            <w:r w:rsidR="004E0EA5" w:rsidRPr="003F36F1">
              <w:rPr>
                <w:rFonts w:hint="eastAsia"/>
              </w:rPr>
              <w:t>月</w:t>
            </w:r>
            <w:r w:rsidR="004E0EA5" w:rsidRPr="003F36F1">
              <w:rPr>
                <w:rFonts w:hint="eastAsia"/>
              </w:rPr>
              <w:t>2</w:t>
            </w:r>
            <w:r w:rsidR="004E0EA5" w:rsidRPr="003F36F1">
              <w:t>2</w:t>
            </w:r>
            <w:r w:rsidR="004E0EA5" w:rsidRPr="003F36F1">
              <w:rPr>
                <w:rFonts w:hint="eastAsia"/>
              </w:rPr>
              <w:t>日发布），</w:t>
            </w:r>
            <w:r w:rsidR="004E0EA5" w:rsidRPr="003F36F1">
              <w:t>废包装材料</w:t>
            </w:r>
            <w:r w:rsidR="004E0EA5" w:rsidRPr="003F36F1">
              <w:rPr>
                <w:rFonts w:hint="eastAsia"/>
              </w:rPr>
              <w:t>种类为</w:t>
            </w:r>
            <w:r w:rsidR="004E0EA5" w:rsidRPr="003F36F1">
              <w:rPr>
                <w:rFonts w:hint="eastAsia"/>
              </w:rPr>
              <w:t>SW17</w:t>
            </w:r>
            <w:r w:rsidR="004E0EA5" w:rsidRPr="003F36F1">
              <w:rPr>
                <w:rFonts w:hint="eastAsia"/>
              </w:rPr>
              <w:t>可再生类废物，废物代码为</w:t>
            </w:r>
            <w:r w:rsidR="004E0EA5" w:rsidRPr="003F36F1">
              <w:t>900-003-S17</w:t>
            </w:r>
            <w:r w:rsidR="004E0EA5" w:rsidRPr="003F36F1">
              <w:rPr>
                <w:rFonts w:hint="eastAsia"/>
              </w:rPr>
              <w:t>。</w:t>
            </w:r>
          </w:p>
          <w:p w:rsidR="00A91333" w:rsidRPr="003F36F1" w:rsidRDefault="00B9728B" w:rsidP="00B9728B">
            <w:pPr>
              <w:pStyle w:val="lh--1"/>
            </w:pPr>
            <w:r w:rsidRPr="003F36F1">
              <w:rPr>
                <w:rFonts w:hint="eastAsia"/>
              </w:rPr>
              <w:t>（</w:t>
            </w:r>
            <w:r w:rsidRPr="003F36F1">
              <w:rPr>
                <w:rFonts w:hint="eastAsia"/>
              </w:rPr>
              <w:t>3</w:t>
            </w:r>
            <w:r w:rsidRPr="003F36F1">
              <w:rPr>
                <w:rFonts w:hint="eastAsia"/>
              </w:rPr>
              <w:t>）</w:t>
            </w:r>
            <w:r w:rsidR="00A91333" w:rsidRPr="003F36F1">
              <w:rPr>
                <w:rFonts w:hint="eastAsia"/>
              </w:rPr>
              <w:t>生产废渣</w:t>
            </w:r>
          </w:p>
          <w:p w:rsidR="004E0EA5" w:rsidRPr="003F36F1" w:rsidRDefault="00A91333" w:rsidP="00B37774">
            <w:pPr>
              <w:pStyle w:val="lh--1"/>
            </w:pPr>
            <w:r w:rsidRPr="003F36F1">
              <w:rPr>
                <w:rFonts w:hint="eastAsia"/>
              </w:rPr>
              <w:t>甩油离心机甩干过滤过程产生生产废渣，</w:t>
            </w:r>
            <w:r w:rsidRPr="003F36F1">
              <w:t>根据建设单位提供资料，产生量约为</w:t>
            </w:r>
            <w:r w:rsidR="00762CC5" w:rsidRPr="003F36F1">
              <w:t>22.543</w:t>
            </w:r>
            <w:r w:rsidRPr="003F36F1">
              <w:t>t/a</w:t>
            </w:r>
            <w:r w:rsidRPr="003F36F1">
              <w:t>，</w:t>
            </w:r>
            <w:r w:rsidR="00A204DB" w:rsidRPr="003F36F1">
              <w:rPr>
                <w:rFonts w:hint="eastAsia"/>
              </w:rPr>
              <w:t>交由有餐厨垃圾处理资质的单位清运处理</w:t>
            </w:r>
            <w:r w:rsidRPr="003F36F1">
              <w:rPr>
                <w:bCs/>
              </w:rPr>
              <w:t>。</w:t>
            </w:r>
            <w:r w:rsidR="004E0EA5" w:rsidRPr="003F36F1">
              <w:rPr>
                <w:rFonts w:hint="eastAsia"/>
              </w:rPr>
              <w:t>根据《固体废物分类与代码目录》（生态环境部</w:t>
            </w:r>
            <w:r w:rsidR="004E0EA5" w:rsidRPr="003F36F1">
              <w:rPr>
                <w:rFonts w:hint="eastAsia"/>
              </w:rPr>
              <w:t>2</w:t>
            </w:r>
            <w:r w:rsidR="004E0EA5" w:rsidRPr="003F36F1">
              <w:t>024</w:t>
            </w:r>
            <w:r w:rsidR="004E0EA5" w:rsidRPr="003F36F1">
              <w:rPr>
                <w:rFonts w:hint="eastAsia"/>
              </w:rPr>
              <w:t>年第</w:t>
            </w:r>
            <w:r w:rsidR="004E0EA5" w:rsidRPr="003F36F1">
              <w:rPr>
                <w:rFonts w:hint="eastAsia"/>
              </w:rPr>
              <w:t>4</w:t>
            </w:r>
            <w:r w:rsidR="004E0EA5" w:rsidRPr="003F36F1">
              <w:rPr>
                <w:rFonts w:hint="eastAsia"/>
              </w:rPr>
              <w:t>号公告，</w:t>
            </w:r>
            <w:r w:rsidR="004E0EA5" w:rsidRPr="003F36F1">
              <w:rPr>
                <w:rFonts w:hint="eastAsia"/>
              </w:rPr>
              <w:t>2</w:t>
            </w:r>
            <w:r w:rsidR="004E0EA5" w:rsidRPr="003F36F1">
              <w:t>024</w:t>
            </w:r>
            <w:r w:rsidR="004E0EA5" w:rsidRPr="003F36F1">
              <w:rPr>
                <w:rFonts w:hint="eastAsia"/>
              </w:rPr>
              <w:t>年</w:t>
            </w:r>
            <w:r w:rsidR="004E0EA5" w:rsidRPr="003F36F1">
              <w:rPr>
                <w:rFonts w:hint="eastAsia"/>
              </w:rPr>
              <w:t>1</w:t>
            </w:r>
            <w:r w:rsidR="004E0EA5" w:rsidRPr="003F36F1">
              <w:rPr>
                <w:rFonts w:hint="eastAsia"/>
              </w:rPr>
              <w:t>月</w:t>
            </w:r>
            <w:r w:rsidR="004E0EA5" w:rsidRPr="003F36F1">
              <w:rPr>
                <w:rFonts w:hint="eastAsia"/>
              </w:rPr>
              <w:t>2</w:t>
            </w:r>
            <w:r w:rsidR="004E0EA5" w:rsidRPr="003F36F1">
              <w:t>2</w:t>
            </w:r>
            <w:r w:rsidR="004E0EA5" w:rsidRPr="003F36F1">
              <w:rPr>
                <w:rFonts w:hint="eastAsia"/>
              </w:rPr>
              <w:t>日发布），</w:t>
            </w:r>
            <w:r w:rsidR="00AF37D2" w:rsidRPr="003F36F1">
              <w:rPr>
                <w:rFonts w:hint="eastAsia"/>
                <w:szCs w:val="24"/>
              </w:rPr>
              <w:t>生产废渣</w:t>
            </w:r>
            <w:r w:rsidR="004E0EA5" w:rsidRPr="003F36F1">
              <w:rPr>
                <w:rFonts w:hint="eastAsia"/>
              </w:rPr>
              <w:t>种类为</w:t>
            </w:r>
            <w:r w:rsidR="004E0EA5" w:rsidRPr="003F36F1">
              <w:rPr>
                <w:rFonts w:hint="eastAsia"/>
              </w:rPr>
              <w:t>SW13</w:t>
            </w:r>
            <w:r w:rsidR="004E0EA5" w:rsidRPr="003F36F1">
              <w:rPr>
                <w:rFonts w:hint="eastAsia"/>
              </w:rPr>
              <w:t>食品残渣，废物代码为</w:t>
            </w:r>
            <w:r w:rsidR="004E0EA5" w:rsidRPr="003F36F1">
              <w:t>900-099-S13</w:t>
            </w:r>
            <w:r w:rsidR="004E0EA5" w:rsidRPr="003F36F1">
              <w:rPr>
                <w:rFonts w:hint="eastAsia"/>
              </w:rPr>
              <w:t>。</w:t>
            </w:r>
          </w:p>
          <w:p w:rsidR="00762CC5" w:rsidRPr="003F36F1" w:rsidRDefault="00762CC5" w:rsidP="00B7201C">
            <w:pPr>
              <w:pStyle w:val="lh--1"/>
            </w:pPr>
            <w:r w:rsidRPr="003F36F1">
              <w:rPr>
                <w:rFonts w:hint="eastAsia"/>
              </w:rPr>
              <w:t>（</w:t>
            </w:r>
            <w:r w:rsidR="00B9728B" w:rsidRPr="003F36F1">
              <w:rPr>
                <w:rFonts w:hint="eastAsia"/>
              </w:rPr>
              <w:t>4</w:t>
            </w:r>
            <w:r w:rsidRPr="003F36F1">
              <w:rPr>
                <w:rFonts w:hint="eastAsia"/>
              </w:rPr>
              <w:t>）废油脂</w:t>
            </w:r>
          </w:p>
          <w:p w:rsidR="004E0EA5" w:rsidRPr="003F36F1" w:rsidRDefault="00762CC5" w:rsidP="00B7201C">
            <w:pPr>
              <w:pStyle w:val="lh--1"/>
            </w:pPr>
            <w:r w:rsidRPr="003F36F1">
              <w:rPr>
                <w:rFonts w:hint="eastAsia"/>
              </w:rPr>
              <w:t>炒制、炸制过程中使用食用油加热产生油烟</w:t>
            </w:r>
            <w:r w:rsidR="00B9728B" w:rsidRPr="003F36F1">
              <w:rPr>
                <w:rFonts w:hint="eastAsia"/>
              </w:rPr>
              <w:t>，</w:t>
            </w:r>
            <w:r w:rsidRPr="003F36F1">
              <w:rPr>
                <w:rFonts w:hint="eastAsia"/>
              </w:rPr>
              <w:t>油烟净化过程和隔油池清理过程产生废油脂，废油脂为</w:t>
            </w:r>
            <w:r w:rsidRPr="003F36F1">
              <w:rPr>
                <w:rFonts w:hint="eastAsia"/>
              </w:rPr>
              <w:t>0.097t/a</w:t>
            </w:r>
            <w:r w:rsidRPr="003F36F1">
              <w:rPr>
                <w:rFonts w:hint="eastAsia"/>
              </w:rPr>
              <w:t>，本项目产生的废食用油为一般工业固体废物，放置于一般固废间，</w:t>
            </w:r>
            <w:r w:rsidR="00A204DB" w:rsidRPr="003F36F1">
              <w:rPr>
                <w:rFonts w:hint="eastAsia"/>
              </w:rPr>
              <w:t>交由有餐厨垃圾处理资质的单位清运处理</w:t>
            </w:r>
            <w:r w:rsidRPr="003F36F1">
              <w:rPr>
                <w:rFonts w:hint="eastAsia"/>
              </w:rPr>
              <w:t>。</w:t>
            </w:r>
            <w:r w:rsidR="004E0EA5" w:rsidRPr="003F36F1">
              <w:rPr>
                <w:rFonts w:hint="eastAsia"/>
              </w:rPr>
              <w:t>根据《固体废物分类与代码目录》（生态环境部</w:t>
            </w:r>
            <w:r w:rsidR="004E0EA5" w:rsidRPr="003F36F1">
              <w:rPr>
                <w:rFonts w:hint="eastAsia"/>
              </w:rPr>
              <w:t>2</w:t>
            </w:r>
            <w:r w:rsidR="004E0EA5" w:rsidRPr="003F36F1">
              <w:t>024</w:t>
            </w:r>
            <w:r w:rsidR="004E0EA5" w:rsidRPr="003F36F1">
              <w:rPr>
                <w:rFonts w:hint="eastAsia"/>
              </w:rPr>
              <w:t>年第</w:t>
            </w:r>
            <w:r w:rsidR="004E0EA5" w:rsidRPr="003F36F1">
              <w:rPr>
                <w:rFonts w:hint="eastAsia"/>
              </w:rPr>
              <w:t>4</w:t>
            </w:r>
            <w:r w:rsidR="004E0EA5" w:rsidRPr="003F36F1">
              <w:rPr>
                <w:rFonts w:hint="eastAsia"/>
              </w:rPr>
              <w:t>号公告，</w:t>
            </w:r>
            <w:r w:rsidR="004E0EA5" w:rsidRPr="003F36F1">
              <w:rPr>
                <w:rFonts w:hint="eastAsia"/>
              </w:rPr>
              <w:t>2</w:t>
            </w:r>
            <w:r w:rsidR="004E0EA5" w:rsidRPr="003F36F1">
              <w:t>024</w:t>
            </w:r>
            <w:r w:rsidR="004E0EA5" w:rsidRPr="003F36F1">
              <w:rPr>
                <w:rFonts w:hint="eastAsia"/>
              </w:rPr>
              <w:t>年</w:t>
            </w:r>
            <w:r w:rsidR="004E0EA5" w:rsidRPr="003F36F1">
              <w:rPr>
                <w:rFonts w:hint="eastAsia"/>
              </w:rPr>
              <w:t>1</w:t>
            </w:r>
            <w:r w:rsidR="004E0EA5" w:rsidRPr="003F36F1">
              <w:rPr>
                <w:rFonts w:hint="eastAsia"/>
              </w:rPr>
              <w:t>月</w:t>
            </w:r>
            <w:r w:rsidR="004E0EA5" w:rsidRPr="003F36F1">
              <w:rPr>
                <w:rFonts w:hint="eastAsia"/>
              </w:rPr>
              <w:t>2</w:t>
            </w:r>
            <w:r w:rsidR="004E0EA5" w:rsidRPr="003F36F1">
              <w:t>2</w:t>
            </w:r>
            <w:r w:rsidR="004E0EA5" w:rsidRPr="003F36F1">
              <w:rPr>
                <w:rFonts w:hint="eastAsia"/>
              </w:rPr>
              <w:t>日发布），</w:t>
            </w:r>
            <w:r w:rsidR="00AF37D2" w:rsidRPr="003F36F1">
              <w:rPr>
                <w:rFonts w:hint="eastAsia"/>
              </w:rPr>
              <w:t>废油脂</w:t>
            </w:r>
            <w:r w:rsidR="004E0EA5" w:rsidRPr="003F36F1">
              <w:rPr>
                <w:rFonts w:hint="eastAsia"/>
              </w:rPr>
              <w:t>种类为</w:t>
            </w:r>
            <w:r w:rsidR="004E0EA5" w:rsidRPr="003F36F1">
              <w:rPr>
                <w:rFonts w:hint="eastAsia"/>
              </w:rPr>
              <w:t>SW59</w:t>
            </w:r>
            <w:r w:rsidR="004E0EA5" w:rsidRPr="003F36F1">
              <w:rPr>
                <w:rFonts w:hint="eastAsia"/>
              </w:rPr>
              <w:t>其他工业固体废物，废物代码为</w:t>
            </w:r>
            <w:r w:rsidR="004E0EA5" w:rsidRPr="003F36F1">
              <w:t>900-099-S59</w:t>
            </w:r>
            <w:r w:rsidR="004E0EA5" w:rsidRPr="003F36F1">
              <w:rPr>
                <w:rFonts w:hint="eastAsia"/>
              </w:rPr>
              <w:t>。</w:t>
            </w:r>
          </w:p>
          <w:p w:rsidR="00B9728B" w:rsidRPr="003F36F1" w:rsidRDefault="00B9728B" w:rsidP="00B9728B">
            <w:pPr>
              <w:pStyle w:val="lh--1"/>
            </w:pPr>
            <w:r w:rsidRPr="003F36F1">
              <w:rPr>
                <w:rFonts w:hint="eastAsia"/>
              </w:rPr>
              <w:t>（</w:t>
            </w:r>
            <w:r w:rsidRPr="003F36F1">
              <w:rPr>
                <w:rFonts w:hint="eastAsia"/>
              </w:rPr>
              <w:t>5</w:t>
            </w:r>
            <w:r w:rsidRPr="003F36F1">
              <w:rPr>
                <w:rFonts w:hint="eastAsia"/>
              </w:rPr>
              <w:t>）废离子交换树脂：本项目依托现有软水装置，软水装置离子交换树脂每年更换一次，废离子交换树脂产生量为</w:t>
            </w:r>
            <w:r w:rsidRPr="003F36F1">
              <w:rPr>
                <w:rFonts w:hint="eastAsia"/>
              </w:rPr>
              <w:t>0.002t/a</w:t>
            </w:r>
            <w:r w:rsidRPr="003F36F1">
              <w:rPr>
                <w:rFonts w:hint="eastAsia"/>
              </w:rPr>
              <w:t>，本次离子交换树脂不新增产废量，根据《固体废物分类与代码目录》（生态环境部</w:t>
            </w:r>
            <w:r w:rsidRPr="003F36F1">
              <w:rPr>
                <w:rFonts w:hint="eastAsia"/>
              </w:rPr>
              <w:t>2</w:t>
            </w:r>
            <w:r w:rsidRPr="003F36F1">
              <w:t>024</w:t>
            </w:r>
            <w:r w:rsidRPr="003F36F1">
              <w:rPr>
                <w:rFonts w:hint="eastAsia"/>
              </w:rPr>
              <w:t>年第</w:t>
            </w:r>
            <w:r w:rsidRPr="003F36F1">
              <w:rPr>
                <w:rFonts w:hint="eastAsia"/>
              </w:rPr>
              <w:t>4</w:t>
            </w:r>
            <w:r w:rsidRPr="003F36F1">
              <w:rPr>
                <w:rFonts w:hint="eastAsia"/>
              </w:rPr>
              <w:t>号公告，</w:t>
            </w:r>
            <w:r w:rsidRPr="003F36F1">
              <w:rPr>
                <w:rFonts w:hint="eastAsia"/>
              </w:rPr>
              <w:t>2</w:t>
            </w:r>
            <w:r w:rsidRPr="003F36F1">
              <w:t>024</w:t>
            </w:r>
            <w:r w:rsidRPr="003F36F1">
              <w:rPr>
                <w:rFonts w:hint="eastAsia"/>
              </w:rPr>
              <w:t>年</w:t>
            </w:r>
            <w:r w:rsidRPr="003F36F1">
              <w:rPr>
                <w:rFonts w:hint="eastAsia"/>
              </w:rPr>
              <w:t>1</w:t>
            </w:r>
            <w:r w:rsidRPr="003F36F1">
              <w:rPr>
                <w:rFonts w:hint="eastAsia"/>
              </w:rPr>
              <w:t>月</w:t>
            </w:r>
            <w:r w:rsidRPr="003F36F1">
              <w:rPr>
                <w:rFonts w:hint="eastAsia"/>
              </w:rPr>
              <w:t>2</w:t>
            </w:r>
            <w:r w:rsidRPr="003F36F1">
              <w:t>2</w:t>
            </w:r>
            <w:r w:rsidRPr="003F36F1">
              <w:rPr>
                <w:rFonts w:hint="eastAsia"/>
              </w:rPr>
              <w:t>日发布），废离子交换树脂为</w:t>
            </w:r>
            <w:r w:rsidRPr="003F36F1">
              <w:rPr>
                <w:rFonts w:hint="eastAsia"/>
              </w:rPr>
              <w:t>SW59</w:t>
            </w:r>
            <w:r w:rsidRPr="003F36F1">
              <w:rPr>
                <w:rFonts w:hint="eastAsia"/>
              </w:rPr>
              <w:t>其他工业固体废物，废物代码为</w:t>
            </w:r>
            <w:r w:rsidRPr="003F36F1">
              <w:rPr>
                <w:rFonts w:hint="eastAsia"/>
              </w:rPr>
              <w:t>900-099-S59</w:t>
            </w:r>
            <w:r w:rsidRPr="003F36F1">
              <w:rPr>
                <w:rFonts w:hint="eastAsia"/>
              </w:rPr>
              <w:t>，由厂家回收处理。</w:t>
            </w:r>
          </w:p>
          <w:p w:rsidR="005835D0" w:rsidRPr="003F36F1" w:rsidRDefault="00D1597C" w:rsidP="00B9728B">
            <w:pPr>
              <w:pStyle w:val="lh--1"/>
            </w:pPr>
            <w:r w:rsidRPr="003F36F1">
              <w:rPr>
                <w:rFonts w:hint="eastAsia"/>
              </w:rPr>
              <w:t>（</w:t>
            </w:r>
            <w:r w:rsidRPr="003F36F1">
              <w:rPr>
                <w:rFonts w:hint="eastAsia"/>
              </w:rPr>
              <w:t>6</w:t>
            </w:r>
            <w:r w:rsidRPr="003F36F1">
              <w:rPr>
                <w:rFonts w:hint="eastAsia"/>
              </w:rPr>
              <w:t>）</w:t>
            </w:r>
            <w:r w:rsidR="005835D0" w:rsidRPr="003F36F1">
              <w:rPr>
                <w:rFonts w:hint="eastAsia"/>
              </w:rPr>
              <w:t>废锂电池：本项目使用叉车为电叉车，电叉车使用锂电池，</w:t>
            </w:r>
            <w:r w:rsidR="00833584" w:rsidRPr="003F36F1">
              <w:rPr>
                <w:rFonts w:hint="eastAsia"/>
              </w:rPr>
              <w:t>叉车</w:t>
            </w:r>
            <w:r w:rsidRPr="003F36F1">
              <w:rPr>
                <w:rFonts w:hint="eastAsia"/>
              </w:rPr>
              <w:t>主要是用来装卸使用，使用的时间较少，</w:t>
            </w:r>
            <w:r w:rsidR="005835D0" w:rsidRPr="003F36F1">
              <w:rPr>
                <w:rFonts w:hint="eastAsia"/>
              </w:rPr>
              <w:t>电池寿命为</w:t>
            </w:r>
            <w:r w:rsidR="005835D0" w:rsidRPr="003F36F1">
              <w:rPr>
                <w:rFonts w:hint="eastAsia"/>
              </w:rPr>
              <w:t>10</w:t>
            </w:r>
            <w:r w:rsidR="005835D0" w:rsidRPr="003F36F1">
              <w:rPr>
                <w:rFonts w:hint="eastAsia"/>
              </w:rPr>
              <w:t>年，</w:t>
            </w:r>
            <w:r w:rsidR="00833584" w:rsidRPr="003F36F1">
              <w:rPr>
                <w:rFonts w:hint="eastAsia"/>
              </w:rPr>
              <w:t>更换量为约</w:t>
            </w:r>
            <w:r w:rsidR="004308C4" w:rsidRPr="003F36F1">
              <w:rPr>
                <w:rFonts w:hint="eastAsia"/>
              </w:rPr>
              <w:t>20kg</w:t>
            </w:r>
            <w:r w:rsidR="00833584" w:rsidRPr="003F36F1">
              <w:rPr>
                <w:rFonts w:hint="eastAsia"/>
              </w:rPr>
              <w:t>，</w:t>
            </w:r>
            <w:r w:rsidR="005835D0" w:rsidRPr="003F36F1">
              <w:rPr>
                <w:rFonts w:hint="eastAsia"/>
              </w:rPr>
              <w:t>废锂电池</w:t>
            </w:r>
            <w:r w:rsidR="00833584" w:rsidRPr="003F36F1">
              <w:rPr>
                <w:rFonts w:hint="eastAsia"/>
              </w:rPr>
              <w:t>产生量为</w:t>
            </w:r>
            <w:r w:rsidR="00833584" w:rsidRPr="003F36F1">
              <w:rPr>
                <w:rFonts w:hint="eastAsia"/>
              </w:rPr>
              <w:t>0.02t/10a</w:t>
            </w:r>
            <w:r w:rsidR="00833584" w:rsidRPr="003F36F1">
              <w:rPr>
                <w:rFonts w:hint="eastAsia"/>
              </w:rPr>
              <w:t>。</w:t>
            </w:r>
            <w:r w:rsidR="005835D0" w:rsidRPr="003F36F1">
              <w:rPr>
                <w:rFonts w:hint="eastAsia"/>
              </w:rPr>
              <w:t>锂电池由厂家负责更换，废电池直接厂家回收，更换量是，至今未更换过。</w:t>
            </w:r>
          </w:p>
          <w:p w:rsidR="005835D0" w:rsidRPr="003F36F1" w:rsidRDefault="005835D0" w:rsidP="00B9728B">
            <w:pPr>
              <w:pStyle w:val="lh--1"/>
            </w:pPr>
            <w:r w:rsidRPr="003F36F1">
              <w:rPr>
                <w:rFonts w:hint="eastAsia"/>
              </w:rPr>
              <w:t>废弃的锂电池属于一般固体废物，不属于危险废物。根据《废电池污染防治技术政策》，锂离子电池一般不含有毒有害成分，环境危害性较小。废旧锂电池的收集、贮存、处置参照执行一般工业固体废物的相关环境管理与污染防治要求，</w:t>
            </w:r>
            <w:r w:rsidRPr="003F36F1">
              <w:rPr>
                <w:rFonts w:hint="eastAsia"/>
              </w:rPr>
              <w:lastRenderedPageBreak/>
              <w:t>防止污染环境。</w:t>
            </w:r>
          </w:p>
          <w:p w:rsidR="00D1597C" w:rsidRPr="003F36F1" w:rsidRDefault="00D1597C" w:rsidP="00B9728B">
            <w:pPr>
              <w:pStyle w:val="lh--1"/>
            </w:pPr>
            <w:r w:rsidRPr="003F36F1">
              <w:rPr>
                <w:rFonts w:hint="eastAsia"/>
              </w:rPr>
              <w:t>根据《固体废物分类与代码目录》（生态环境部</w:t>
            </w:r>
            <w:r w:rsidRPr="003F36F1">
              <w:rPr>
                <w:rFonts w:hint="eastAsia"/>
              </w:rPr>
              <w:t>2</w:t>
            </w:r>
            <w:r w:rsidRPr="003F36F1">
              <w:t>024</w:t>
            </w:r>
            <w:r w:rsidRPr="003F36F1">
              <w:rPr>
                <w:rFonts w:hint="eastAsia"/>
              </w:rPr>
              <w:t>年第</w:t>
            </w:r>
            <w:r w:rsidRPr="003F36F1">
              <w:rPr>
                <w:rFonts w:hint="eastAsia"/>
              </w:rPr>
              <w:t>4</w:t>
            </w:r>
            <w:r w:rsidRPr="003F36F1">
              <w:rPr>
                <w:rFonts w:hint="eastAsia"/>
              </w:rPr>
              <w:t>号公告，</w:t>
            </w:r>
            <w:r w:rsidRPr="003F36F1">
              <w:rPr>
                <w:rFonts w:hint="eastAsia"/>
              </w:rPr>
              <w:t>2</w:t>
            </w:r>
            <w:r w:rsidRPr="003F36F1">
              <w:t>024</w:t>
            </w:r>
            <w:r w:rsidRPr="003F36F1">
              <w:rPr>
                <w:rFonts w:hint="eastAsia"/>
              </w:rPr>
              <w:t>年</w:t>
            </w:r>
            <w:r w:rsidRPr="003F36F1">
              <w:rPr>
                <w:rFonts w:hint="eastAsia"/>
              </w:rPr>
              <w:t>1</w:t>
            </w:r>
            <w:r w:rsidRPr="003F36F1">
              <w:rPr>
                <w:rFonts w:hint="eastAsia"/>
              </w:rPr>
              <w:t>月</w:t>
            </w:r>
            <w:r w:rsidRPr="003F36F1">
              <w:rPr>
                <w:rFonts w:hint="eastAsia"/>
              </w:rPr>
              <w:t>2</w:t>
            </w:r>
            <w:r w:rsidRPr="003F36F1">
              <w:t>2</w:t>
            </w:r>
            <w:r w:rsidRPr="003F36F1">
              <w:rPr>
                <w:rFonts w:hint="eastAsia"/>
              </w:rPr>
              <w:t>日发布），</w:t>
            </w:r>
            <w:r w:rsidR="005835D0" w:rsidRPr="003F36F1">
              <w:rPr>
                <w:rFonts w:hint="eastAsia"/>
              </w:rPr>
              <w:t>废锂电池</w:t>
            </w:r>
            <w:r w:rsidRPr="003F36F1">
              <w:rPr>
                <w:rFonts w:hint="eastAsia"/>
              </w:rPr>
              <w:t>为</w:t>
            </w:r>
            <w:r w:rsidR="00833584" w:rsidRPr="003F36F1">
              <w:t>SW17</w:t>
            </w:r>
            <w:r w:rsidR="00833584" w:rsidRPr="003F36F1">
              <w:rPr>
                <w:rFonts w:hint="eastAsia"/>
              </w:rPr>
              <w:t>可再生类废物</w:t>
            </w:r>
            <w:r w:rsidRPr="003F36F1">
              <w:rPr>
                <w:rFonts w:hint="eastAsia"/>
              </w:rPr>
              <w:t>，废物代码为</w:t>
            </w:r>
            <w:r w:rsidR="00833584" w:rsidRPr="003F36F1">
              <w:t>900-012-S17</w:t>
            </w:r>
            <w:r w:rsidRPr="003F36F1">
              <w:rPr>
                <w:rFonts w:hint="eastAsia"/>
              </w:rPr>
              <w:t>，由厂家回收处理。</w:t>
            </w:r>
          </w:p>
          <w:p w:rsidR="004E0EA5" w:rsidRPr="003F36F1" w:rsidRDefault="00594438" w:rsidP="00B7201C">
            <w:pPr>
              <w:pStyle w:val="lh--1"/>
            </w:pPr>
            <w:r w:rsidRPr="003F36F1">
              <w:t>一般固体废物类别代码和处置方式详见下表。</w:t>
            </w:r>
          </w:p>
          <w:p w:rsidR="003F4BE3" w:rsidRPr="003F36F1" w:rsidRDefault="00C80611" w:rsidP="00E91741">
            <w:pPr>
              <w:pStyle w:val="lh---"/>
              <w:framePr w:wrap="around"/>
              <w:rPr>
                <w:color w:val="auto"/>
              </w:rPr>
            </w:pPr>
            <w:r w:rsidRPr="003F36F1">
              <w:rPr>
                <w:color w:val="auto"/>
              </w:rPr>
              <w:t>建设项目一般固体废物基本情况汇总表</w:t>
            </w:r>
            <w:r w:rsidR="00762CC5" w:rsidRPr="003F36F1">
              <w:rPr>
                <w:rFonts w:hint="eastAsia"/>
                <w:color w:val="auto"/>
              </w:rPr>
              <w:t xml:space="preserve">   </w:t>
            </w:r>
            <w:r w:rsidR="00762CC5" w:rsidRPr="003F36F1">
              <w:rPr>
                <w:rFonts w:hint="eastAsia"/>
                <w:color w:val="auto"/>
              </w:rPr>
              <w:t>单位：</w:t>
            </w:r>
            <w:r w:rsidR="00762CC5" w:rsidRPr="003F36F1">
              <w:rPr>
                <w:rFonts w:hint="eastAsia"/>
                <w:color w:val="auto"/>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381"/>
              <w:gridCol w:w="981"/>
              <w:gridCol w:w="794"/>
              <w:gridCol w:w="958"/>
              <w:gridCol w:w="840"/>
              <w:gridCol w:w="794"/>
              <w:gridCol w:w="380"/>
              <w:gridCol w:w="1065"/>
              <w:gridCol w:w="1267"/>
              <w:gridCol w:w="954"/>
            </w:tblGrid>
            <w:tr w:rsidR="003F36F1" w:rsidRPr="003F36F1" w:rsidTr="00833584">
              <w:trPr>
                <w:trHeight w:val="397"/>
                <w:tblHeader/>
                <w:jc w:val="center"/>
              </w:trPr>
              <w:tc>
                <w:tcPr>
                  <w:tcW w:w="226" w:type="pct"/>
                  <w:shd w:val="clear" w:color="auto" w:fill="auto"/>
                  <w:vAlign w:val="center"/>
                </w:tcPr>
                <w:p w:rsidR="00762CC5" w:rsidRPr="003F36F1" w:rsidRDefault="00762CC5" w:rsidP="00CC5A7F">
                  <w:pPr>
                    <w:pStyle w:val="afff"/>
                  </w:pPr>
                  <w:r w:rsidRPr="003F36F1">
                    <w:t>序号</w:t>
                  </w:r>
                </w:p>
              </w:tc>
              <w:tc>
                <w:tcPr>
                  <w:tcW w:w="583" w:type="pct"/>
                  <w:shd w:val="clear" w:color="auto" w:fill="auto"/>
                  <w:vAlign w:val="center"/>
                </w:tcPr>
                <w:p w:rsidR="00762CC5" w:rsidRPr="003F36F1" w:rsidRDefault="00762CC5" w:rsidP="00CC5A7F">
                  <w:pPr>
                    <w:pStyle w:val="afff"/>
                  </w:pPr>
                  <w:r w:rsidRPr="003F36F1">
                    <w:t>废物名称</w:t>
                  </w:r>
                </w:p>
              </w:tc>
              <w:tc>
                <w:tcPr>
                  <w:tcW w:w="472" w:type="pct"/>
                  <w:vAlign w:val="center"/>
                </w:tcPr>
                <w:p w:rsidR="00762CC5" w:rsidRPr="003F36F1" w:rsidRDefault="00762CC5" w:rsidP="00CC5A7F">
                  <w:pPr>
                    <w:pStyle w:val="afff"/>
                  </w:pPr>
                  <w:r w:rsidRPr="003F36F1">
                    <w:t>现有工程</w:t>
                  </w:r>
                  <w:r w:rsidRPr="003F36F1">
                    <w:rPr>
                      <w:rFonts w:hint="eastAsia"/>
                    </w:rPr>
                    <w:t>年产生</w:t>
                  </w:r>
                  <w:r w:rsidRPr="003F36F1">
                    <w:t>量</w:t>
                  </w:r>
                </w:p>
              </w:tc>
              <w:tc>
                <w:tcPr>
                  <w:tcW w:w="569" w:type="pct"/>
                  <w:shd w:val="clear" w:color="auto" w:fill="auto"/>
                  <w:vAlign w:val="center"/>
                </w:tcPr>
                <w:p w:rsidR="00762CC5" w:rsidRPr="003F36F1" w:rsidRDefault="00762CC5" w:rsidP="00CC5A7F">
                  <w:pPr>
                    <w:pStyle w:val="afff"/>
                  </w:pPr>
                  <w:r w:rsidRPr="003F36F1">
                    <w:t>本项目</w:t>
                  </w:r>
                  <w:r w:rsidRPr="003F36F1">
                    <w:rPr>
                      <w:rFonts w:hint="eastAsia"/>
                    </w:rPr>
                    <w:t>年产生</w:t>
                  </w:r>
                  <w:r w:rsidRPr="003F36F1">
                    <w:t>量</w:t>
                  </w:r>
                </w:p>
              </w:tc>
              <w:tc>
                <w:tcPr>
                  <w:tcW w:w="499" w:type="pct"/>
                  <w:vAlign w:val="center"/>
                </w:tcPr>
                <w:p w:rsidR="00762CC5" w:rsidRPr="003F36F1" w:rsidRDefault="00762CC5" w:rsidP="00CC5A7F">
                  <w:pPr>
                    <w:pStyle w:val="afff"/>
                  </w:pPr>
                  <w:r w:rsidRPr="003F36F1">
                    <w:t>建成后全厂</w:t>
                  </w:r>
                  <w:r w:rsidRPr="003F36F1">
                    <w:rPr>
                      <w:rFonts w:hint="eastAsia"/>
                    </w:rPr>
                    <w:t>产生</w:t>
                  </w:r>
                  <w:r w:rsidRPr="003F36F1">
                    <w:t>量</w:t>
                  </w:r>
                </w:p>
              </w:tc>
              <w:tc>
                <w:tcPr>
                  <w:tcW w:w="472" w:type="pct"/>
                  <w:shd w:val="clear" w:color="auto" w:fill="auto"/>
                  <w:vAlign w:val="center"/>
                </w:tcPr>
                <w:p w:rsidR="00762CC5" w:rsidRPr="003F36F1" w:rsidRDefault="00762CC5" w:rsidP="00CC5A7F">
                  <w:pPr>
                    <w:pStyle w:val="afff"/>
                  </w:pPr>
                  <w:r w:rsidRPr="003F36F1">
                    <w:t>产生工序及装置</w:t>
                  </w:r>
                </w:p>
              </w:tc>
              <w:tc>
                <w:tcPr>
                  <w:tcW w:w="226" w:type="pct"/>
                  <w:shd w:val="clear" w:color="auto" w:fill="auto"/>
                  <w:vAlign w:val="center"/>
                </w:tcPr>
                <w:p w:rsidR="00762CC5" w:rsidRPr="003F36F1" w:rsidRDefault="00762CC5" w:rsidP="00CC5A7F">
                  <w:pPr>
                    <w:pStyle w:val="afff"/>
                  </w:pPr>
                  <w:r w:rsidRPr="003F36F1">
                    <w:t>形态</w:t>
                  </w:r>
                </w:p>
              </w:tc>
              <w:tc>
                <w:tcPr>
                  <w:tcW w:w="633" w:type="pct"/>
                  <w:vAlign w:val="center"/>
                </w:tcPr>
                <w:p w:rsidR="00762CC5" w:rsidRPr="003F36F1" w:rsidRDefault="00762CC5" w:rsidP="00CC5A7F">
                  <w:pPr>
                    <w:pStyle w:val="afff"/>
                  </w:pPr>
                  <w:r w:rsidRPr="003F36F1">
                    <w:rPr>
                      <w:rFonts w:hint="eastAsia"/>
                    </w:rPr>
                    <w:t>废物种类</w:t>
                  </w:r>
                </w:p>
              </w:tc>
              <w:tc>
                <w:tcPr>
                  <w:tcW w:w="753" w:type="pct"/>
                  <w:vAlign w:val="center"/>
                </w:tcPr>
                <w:p w:rsidR="00762CC5" w:rsidRPr="003F36F1" w:rsidRDefault="00762CC5" w:rsidP="00CC5A7F">
                  <w:pPr>
                    <w:pStyle w:val="afff"/>
                  </w:pPr>
                  <w:r w:rsidRPr="003F36F1">
                    <w:rPr>
                      <w:rFonts w:hint="eastAsia"/>
                    </w:rPr>
                    <w:t>废物代码</w:t>
                  </w:r>
                </w:p>
              </w:tc>
              <w:tc>
                <w:tcPr>
                  <w:tcW w:w="567" w:type="pct"/>
                  <w:vAlign w:val="center"/>
                </w:tcPr>
                <w:p w:rsidR="00762CC5" w:rsidRPr="003F36F1" w:rsidRDefault="00762CC5" w:rsidP="00CC5A7F">
                  <w:pPr>
                    <w:pStyle w:val="afff"/>
                  </w:pPr>
                  <w:r w:rsidRPr="003F36F1">
                    <w:t>处置方式</w:t>
                  </w:r>
                </w:p>
              </w:tc>
            </w:tr>
            <w:tr w:rsidR="003F36F1" w:rsidRPr="003F36F1" w:rsidTr="00833584">
              <w:trPr>
                <w:trHeight w:val="340"/>
                <w:tblHeader/>
                <w:jc w:val="center"/>
              </w:trPr>
              <w:tc>
                <w:tcPr>
                  <w:tcW w:w="226" w:type="pct"/>
                  <w:shd w:val="clear" w:color="auto" w:fill="auto"/>
                  <w:vAlign w:val="center"/>
                </w:tcPr>
                <w:p w:rsidR="004E0EA5" w:rsidRPr="003F36F1" w:rsidRDefault="004E0EA5" w:rsidP="00CC5A7F">
                  <w:pPr>
                    <w:pStyle w:val="afff"/>
                  </w:pPr>
                  <w:r w:rsidRPr="003F36F1">
                    <w:t>1</w:t>
                  </w:r>
                </w:p>
              </w:tc>
              <w:tc>
                <w:tcPr>
                  <w:tcW w:w="583" w:type="pct"/>
                  <w:shd w:val="clear" w:color="auto" w:fill="auto"/>
                  <w:vAlign w:val="center"/>
                </w:tcPr>
                <w:p w:rsidR="004E0EA5" w:rsidRPr="003F36F1" w:rsidRDefault="004E0EA5" w:rsidP="00CC5A7F">
                  <w:pPr>
                    <w:pStyle w:val="afff"/>
                    <w:rPr>
                      <w:rStyle w:val="fontstyle01"/>
                      <w:rFonts w:ascii="Times New Roman" w:hAnsi="Times New Roman" w:hint="default"/>
                      <w:color w:val="auto"/>
                      <w:sz w:val="21"/>
                      <w:szCs w:val="21"/>
                    </w:rPr>
                  </w:pPr>
                  <w:r w:rsidRPr="003F36F1">
                    <w:t>废包装材料</w:t>
                  </w:r>
                </w:p>
              </w:tc>
              <w:tc>
                <w:tcPr>
                  <w:tcW w:w="472" w:type="pct"/>
                  <w:vAlign w:val="center"/>
                </w:tcPr>
                <w:p w:rsidR="004E0EA5" w:rsidRPr="003F36F1" w:rsidRDefault="004E0EA5" w:rsidP="00CC5A7F">
                  <w:pPr>
                    <w:pStyle w:val="afff"/>
                  </w:pPr>
                  <w:r w:rsidRPr="003F36F1">
                    <w:rPr>
                      <w:rFonts w:hint="eastAsia"/>
                    </w:rPr>
                    <w:t>2</w:t>
                  </w:r>
                </w:p>
              </w:tc>
              <w:tc>
                <w:tcPr>
                  <w:tcW w:w="569" w:type="pct"/>
                  <w:shd w:val="clear" w:color="auto" w:fill="auto"/>
                  <w:vAlign w:val="center"/>
                </w:tcPr>
                <w:p w:rsidR="004E0EA5" w:rsidRPr="003F36F1" w:rsidRDefault="004E0EA5" w:rsidP="00CC5A7F">
                  <w:pPr>
                    <w:pStyle w:val="afff"/>
                  </w:pPr>
                  <w:r w:rsidRPr="003F36F1">
                    <w:rPr>
                      <w:rFonts w:hint="eastAsia"/>
                    </w:rPr>
                    <w:t>3.5</w:t>
                  </w:r>
                </w:p>
              </w:tc>
              <w:tc>
                <w:tcPr>
                  <w:tcW w:w="499" w:type="pct"/>
                  <w:vAlign w:val="center"/>
                </w:tcPr>
                <w:p w:rsidR="004E0EA5" w:rsidRPr="003F36F1" w:rsidRDefault="004E0EA5" w:rsidP="00CC5A7F">
                  <w:pPr>
                    <w:pStyle w:val="afff"/>
                  </w:pPr>
                  <w:r w:rsidRPr="003F36F1">
                    <w:rPr>
                      <w:rFonts w:hint="eastAsia"/>
                    </w:rPr>
                    <w:t>5.5</w:t>
                  </w:r>
                </w:p>
              </w:tc>
              <w:tc>
                <w:tcPr>
                  <w:tcW w:w="472" w:type="pct"/>
                  <w:shd w:val="clear" w:color="auto" w:fill="auto"/>
                  <w:vAlign w:val="center"/>
                </w:tcPr>
                <w:p w:rsidR="004E0EA5" w:rsidRPr="003F36F1" w:rsidRDefault="004E0EA5" w:rsidP="00CC5A7F">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拆封</w:t>
                  </w:r>
                </w:p>
              </w:tc>
              <w:tc>
                <w:tcPr>
                  <w:tcW w:w="226" w:type="pct"/>
                  <w:shd w:val="clear" w:color="auto" w:fill="auto"/>
                  <w:vAlign w:val="center"/>
                </w:tcPr>
                <w:p w:rsidR="004E0EA5" w:rsidRPr="003F36F1" w:rsidRDefault="004E0EA5" w:rsidP="00CC5A7F">
                  <w:pPr>
                    <w:pStyle w:val="afff"/>
                  </w:pPr>
                  <w:r w:rsidRPr="003F36F1">
                    <w:t>固态</w:t>
                  </w:r>
                </w:p>
              </w:tc>
              <w:tc>
                <w:tcPr>
                  <w:tcW w:w="633" w:type="pct"/>
                  <w:vAlign w:val="center"/>
                </w:tcPr>
                <w:p w:rsidR="004E0EA5" w:rsidRPr="003F36F1" w:rsidRDefault="004E0EA5" w:rsidP="00CC5A7F">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SW17</w:t>
                  </w:r>
                  <w:r w:rsidRPr="003F36F1">
                    <w:rPr>
                      <w:rStyle w:val="fontstyle01"/>
                      <w:rFonts w:ascii="Times New Roman" w:hAnsi="Times New Roman" w:hint="default"/>
                      <w:color w:val="auto"/>
                      <w:sz w:val="21"/>
                      <w:szCs w:val="21"/>
                    </w:rPr>
                    <w:t>可再生类废物</w:t>
                  </w:r>
                </w:p>
              </w:tc>
              <w:tc>
                <w:tcPr>
                  <w:tcW w:w="753" w:type="pct"/>
                  <w:vAlign w:val="center"/>
                </w:tcPr>
                <w:p w:rsidR="004E0EA5" w:rsidRPr="003F36F1" w:rsidRDefault="004E0EA5" w:rsidP="00CC5A7F">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900-003-S17</w:t>
                  </w:r>
                </w:p>
              </w:tc>
              <w:tc>
                <w:tcPr>
                  <w:tcW w:w="567" w:type="pct"/>
                  <w:vAlign w:val="center"/>
                </w:tcPr>
                <w:p w:rsidR="004E0EA5" w:rsidRPr="003F36F1" w:rsidRDefault="00B9728B" w:rsidP="00CC5A7F">
                  <w:pPr>
                    <w:pStyle w:val="afff"/>
                  </w:pPr>
                  <w:r w:rsidRPr="003F36F1">
                    <w:rPr>
                      <w:rFonts w:hint="eastAsia"/>
                    </w:rPr>
                    <w:t>物资回收部门</w:t>
                  </w:r>
                </w:p>
              </w:tc>
            </w:tr>
            <w:tr w:rsidR="003F36F1" w:rsidRPr="003F36F1" w:rsidTr="00833584">
              <w:trPr>
                <w:trHeight w:val="340"/>
                <w:tblHeader/>
                <w:jc w:val="center"/>
              </w:trPr>
              <w:tc>
                <w:tcPr>
                  <w:tcW w:w="226" w:type="pct"/>
                  <w:shd w:val="clear" w:color="auto" w:fill="auto"/>
                  <w:vAlign w:val="center"/>
                </w:tcPr>
                <w:p w:rsidR="00B9728B" w:rsidRPr="003F36F1" w:rsidRDefault="00B9728B" w:rsidP="00CC5A7F">
                  <w:pPr>
                    <w:pStyle w:val="afff"/>
                  </w:pPr>
                  <w:r w:rsidRPr="003F36F1">
                    <w:rPr>
                      <w:rFonts w:hint="eastAsia"/>
                    </w:rPr>
                    <w:t>2</w:t>
                  </w:r>
                </w:p>
              </w:tc>
              <w:tc>
                <w:tcPr>
                  <w:tcW w:w="583" w:type="pct"/>
                  <w:shd w:val="clear" w:color="auto" w:fill="auto"/>
                  <w:vAlign w:val="center"/>
                </w:tcPr>
                <w:p w:rsidR="00B9728B" w:rsidRPr="003F36F1" w:rsidRDefault="00B9728B" w:rsidP="00CC5A7F">
                  <w:pPr>
                    <w:pStyle w:val="afff"/>
                  </w:pPr>
                  <w:r w:rsidRPr="003F36F1">
                    <w:rPr>
                      <w:rFonts w:hint="eastAsia"/>
                    </w:rPr>
                    <w:t>生产废渣</w:t>
                  </w:r>
                </w:p>
              </w:tc>
              <w:tc>
                <w:tcPr>
                  <w:tcW w:w="472" w:type="pct"/>
                  <w:vAlign w:val="center"/>
                </w:tcPr>
                <w:p w:rsidR="00B9728B" w:rsidRPr="003F36F1" w:rsidRDefault="00B9728B" w:rsidP="00CC5A7F">
                  <w:pPr>
                    <w:pStyle w:val="afff"/>
                  </w:pPr>
                  <w:r w:rsidRPr="003F36F1">
                    <w:t>7.49</w:t>
                  </w:r>
                  <w:r w:rsidRPr="003F36F1">
                    <w:rPr>
                      <w:rFonts w:hint="eastAsia"/>
                    </w:rPr>
                    <w:t>5</w:t>
                  </w:r>
                </w:p>
              </w:tc>
              <w:tc>
                <w:tcPr>
                  <w:tcW w:w="569" w:type="pct"/>
                  <w:shd w:val="clear" w:color="auto" w:fill="auto"/>
                  <w:vAlign w:val="center"/>
                </w:tcPr>
                <w:p w:rsidR="00B9728B" w:rsidRPr="003F36F1" w:rsidRDefault="00B9728B" w:rsidP="00CC5A7F">
                  <w:pPr>
                    <w:pStyle w:val="afff"/>
                  </w:pPr>
                  <w:r w:rsidRPr="003F36F1">
                    <w:t>22.543</w:t>
                  </w:r>
                </w:p>
              </w:tc>
              <w:tc>
                <w:tcPr>
                  <w:tcW w:w="499" w:type="pct"/>
                  <w:vAlign w:val="center"/>
                </w:tcPr>
                <w:p w:rsidR="00B9728B" w:rsidRPr="003F36F1" w:rsidRDefault="00B9728B" w:rsidP="00CC5A7F">
                  <w:pPr>
                    <w:pStyle w:val="afff"/>
                  </w:pPr>
                  <w:r w:rsidRPr="003F36F1">
                    <w:t>30.03</w:t>
                  </w:r>
                  <w:r w:rsidRPr="003F36F1">
                    <w:rPr>
                      <w:rFonts w:hint="eastAsia"/>
                    </w:rPr>
                    <w:t>8</w:t>
                  </w:r>
                </w:p>
              </w:tc>
              <w:tc>
                <w:tcPr>
                  <w:tcW w:w="472" w:type="pct"/>
                  <w:shd w:val="clear" w:color="auto" w:fill="auto"/>
                  <w:vAlign w:val="center"/>
                </w:tcPr>
                <w:p w:rsidR="00B9728B" w:rsidRPr="003F36F1" w:rsidRDefault="00B9728B" w:rsidP="00CC5A7F">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甩干过滤</w:t>
                  </w:r>
                </w:p>
              </w:tc>
              <w:tc>
                <w:tcPr>
                  <w:tcW w:w="226" w:type="pct"/>
                  <w:shd w:val="clear" w:color="auto" w:fill="auto"/>
                  <w:vAlign w:val="center"/>
                </w:tcPr>
                <w:p w:rsidR="00B9728B" w:rsidRPr="003F36F1" w:rsidRDefault="00B9728B" w:rsidP="00CC5A7F">
                  <w:pPr>
                    <w:pStyle w:val="afff"/>
                  </w:pPr>
                  <w:r w:rsidRPr="003F36F1">
                    <w:t>固态</w:t>
                  </w:r>
                </w:p>
              </w:tc>
              <w:tc>
                <w:tcPr>
                  <w:tcW w:w="633" w:type="pct"/>
                  <w:vAlign w:val="center"/>
                </w:tcPr>
                <w:p w:rsidR="00B9728B" w:rsidRPr="003F36F1" w:rsidRDefault="00B9728B" w:rsidP="00CC5A7F">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SW13</w:t>
                  </w:r>
                  <w:r w:rsidRPr="003F36F1">
                    <w:rPr>
                      <w:rStyle w:val="fontstyle01"/>
                      <w:rFonts w:ascii="Times New Roman" w:hAnsi="Times New Roman" w:hint="default"/>
                      <w:color w:val="auto"/>
                      <w:sz w:val="21"/>
                      <w:szCs w:val="21"/>
                    </w:rPr>
                    <w:t>食品残渣</w:t>
                  </w:r>
                </w:p>
              </w:tc>
              <w:tc>
                <w:tcPr>
                  <w:tcW w:w="753" w:type="pct"/>
                  <w:vAlign w:val="center"/>
                </w:tcPr>
                <w:p w:rsidR="00B9728B" w:rsidRPr="003F36F1" w:rsidRDefault="00B9728B" w:rsidP="00CC5A7F">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900-099-S13</w:t>
                  </w:r>
                </w:p>
              </w:tc>
              <w:tc>
                <w:tcPr>
                  <w:tcW w:w="567" w:type="pct"/>
                  <w:vMerge w:val="restart"/>
                  <w:vAlign w:val="center"/>
                </w:tcPr>
                <w:p w:rsidR="00B9728B" w:rsidRPr="003F36F1" w:rsidRDefault="00B37774" w:rsidP="00A204DB">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交由有餐厨垃圾处理资质</w:t>
                  </w:r>
                  <w:r w:rsidR="00A204DB" w:rsidRPr="003F36F1">
                    <w:rPr>
                      <w:rStyle w:val="fontstyle01"/>
                      <w:rFonts w:ascii="Times New Roman" w:hAnsi="Times New Roman" w:hint="default"/>
                      <w:color w:val="auto"/>
                      <w:sz w:val="21"/>
                      <w:szCs w:val="21"/>
                    </w:rPr>
                    <w:t>的单位</w:t>
                  </w:r>
                  <w:r w:rsidRPr="003F36F1">
                    <w:rPr>
                      <w:rStyle w:val="fontstyle01"/>
                      <w:rFonts w:ascii="Times New Roman" w:hAnsi="Times New Roman" w:hint="default"/>
                      <w:color w:val="auto"/>
                      <w:sz w:val="21"/>
                      <w:szCs w:val="21"/>
                    </w:rPr>
                    <w:t>清运处理</w:t>
                  </w:r>
                </w:p>
              </w:tc>
            </w:tr>
            <w:tr w:rsidR="003F36F1" w:rsidRPr="003F36F1" w:rsidTr="00833584">
              <w:trPr>
                <w:trHeight w:val="340"/>
                <w:tblHeader/>
                <w:jc w:val="center"/>
              </w:trPr>
              <w:tc>
                <w:tcPr>
                  <w:tcW w:w="226" w:type="pct"/>
                  <w:shd w:val="clear" w:color="auto" w:fill="auto"/>
                  <w:vAlign w:val="center"/>
                </w:tcPr>
                <w:p w:rsidR="00B9728B" w:rsidRPr="003F36F1" w:rsidRDefault="00B9728B" w:rsidP="00CC5A7F">
                  <w:pPr>
                    <w:pStyle w:val="afff"/>
                  </w:pPr>
                  <w:r w:rsidRPr="003F36F1">
                    <w:rPr>
                      <w:rFonts w:hint="eastAsia"/>
                    </w:rPr>
                    <w:t>3</w:t>
                  </w:r>
                </w:p>
              </w:tc>
              <w:tc>
                <w:tcPr>
                  <w:tcW w:w="583" w:type="pct"/>
                  <w:shd w:val="clear" w:color="auto" w:fill="auto"/>
                  <w:vAlign w:val="center"/>
                </w:tcPr>
                <w:p w:rsidR="00B9728B" w:rsidRPr="003F36F1" w:rsidRDefault="00B9728B" w:rsidP="00CC5A7F">
                  <w:pPr>
                    <w:pStyle w:val="afff"/>
                  </w:pPr>
                  <w:r w:rsidRPr="003F36F1">
                    <w:rPr>
                      <w:rFonts w:hint="eastAsia"/>
                    </w:rPr>
                    <w:t>废油脂</w:t>
                  </w:r>
                </w:p>
              </w:tc>
              <w:tc>
                <w:tcPr>
                  <w:tcW w:w="472" w:type="pct"/>
                  <w:vAlign w:val="center"/>
                </w:tcPr>
                <w:p w:rsidR="00B9728B" w:rsidRPr="003F36F1" w:rsidRDefault="00B9728B" w:rsidP="00CC5A7F">
                  <w:pPr>
                    <w:pStyle w:val="afff"/>
                  </w:pPr>
                  <w:r w:rsidRPr="003F36F1">
                    <w:t>0.015</w:t>
                  </w:r>
                </w:p>
              </w:tc>
              <w:tc>
                <w:tcPr>
                  <w:tcW w:w="569" w:type="pct"/>
                  <w:shd w:val="clear" w:color="auto" w:fill="auto"/>
                  <w:vAlign w:val="center"/>
                </w:tcPr>
                <w:p w:rsidR="00B9728B" w:rsidRPr="003F36F1" w:rsidRDefault="00B9728B" w:rsidP="00CC5A7F">
                  <w:pPr>
                    <w:pStyle w:val="afff"/>
                  </w:pPr>
                  <w:r w:rsidRPr="003F36F1">
                    <w:t>0.09</w:t>
                  </w:r>
                  <w:r w:rsidRPr="003F36F1">
                    <w:rPr>
                      <w:rFonts w:hint="eastAsia"/>
                    </w:rPr>
                    <w:t>7</w:t>
                  </w:r>
                </w:p>
              </w:tc>
              <w:tc>
                <w:tcPr>
                  <w:tcW w:w="499" w:type="pct"/>
                  <w:vAlign w:val="center"/>
                </w:tcPr>
                <w:p w:rsidR="00B9728B" w:rsidRPr="003F36F1" w:rsidRDefault="00B9728B" w:rsidP="00CC5A7F">
                  <w:pPr>
                    <w:pStyle w:val="afff"/>
                  </w:pPr>
                  <w:r w:rsidRPr="003F36F1">
                    <w:t>0.11</w:t>
                  </w:r>
                  <w:r w:rsidRPr="003F36F1">
                    <w:rPr>
                      <w:rFonts w:hint="eastAsia"/>
                    </w:rPr>
                    <w:t>2</w:t>
                  </w:r>
                </w:p>
              </w:tc>
              <w:tc>
                <w:tcPr>
                  <w:tcW w:w="472" w:type="pct"/>
                  <w:shd w:val="clear" w:color="auto" w:fill="auto"/>
                  <w:vAlign w:val="center"/>
                </w:tcPr>
                <w:p w:rsidR="00B9728B" w:rsidRPr="003F36F1" w:rsidRDefault="00B9728B" w:rsidP="00CC5A7F">
                  <w:pPr>
                    <w:pStyle w:val="afff"/>
                    <w:rPr>
                      <w:rStyle w:val="fontstyle01"/>
                      <w:rFonts w:ascii="Times New Roman" w:hAnsi="Times New Roman" w:hint="default"/>
                      <w:color w:val="auto"/>
                      <w:sz w:val="21"/>
                      <w:szCs w:val="21"/>
                    </w:rPr>
                  </w:pPr>
                  <w:r w:rsidRPr="003F36F1">
                    <w:rPr>
                      <w:rFonts w:hint="eastAsia"/>
                    </w:rPr>
                    <w:t>油烟净化</w:t>
                  </w:r>
                  <w:r w:rsidRPr="003F36F1">
                    <w:rPr>
                      <w:rFonts w:hint="eastAsia"/>
                    </w:rPr>
                    <w:t>/</w:t>
                  </w:r>
                  <w:r w:rsidRPr="003F36F1">
                    <w:rPr>
                      <w:rFonts w:hint="eastAsia"/>
                    </w:rPr>
                    <w:t>隔油池</w:t>
                  </w:r>
                </w:p>
              </w:tc>
              <w:tc>
                <w:tcPr>
                  <w:tcW w:w="226" w:type="pct"/>
                  <w:shd w:val="clear" w:color="auto" w:fill="auto"/>
                  <w:vAlign w:val="center"/>
                </w:tcPr>
                <w:p w:rsidR="00B9728B" w:rsidRPr="003F36F1" w:rsidRDefault="00B9728B" w:rsidP="00CC5A7F">
                  <w:pPr>
                    <w:pStyle w:val="afff"/>
                  </w:pPr>
                  <w:r w:rsidRPr="003F36F1">
                    <w:rPr>
                      <w:rFonts w:hint="eastAsia"/>
                    </w:rPr>
                    <w:t>/</w:t>
                  </w:r>
                </w:p>
              </w:tc>
              <w:tc>
                <w:tcPr>
                  <w:tcW w:w="633" w:type="pct"/>
                  <w:vAlign w:val="center"/>
                </w:tcPr>
                <w:p w:rsidR="00B9728B" w:rsidRPr="003F36F1" w:rsidRDefault="00B9728B" w:rsidP="00CC5A7F">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SW59</w:t>
                  </w:r>
                  <w:r w:rsidRPr="003F36F1">
                    <w:rPr>
                      <w:rStyle w:val="fontstyle01"/>
                      <w:rFonts w:ascii="Times New Roman" w:hAnsi="Times New Roman" w:hint="default"/>
                      <w:color w:val="auto"/>
                      <w:sz w:val="21"/>
                      <w:szCs w:val="21"/>
                    </w:rPr>
                    <w:t>其他工业固体废物</w:t>
                  </w:r>
                </w:p>
              </w:tc>
              <w:tc>
                <w:tcPr>
                  <w:tcW w:w="753" w:type="pct"/>
                  <w:vAlign w:val="center"/>
                </w:tcPr>
                <w:p w:rsidR="00B9728B" w:rsidRPr="003F36F1" w:rsidRDefault="00B9728B" w:rsidP="00CC5A7F">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900-099-S59</w:t>
                  </w:r>
                </w:p>
              </w:tc>
              <w:tc>
                <w:tcPr>
                  <w:tcW w:w="567" w:type="pct"/>
                  <w:vMerge/>
                  <w:vAlign w:val="center"/>
                </w:tcPr>
                <w:p w:rsidR="00B9728B" w:rsidRPr="003F36F1" w:rsidRDefault="00B9728B" w:rsidP="00CC5A7F">
                  <w:pPr>
                    <w:pStyle w:val="afff"/>
                    <w:rPr>
                      <w:rStyle w:val="fontstyle01"/>
                      <w:rFonts w:ascii="Times New Roman" w:hAnsi="Times New Roman" w:hint="default"/>
                      <w:color w:val="auto"/>
                      <w:sz w:val="21"/>
                      <w:szCs w:val="21"/>
                    </w:rPr>
                  </w:pPr>
                </w:p>
              </w:tc>
            </w:tr>
            <w:tr w:rsidR="003F36F1" w:rsidRPr="003F36F1" w:rsidTr="00833584">
              <w:trPr>
                <w:trHeight w:val="340"/>
                <w:tblHeader/>
                <w:jc w:val="center"/>
              </w:trPr>
              <w:tc>
                <w:tcPr>
                  <w:tcW w:w="226" w:type="pct"/>
                  <w:shd w:val="clear" w:color="auto" w:fill="auto"/>
                  <w:vAlign w:val="center"/>
                </w:tcPr>
                <w:p w:rsidR="00762CC5" w:rsidRPr="003F36F1" w:rsidRDefault="00762CC5" w:rsidP="00CC5A7F">
                  <w:pPr>
                    <w:pStyle w:val="afff"/>
                  </w:pPr>
                  <w:r w:rsidRPr="003F36F1">
                    <w:rPr>
                      <w:rFonts w:hint="eastAsia"/>
                    </w:rPr>
                    <w:t>4</w:t>
                  </w:r>
                </w:p>
              </w:tc>
              <w:tc>
                <w:tcPr>
                  <w:tcW w:w="583" w:type="pct"/>
                  <w:shd w:val="clear" w:color="auto" w:fill="auto"/>
                  <w:vAlign w:val="center"/>
                </w:tcPr>
                <w:p w:rsidR="00762CC5" w:rsidRPr="003F36F1" w:rsidRDefault="00762CC5" w:rsidP="00CC5A7F">
                  <w:pPr>
                    <w:pStyle w:val="afff"/>
                  </w:pPr>
                  <w:r w:rsidRPr="003F36F1">
                    <w:rPr>
                      <w:rFonts w:hint="eastAsia"/>
                    </w:rPr>
                    <w:t>废离子交换树脂</w:t>
                  </w:r>
                </w:p>
              </w:tc>
              <w:tc>
                <w:tcPr>
                  <w:tcW w:w="472" w:type="pct"/>
                  <w:vAlign w:val="center"/>
                </w:tcPr>
                <w:p w:rsidR="00762CC5" w:rsidRPr="003F36F1" w:rsidRDefault="00762CC5" w:rsidP="00CC5A7F">
                  <w:pPr>
                    <w:pStyle w:val="afff"/>
                  </w:pPr>
                  <w:r w:rsidRPr="003F36F1">
                    <w:rPr>
                      <w:rFonts w:hint="eastAsia"/>
                    </w:rPr>
                    <w:t>0.002</w:t>
                  </w:r>
                </w:p>
              </w:tc>
              <w:tc>
                <w:tcPr>
                  <w:tcW w:w="569" w:type="pct"/>
                  <w:shd w:val="clear" w:color="auto" w:fill="auto"/>
                  <w:vAlign w:val="center"/>
                </w:tcPr>
                <w:p w:rsidR="00762CC5" w:rsidRPr="003F36F1" w:rsidRDefault="00762CC5" w:rsidP="00CC5A7F">
                  <w:pPr>
                    <w:pStyle w:val="afff"/>
                  </w:pPr>
                  <w:r w:rsidRPr="003F36F1">
                    <w:rPr>
                      <w:rFonts w:hint="eastAsia"/>
                    </w:rPr>
                    <w:t>0</w:t>
                  </w:r>
                </w:p>
              </w:tc>
              <w:tc>
                <w:tcPr>
                  <w:tcW w:w="499" w:type="pct"/>
                  <w:vAlign w:val="center"/>
                </w:tcPr>
                <w:p w:rsidR="00762CC5" w:rsidRPr="003F36F1" w:rsidRDefault="00762CC5" w:rsidP="00CC5A7F">
                  <w:pPr>
                    <w:pStyle w:val="afff"/>
                  </w:pPr>
                  <w:r w:rsidRPr="003F36F1">
                    <w:rPr>
                      <w:rFonts w:hint="eastAsia"/>
                    </w:rPr>
                    <w:t>0.002</w:t>
                  </w:r>
                </w:p>
              </w:tc>
              <w:tc>
                <w:tcPr>
                  <w:tcW w:w="472" w:type="pct"/>
                  <w:shd w:val="clear" w:color="auto" w:fill="auto"/>
                  <w:vAlign w:val="center"/>
                </w:tcPr>
                <w:p w:rsidR="00762CC5" w:rsidRPr="003F36F1" w:rsidRDefault="004E0EA5" w:rsidP="00CC5A7F">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软化水</w:t>
                  </w:r>
                </w:p>
              </w:tc>
              <w:tc>
                <w:tcPr>
                  <w:tcW w:w="226" w:type="pct"/>
                  <w:shd w:val="clear" w:color="auto" w:fill="auto"/>
                  <w:vAlign w:val="center"/>
                </w:tcPr>
                <w:p w:rsidR="00762CC5" w:rsidRPr="003F36F1" w:rsidRDefault="004E0EA5" w:rsidP="00CC5A7F">
                  <w:pPr>
                    <w:pStyle w:val="afff"/>
                  </w:pPr>
                  <w:r w:rsidRPr="003F36F1">
                    <w:t>固态</w:t>
                  </w:r>
                </w:p>
              </w:tc>
              <w:tc>
                <w:tcPr>
                  <w:tcW w:w="633" w:type="pct"/>
                  <w:vAlign w:val="center"/>
                </w:tcPr>
                <w:p w:rsidR="00762CC5" w:rsidRPr="003F36F1" w:rsidRDefault="00762CC5" w:rsidP="00CC5A7F">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SW59</w:t>
                  </w:r>
                  <w:r w:rsidRPr="003F36F1">
                    <w:rPr>
                      <w:rStyle w:val="fontstyle01"/>
                      <w:rFonts w:ascii="Times New Roman" w:hAnsi="Times New Roman" w:hint="default"/>
                      <w:color w:val="auto"/>
                      <w:sz w:val="21"/>
                      <w:szCs w:val="21"/>
                    </w:rPr>
                    <w:t>其他工业固体废物</w:t>
                  </w:r>
                </w:p>
              </w:tc>
              <w:tc>
                <w:tcPr>
                  <w:tcW w:w="753" w:type="pct"/>
                  <w:vAlign w:val="center"/>
                </w:tcPr>
                <w:p w:rsidR="00762CC5" w:rsidRPr="003F36F1" w:rsidRDefault="00762CC5" w:rsidP="00CC5A7F">
                  <w:pPr>
                    <w:pStyle w:val="afff"/>
                  </w:pPr>
                  <w:r w:rsidRPr="003F36F1">
                    <w:t>900-099-S59</w:t>
                  </w:r>
                </w:p>
              </w:tc>
              <w:tc>
                <w:tcPr>
                  <w:tcW w:w="567" w:type="pct"/>
                  <w:vAlign w:val="center"/>
                </w:tcPr>
                <w:p w:rsidR="00762CC5" w:rsidRPr="003F36F1" w:rsidRDefault="004E0EA5" w:rsidP="004E0EA5">
                  <w:pPr>
                    <w:ind w:firstLineChars="0" w:firstLine="0"/>
                    <w:jc w:val="center"/>
                    <w:rPr>
                      <w:kern w:val="0"/>
                    </w:rPr>
                  </w:pPr>
                  <w:r w:rsidRPr="003F36F1">
                    <w:rPr>
                      <w:kern w:val="0"/>
                    </w:rPr>
                    <w:t>厂家回收</w:t>
                  </w:r>
                </w:p>
              </w:tc>
            </w:tr>
            <w:tr w:rsidR="003F36F1" w:rsidRPr="003F36F1" w:rsidTr="00833584">
              <w:trPr>
                <w:trHeight w:val="340"/>
                <w:tblHeader/>
                <w:jc w:val="center"/>
              </w:trPr>
              <w:tc>
                <w:tcPr>
                  <w:tcW w:w="226" w:type="pct"/>
                  <w:shd w:val="clear" w:color="auto" w:fill="auto"/>
                  <w:vAlign w:val="center"/>
                </w:tcPr>
                <w:p w:rsidR="00833584" w:rsidRPr="003F36F1" w:rsidRDefault="00833584" w:rsidP="00CC5A7F">
                  <w:pPr>
                    <w:pStyle w:val="afff"/>
                  </w:pPr>
                  <w:r w:rsidRPr="003F36F1">
                    <w:rPr>
                      <w:rFonts w:hint="eastAsia"/>
                    </w:rPr>
                    <w:t>5</w:t>
                  </w:r>
                </w:p>
              </w:tc>
              <w:tc>
                <w:tcPr>
                  <w:tcW w:w="583" w:type="pct"/>
                  <w:shd w:val="clear" w:color="auto" w:fill="auto"/>
                  <w:vAlign w:val="center"/>
                </w:tcPr>
                <w:p w:rsidR="00833584" w:rsidRPr="003F36F1" w:rsidRDefault="005835D0" w:rsidP="00CC5A7F">
                  <w:pPr>
                    <w:pStyle w:val="afff"/>
                  </w:pPr>
                  <w:r w:rsidRPr="003F36F1">
                    <w:rPr>
                      <w:rFonts w:hint="eastAsia"/>
                    </w:rPr>
                    <w:t>废锂电池</w:t>
                  </w:r>
                </w:p>
              </w:tc>
              <w:tc>
                <w:tcPr>
                  <w:tcW w:w="1540" w:type="pct"/>
                  <w:gridSpan w:val="3"/>
                  <w:vAlign w:val="center"/>
                </w:tcPr>
                <w:p w:rsidR="00833584" w:rsidRPr="003F36F1" w:rsidRDefault="00833584" w:rsidP="00CC5A7F">
                  <w:pPr>
                    <w:pStyle w:val="afff"/>
                  </w:pPr>
                  <w:r w:rsidRPr="003F36F1">
                    <w:rPr>
                      <w:rFonts w:hint="eastAsia"/>
                    </w:rPr>
                    <w:t>0.02t/10a</w:t>
                  </w:r>
                </w:p>
              </w:tc>
              <w:tc>
                <w:tcPr>
                  <w:tcW w:w="472" w:type="pct"/>
                  <w:shd w:val="clear" w:color="auto" w:fill="auto"/>
                  <w:vAlign w:val="center"/>
                </w:tcPr>
                <w:p w:rsidR="00833584" w:rsidRPr="003F36F1" w:rsidRDefault="00833584" w:rsidP="00CC5A7F">
                  <w:pPr>
                    <w:pStyle w:val="afff"/>
                    <w:rPr>
                      <w:rStyle w:val="fontstyle01"/>
                      <w:rFonts w:ascii="Times New Roman" w:hAnsi="Times New Roman" w:hint="default"/>
                      <w:color w:val="auto"/>
                      <w:sz w:val="21"/>
                      <w:szCs w:val="21"/>
                    </w:rPr>
                  </w:pPr>
                  <w:r w:rsidRPr="003F36F1">
                    <w:rPr>
                      <w:rStyle w:val="fontstyle01"/>
                      <w:rFonts w:ascii="Times New Roman" w:hAnsi="Times New Roman" w:hint="default"/>
                      <w:color w:val="auto"/>
                      <w:sz w:val="21"/>
                      <w:szCs w:val="21"/>
                    </w:rPr>
                    <w:t>叉车更换</w:t>
                  </w:r>
                </w:p>
              </w:tc>
              <w:tc>
                <w:tcPr>
                  <w:tcW w:w="226" w:type="pct"/>
                  <w:shd w:val="clear" w:color="auto" w:fill="auto"/>
                  <w:vAlign w:val="center"/>
                </w:tcPr>
                <w:p w:rsidR="00833584" w:rsidRPr="003F36F1" w:rsidRDefault="00833584" w:rsidP="00CC5A7F">
                  <w:pPr>
                    <w:pStyle w:val="afff"/>
                  </w:pPr>
                  <w:r w:rsidRPr="003F36F1">
                    <w:t>固态</w:t>
                  </w:r>
                </w:p>
              </w:tc>
              <w:tc>
                <w:tcPr>
                  <w:tcW w:w="633" w:type="pct"/>
                  <w:vAlign w:val="center"/>
                </w:tcPr>
                <w:p w:rsidR="00833584" w:rsidRPr="003F36F1" w:rsidRDefault="00833584" w:rsidP="00CC5A7F">
                  <w:pPr>
                    <w:pStyle w:val="afff"/>
                    <w:rPr>
                      <w:rStyle w:val="fontstyle01"/>
                      <w:rFonts w:ascii="Times New Roman" w:hAnsi="Times New Roman" w:hint="default"/>
                      <w:color w:val="auto"/>
                      <w:sz w:val="21"/>
                      <w:szCs w:val="21"/>
                    </w:rPr>
                  </w:pPr>
                  <w:r w:rsidRPr="003F36F1">
                    <w:t>SW17</w:t>
                  </w:r>
                  <w:r w:rsidRPr="003F36F1">
                    <w:rPr>
                      <w:rFonts w:hint="eastAsia"/>
                    </w:rPr>
                    <w:t>可再生类废物</w:t>
                  </w:r>
                </w:p>
              </w:tc>
              <w:tc>
                <w:tcPr>
                  <w:tcW w:w="753" w:type="pct"/>
                  <w:vAlign w:val="center"/>
                </w:tcPr>
                <w:p w:rsidR="00833584" w:rsidRPr="003F36F1" w:rsidRDefault="00833584" w:rsidP="00CC5A7F">
                  <w:pPr>
                    <w:pStyle w:val="afff"/>
                  </w:pPr>
                  <w:r w:rsidRPr="003F36F1">
                    <w:t>900-012-S17</w:t>
                  </w:r>
                </w:p>
              </w:tc>
              <w:tc>
                <w:tcPr>
                  <w:tcW w:w="567" w:type="pct"/>
                  <w:vAlign w:val="center"/>
                </w:tcPr>
                <w:p w:rsidR="00833584" w:rsidRPr="003F36F1" w:rsidRDefault="00833584" w:rsidP="004E0EA5">
                  <w:pPr>
                    <w:ind w:firstLineChars="0" w:firstLine="0"/>
                    <w:jc w:val="center"/>
                    <w:rPr>
                      <w:kern w:val="0"/>
                    </w:rPr>
                  </w:pPr>
                  <w:r w:rsidRPr="003F36F1">
                    <w:rPr>
                      <w:kern w:val="0"/>
                    </w:rPr>
                    <w:t>厂家回收</w:t>
                  </w:r>
                </w:p>
              </w:tc>
            </w:tr>
          </w:tbl>
          <w:p w:rsidR="003F4BE3" w:rsidRPr="003F36F1" w:rsidRDefault="00C80611" w:rsidP="00DB7508">
            <w:pPr>
              <w:pStyle w:val="lh-2---"/>
              <w:numPr>
                <w:ilvl w:val="1"/>
                <w:numId w:val="6"/>
              </w:numPr>
              <w:ind w:left="0"/>
            </w:pPr>
            <w:r w:rsidRPr="003F36F1">
              <w:t>固体废物环境管理</w:t>
            </w:r>
          </w:p>
          <w:p w:rsidR="003F4BE3" w:rsidRPr="003F36F1" w:rsidRDefault="003A4975" w:rsidP="009D49C5">
            <w:pPr>
              <w:pStyle w:val="lh--1"/>
            </w:pPr>
            <w:r w:rsidRPr="003F36F1">
              <w:rPr>
                <w:rFonts w:hint="eastAsia"/>
              </w:rPr>
              <w:t>（</w:t>
            </w:r>
            <w:r w:rsidRPr="003F36F1">
              <w:rPr>
                <w:rFonts w:hint="eastAsia"/>
              </w:rPr>
              <w:t>1</w:t>
            </w:r>
            <w:r w:rsidRPr="003F36F1">
              <w:rPr>
                <w:rFonts w:hint="eastAsia"/>
              </w:rPr>
              <w:t>）</w:t>
            </w:r>
            <w:r w:rsidR="00C80611" w:rsidRPr="003F36F1">
              <w:t>一般固体废物环境管理</w:t>
            </w:r>
          </w:p>
          <w:p w:rsidR="009513AD" w:rsidRPr="003F36F1" w:rsidRDefault="00337603" w:rsidP="009D49C5">
            <w:pPr>
              <w:pStyle w:val="lh--1"/>
            </w:pPr>
            <w:r w:rsidRPr="003F36F1">
              <w:rPr>
                <w:rFonts w:hint="eastAsia"/>
              </w:rPr>
              <w:t>本项目一般固体废物暂存依托生产厂房北侧现有</w:t>
            </w:r>
            <w:r w:rsidRPr="003F36F1">
              <w:rPr>
                <w:rFonts w:hint="eastAsia"/>
              </w:rPr>
              <w:t>1</w:t>
            </w:r>
            <w:r w:rsidRPr="003F36F1">
              <w:rPr>
                <w:rFonts w:hint="eastAsia"/>
              </w:rPr>
              <w:t>处一般固废暂存间（</w:t>
            </w:r>
            <w:r w:rsidRPr="003F36F1">
              <w:rPr>
                <w:rFonts w:hint="eastAsia"/>
              </w:rPr>
              <w:t>25m</w:t>
            </w:r>
            <w:r w:rsidRPr="003F36F1">
              <w:rPr>
                <w:rFonts w:hint="eastAsia"/>
                <w:vertAlign w:val="superscript"/>
              </w:rPr>
              <w:t>2</w:t>
            </w:r>
            <w:r w:rsidRPr="003F36F1">
              <w:rPr>
                <w:rFonts w:hint="eastAsia"/>
              </w:rPr>
              <w:t>），现有工程一般固废使用面积约</w:t>
            </w:r>
            <w:r w:rsidRPr="003F36F1">
              <w:rPr>
                <w:rFonts w:hint="eastAsia"/>
              </w:rPr>
              <w:t>8m</w:t>
            </w:r>
            <w:r w:rsidRPr="003F36F1">
              <w:rPr>
                <w:rFonts w:hint="eastAsia"/>
                <w:vertAlign w:val="superscript"/>
              </w:rPr>
              <w:t>2</w:t>
            </w:r>
            <w:r w:rsidRPr="003F36F1">
              <w:rPr>
                <w:rFonts w:hint="eastAsia"/>
              </w:rPr>
              <w:t>，现有一般固废暂存间剩余使用面积为</w:t>
            </w:r>
            <w:r w:rsidRPr="003F36F1">
              <w:rPr>
                <w:rFonts w:hint="eastAsia"/>
              </w:rPr>
              <w:t>17m</w:t>
            </w:r>
            <w:r w:rsidRPr="003F36F1">
              <w:rPr>
                <w:rFonts w:hint="eastAsia"/>
                <w:vertAlign w:val="superscript"/>
              </w:rPr>
              <w:t>2</w:t>
            </w:r>
            <w:r w:rsidRPr="003F36F1">
              <w:rPr>
                <w:rFonts w:hint="eastAsia"/>
              </w:rPr>
              <w:t>，本项目新增固废转运周期较短，现有一般固废暂存间可满足本项目固废暂存要求，具备依托可行性。</w:t>
            </w:r>
          </w:p>
          <w:p w:rsidR="003F4BE3" w:rsidRPr="003F36F1" w:rsidRDefault="00C80611" w:rsidP="009D49C5">
            <w:pPr>
              <w:pStyle w:val="lh--1"/>
            </w:pPr>
            <w:r w:rsidRPr="003F36F1">
              <w:t>一般固体废物的具体管理措施如下：</w:t>
            </w:r>
          </w:p>
          <w:p w:rsidR="009A26F8" w:rsidRPr="003F36F1" w:rsidRDefault="00C80611" w:rsidP="009D49C5">
            <w:pPr>
              <w:pStyle w:val="lh--1"/>
            </w:pPr>
            <w:r w:rsidRPr="003F36F1">
              <w:t>一般工业固体废物应执行《一般工业固体废物贮存和填埋污染控制标准》（</w:t>
            </w:r>
            <w:r w:rsidRPr="003F36F1">
              <w:t>GB18599-2020</w:t>
            </w:r>
            <w:r w:rsidRPr="003F36F1">
              <w:t>）中的有关规定，各</w:t>
            </w:r>
            <w:r w:rsidR="0090732B" w:rsidRPr="003F36F1">
              <w:t>类</w:t>
            </w:r>
            <w:r w:rsidRPr="003F36F1">
              <w:t>废物可分</w:t>
            </w:r>
            <w:r w:rsidR="0090732B" w:rsidRPr="003F36F1">
              <w:t>类</w:t>
            </w:r>
            <w:r w:rsidRPr="003F36F1">
              <w:t>收集、定点堆放在厂区内的一般固废暂存场，同时定期外运处理。</w:t>
            </w:r>
            <w:r w:rsidR="009A26F8" w:rsidRPr="003F36F1">
              <w:rPr>
                <w:rFonts w:hint="eastAsia"/>
              </w:rPr>
              <w:t>一般固废暂存间需满足防渗漏、防雨淋、防扬尘等要求。对运营期一般固体废物管理提出以下要求：</w:t>
            </w:r>
          </w:p>
          <w:p w:rsidR="009A26F8" w:rsidRPr="003F36F1" w:rsidRDefault="009A26F8" w:rsidP="009D49C5">
            <w:pPr>
              <w:pStyle w:val="lh--1"/>
            </w:pPr>
            <w:r w:rsidRPr="003F36F1">
              <w:rPr>
                <w:rFonts w:hint="eastAsia"/>
              </w:rPr>
              <w:lastRenderedPageBreak/>
              <w:t>1</w:t>
            </w:r>
            <w:r w:rsidRPr="003F36F1">
              <w:rPr>
                <w:rFonts w:hint="eastAsia"/>
              </w:rPr>
              <w:t>）建立工业固体废物管理台账，如实记录产生工业固体废物的种</w:t>
            </w:r>
            <w:r w:rsidR="0090732B" w:rsidRPr="003F36F1">
              <w:rPr>
                <w:rFonts w:hint="eastAsia"/>
              </w:rPr>
              <w:t>类</w:t>
            </w:r>
            <w:r w:rsidRPr="003F36F1">
              <w:rPr>
                <w:rFonts w:hint="eastAsia"/>
              </w:rPr>
              <w:t>、数量、流向、贮存、利用、处置等信息，实现工业固体废物可追溯、可查询，并采取防治工业固体废物污染环境的措施；</w:t>
            </w:r>
          </w:p>
          <w:p w:rsidR="009A26F8" w:rsidRPr="003F36F1" w:rsidRDefault="009A26F8" w:rsidP="009D49C5">
            <w:pPr>
              <w:pStyle w:val="lh--1"/>
            </w:pPr>
            <w:r w:rsidRPr="003F36F1">
              <w:rPr>
                <w:rFonts w:hint="eastAsia"/>
              </w:rPr>
              <w:t>2</w:t>
            </w:r>
            <w:r w:rsidRPr="003F36F1">
              <w:rPr>
                <w:rFonts w:hint="eastAsia"/>
              </w:rPr>
              <w:t>）禁止向生活垃圾收集设施中投放工业固体废物；</w:t>
            </w:r>
          </w:p>
          <w:p w:rsidR="009A26F8" w:rsidRPr="003F36F1" w:rsidRDefault="009A26F8" w:rsidP="009D49C5">
            <w:pPr>
              <w:pStyle w:val="lh--1"/>
            </w:pPr>
            <w:r w:rsidRPr="003F36F1">
              <w:rPr>
                <w:rFonts w:hint="eastAsia"/>
              </w:rPr>
              <w:t>3</w:t>
            </w:r>
            <w:r w:rsidRPr="003F36F1">
              <w:rPr>
                <w:rFonts w:hint="eastAsia"/>
              </w:rPr>
              <w:t>）设置一般工业固体废物的环保图形标志牌</w:t>
            </w:r>
            <w:r w:rsidR="00D91779" w:rsidRPr="003F36F1">
              <w:rPr>
                <w:rFonts w:hint="eastAsia"/>
              </w:rPr>
              <w:t>；</w:t>
            </w:r>
          </w:p>
          <w:p w:rsidR="009A26F8" w:rsidRPr="003F36F1" w:rsidRDefault="009A26F8" w:rsidP="009D49C5">
            <w:pPr>
              <w:pStyle w:val="lh--1"/>
            </w:pPr>
            <w:r w:rsidRPr="003F36F1">
              <w:rPr>
                <w:rFonts w:hint="eastAsia"/>
              </w:rPr>
              <w:t>在保证对固体废物进行综合利用、及时外运并完善其在厂内暂存措施的前提下，本项目固体废物不会对外环境产生二次污染。</w:t>
            </w:r>
          </w:p>
          <w:p w:rsidR="009A26F8" w:rsidRPr="003F36F1" w:rsidRDefault="009A26F8" w:rsidP="009D49C5">
            <w:pPr>
              <w:pStyle w:val="lh--1"/>
            </w:pPr>
            <w:r w:rsidRPr="003F36F1">
              <w:rPr>
                <w:rFonts w:hint="eastAsia"/>
              </w:rPr>
              <w:t>（</w:t>
            </w:r>
            <w:r w:rsidRPr="003F36F1">
              <w:rPr>
                <w:rFonts w:hint="eastAsia"/>
              </w:rPr>
              <w:t>2</w:t>
            </w:r>
            <w:r w:rsidRPr="003F36F1">
              <w:rPr>
                <w:rFonts w:hint="eastAsia"/>
              </w:rPr>
              <w:t>）生活垃圾暂存管理措施</w:t>
            </w:r>
          </w:p>
          <w:p w:rsidR="009A26F8" w:rsidRPr="003F36F1" w:rsidRDefault="009A26F8" w:rsidP="009D49C5">
            <w:pPr>
              <w:pStyle w:val="lh--1"/>
            </w:pPr>
            <w:r w:rsidRPr="003F36F1">
              <w:rPr>
                <w:rFonts w:hint="eastAsia"/>
              </w:rPr>
              <w:t>生活垃圾应按照《天津市生活垃圾管理条例》（天津市人民代表大会常务委员会公告第四十九号）中的有关规定，进行收集、管理、运输及处置：</w:t>
            </w:r>
          </w:p>
          <w:p w:rsidR="009A26F8" w:rsidRPr="003F36F1" w:rsidRDefault="009A26F8" w:rsidP="009D49C5">
            <w:pPr>
              <w:pStyle w:val="lh--1"/>
            </w:pPr>
            <w:r w:rsidRPr="003F36F1">
              <w:rPr>
                <w:rFonts w:hint="eastAsia"/>
              </w:rPr>
              <w:t>1</w:t>
            </w:r>
            <w:r w:rsidRPr="003F36F1">
              <w:rPr>
                <w:rFonts w:hint="eastAsia"/>
              </w:rPr>
              <w:t>）产生生活垃圾的单位和个人应当履行生活垃圾分</w:t>
            </w:r>
            <w:r w:rsidR="0090732B" w:rsidRPr="003F36F1">
              <w:rPr>
                <w:rFonts w:hint="eastAsia"/>
              </w:rPr>
              <w:t>类</w:t>
            </w:r>
            <w:r w:rsidRPr="003F36F1">
              <w:rPr>
                <w:rFonts w:hint="eastAsia"/>
              </w:rPr>
              <w:t>投放义务，将生活垃圾按照厨余垃圾、可回收物、有害垃圾、其他垃圾的分</w:t>
            </w:r>
            <w:r w:rsidR="0090732B" w:rsidRPr="003F36F1">
              <w:rPr>
                <w:rFonts w:hint="eastAsia"/>
              </w:rPr>
              <w:t>类</w:t>
            </w:r>
            <w:r w:rsidRPr="003F36F1">
              <w:rPr>
                <w:rFonts w:hint="eastAsia"/>
              </w:rPr>
              <w:t>标准分别投放至相应的收集容器，不得随意倾倒、抛撒、堆放或者焚烧。其中，可回收物还可以交售至回收网点或者其他回收经营者。</w:t>
            </w:r>
          </w:p>
          <w:p w:rsidR="009A26F8" w:rsidRPr="003F36F1" w:rsidRDefault="009A26F8" w:rsidP="009D49C5">
            <w:pPr>
              <w:pStyle w:val="lh--1"/>
            </w:pPr>
            <w:r w:rsidRPr="003F36F1">
              <w:rPr>
                <w:rFonts w:hint="eastAsia"/>
              </w:rPr>
              <w:t>2</w:t>
            </w:r>
            <w:r w:rsidRPr="003F36F1">
              <w:rPr>
                <w:rFonts w:hint="eastAsia"/>
              </w:rPr>
              <w:t>）机关、企业事业单位、社会团体以及其他组织的办公和生产经营场所，本单位为管理责任人；生活垃圾分</w:t>
            </w:r>
            <w:r w:rsidR="0090732B" w:rsidRPr="003F36F1">
              <w:rPr>
                <w:rFonts w:hint="eastAsia"/>
              </w:rPr>
              <w:t>类</w:t>
            </w:r>
            <w:r w:rsidRPr="003F36F1">
              <w:rPr>
                <w:rFonts w:hint="eastAsia"/>
              </w:rPr>
              <w:t>投放管理责任人应当履行下列管理责任：</w:t>
            </w:r>
          </w:p>
          <w:p w:rsidR="009A26F8" w:rsidRPr="003F36F1" w:rsidRDefault="009A26F8" w:rsidP="009D49C5">
            <w:pPr>
              <w:pStyle w:val="lh--1"/>
            </w:pPr>
            <w:r w:rsidRPr="003F36F1">
              <w:rPr>
                <w:rFonts w:hint="eastAsia"/>
              </w:rPr>
              <w:t>①建立生活垃圾分</w:t>
            </w:r>
            <w:r w:rsidR="0090732B" w:rsidRPr="003F36F1">
              <w:rPr>
                <w:rFonts w:hint="eastAsia"/>
              </w:rPr>
              <w:t>类</w:t>
            </w:r>
            <w:r w:rsidRPr="003F36F1">
              <w:rPr>
                <w:rFonts w:hint="eastAsia"/>
              </w:rPr>
              <w:t>日常管理制度；</w:t>
            </w:r>
          </w:p>
          <w:p w:rsidR="009A26F8" w:rsidRPr="003F36F1" w:rsidRDefault="009A26F8" w:rsidP="009D49C5">
            <w:pPr>
              <w:pStyle w:val="lh--1"/>
            </w:pPr>
            <w:r w:rsidRPr="003F36F1">
              <w:rPr>
                <w:rFonts w:hint="eastAsia"/>
              </w:rPr>
              <w:t>②按照规定设置生活垃圾分</w:t>
            </w:r>
            <w:r w:rsidR="0090732B" w:rsidRPr="003F36F1">
              <w:rPr>
                <w:rFonts w:hint="eastAsia"/>
              </w:rPr>
              <w:t>类</w:t>
            </w:r>
            <w:r w:rsidRPr="003F36F1">
              <w:rPr>
                <w:rFonts w:hint="eastAsia"/>
              </w:rPr>
              <w:t>收集点位，配备收集容器并保持正常使用，收集容器出现破旧、污损或者数量不足的，应当及时维修、更换、清洗或者配备；</w:t>
            </w:r>
          </w:p>
          <w:p w:rsidR="009A26F8" w:rsidRPr="003F36F1" w:rsidRDefault="009A26F8" w:rsidP="009D49C5">
            <w:pPr>
              <w:pStyle w:val="lh--1"/>
            </w:pPr>
            <w:r w:rsidRPr="003F36F1">
              <w:rPr>
                <w:rFonts w:hint="eastAsia"/>
              </w:rPr>
              <w:t>③开展生活垃圾分</w:t>
            </w:r>
            <w:r w:rsidR="0090732B" w:rsidRPr="003F36F1">
              <w:rPr>
                <w:rFonts w:hint="eastAsia"/>
              </w:rPr>
              <w:t>类</w:t>
            </w:r>
            <w:r w:rsidRPr="003F36F1">
              <w:rPr>
                <w:rFonts w:hint="eastAsia"/>
              </w:rPr>
              <w:t>知识宣传，引导、监督单位和个人分</w:t>
            </w:r>
            <w:r w:rsidR="0090732B" w:rsidRPr="003F36F1">
              <w:rPr>
                <w:rFonts w:hint="eastAsia"/>
              </w:rPr>
              <w:t>类</w:t>
            </w:r>
            <w:r w:rsidRPr="003F36F1">
              <w:rPr>
                <w:rFonts w:hint="eastAsia"/>
              </w:rPr>
              <w:t>投放生活垃圾，对不符合分</w:t>
            </w:r>
            <w:r w:rsidR="0090732B" w:rsidRPr="003F36F1">
              <w:rPr>
                <w:rFonts w:hint="eastAsia"/>
              </w:rPr>
              <w:t>类</w:t>
            </w:r>
            <w:r w:rsidRPr="003F36F1">
              <w:rPr>
                <w:rFonts w:hint="eastAsia"/>
              </w:rPr>
              <w:t>投放要求的行为予以劝告、制止；对仍不按照规定分</w:t>
            </w:r>
            <w:r w:rsidR="0090732B" w:rsidRPr="003F36F1">
              <w:rPr>
                <w:rFonts w:hint="eastAsia"/>
              </w:rPr>
              <w:t>类</w:t>
            </w:r>
            <w:r w:rsidRPr="003F36F1">
              <w:rPr>
                <w:rFonts w:hint="eastAsia"/>
              </w:rPr>
              <w:t>投放的，应当向区城市管理委员会报告；</w:t>
            </w:r>
          </w:p>
          <w:p w:rsidR="009A26F8" w:rsidRPr="003F36F1" w:rsidRDefault="009A26F8" w:rsidP="009D49C5">
            <w:pPr>
              <w:pStyle w:val="lh--1"/>
            </w:pPr>
            <w:r w:rsidRPr="003F36F1">
              <w:rPr>
                <w:rFonts w:hint="eastAsia"/>
              </w:rPr>
              <w:t>④将分</w:t>
            </w:r>
            <w:r w:rsidR="0090732B" w:rsidRPr="003F36F1">
              <w:rPr>
                <w:rFonts w:hint="eastAsia"/>
              </w:rPr>
              <w:t>类</w:t>
            </w:r>
            <w:r w:rsidRPr="003F36F1">
              <w:rPr>
                <w:rFonts w:hint="eastAsia"/>
              </w:rPr>
              <w:t>投放的生活垃圾交由城市管理委员会分</w:t>
            </w:r>
            <w:r w:rsidR="0090732B" w:rsidRPr="003F36F1">
              <w:rPr>
                <w:rFonts w:hint="eastAsia"/>
              </w:rPr>
              <w:t>类</w:t>
            </w:r>
            <w:r w:rsidRPr="003F36F1">
              <w:rPr>
                <w:rFonts w:hint="eastAsia"/>
              </w:rPr>
              <w:t>收集、运输、处理，发现收集、运输、处理单位违反分</w:t>
            </w:r>
            <w:r w:rsidR="0090732B" w:rsidRPr="003F36F1">
              <w:rPr>
                <w:rFonts w:hint="eastAsia"/>
              </w:rPr>
              <w:t>类</w:t>
            </w:r>
            <w:r w:rsidRPr="003F36F1">
              <w:rPr>
                <w:rFonts w:hint="eastAsia"/>
              </w:rPr>
              <w:t>收集、运输、处理要求的，应当向区城市管理委员会报告。</w:t>
            </w:r>
          </w:p>
          <w:p w:rsidR="00D91779" w:rsidRPr="003F36F1" w:rsidRDefault="009A26F8" w:rsidP="009D49C5">
            <w:pPr>
              <w:pStyle w:val="lh--1"/>
            </w:pPr>
            <w:r w:rsidRPr="003F36F1">
              <w:rPr>
                <w:rFonts w:hint="eastAsia"/>
              </w:rPr>
              <w:t>厂区内职工日常生活产生的生活垃圾，交由城市管理委员会统一清运</w:t>
            </w:r>
            <w:r w:rsidR="00D91779" w:rsidRPr="003F36F1">
              <w:rPr>
                <w:rFonts w:hint="eastAsia"/>
              </w:rPr>
              <w:t>。</w:t>
            </w:r>
          </w:p>
          <w:p w:rsidR="003A4975" w:rsidRPr="003F36F1" w:rsidRDefault="003A4975" w:rsidP="009D49C5">
            <w:pPr>
              <w:pStyle w:val="lh--1"/>
            </w:pPr>
            <w:r w:rsidRPr="003F36F1">
              <w:rPr>
                <w:rFonts w:hint="eastAsia"/>
              </w:rPr>
              <w:t>（</w:t>
            </w:r>
            <w:r w:rsidRPr="003F36F1">
              <w:rPr>
                <w:rFonts w:hint="eastAsia"/>
              </w:rPr>
              <w:t>3</w:t>
            </w:r>
            <w:r w:rsidRPr="003F36F1">
              <w:rPr>
                <w:rFonts w:hint="eastAsia"/>
              </w:rPr>
              <w:t>）厨余垃圾管理措施</w:t>
            </w:r>
          </w:p>
          <w:p w:rsidR="009D49C5" w:rsidRPr="003F36F1" w:rsidRDefault="009D49C5" w:rsidP="009D49C5">
            <w:pPr>
              <w:pStyle w:val="lh--1"/>
            </w:pPr>
            <w:r w:rsidRPr="003F36F1">
              <w:rPr>
                <w:rFonts w:hint="eastAsia"/>
              </w:rPr>
              <w:t>1</w:t>
            </w:r>
            <w:r w:rsidRPr="003F36F1">
              <w:rPr>
                <w:rFonts w:hint="eastAsia"/>
              </w:rPr>
              <w:t>）厨余垃圾产生单位和个人应当自觉遵守国家和本市厨余垃圾管理规定，依</w:t>
            </w:r>
            <w:r w:rsidRPr="003F36F1">
              <w:rPr>
                <w:rFonts w:hint="eastAsia"/>
              </w:rPr>
              <w:lastRenderedPageBreak/>
              <w:t>法履行厨余垃圾源头减量和分类投放义务，并按照市人民政府关于生活垃圾处理费的规定缴纳相关费用。</w:t>
            </w:r>
          </w:p>
          <w:p w:rsidR="009D49C5" w:rsidRPr="003F36F1" w:rsidRDefault="009D49C5" w:rsidP="009D49C5">
            <w:pPr>
              <w:pStyle w:val="lh--1"/>
            </w:pPr>
            <w:r w:rsidRPr="003F36F1">
              <w:rPr>
                <w:rFonts w:hint="eastAsia"/>
              </w:rPr>
              <w:t>2</w:t>
            </w:r>
            <w:r w:rsidRPr="003F36F1">
              <w:rPr>
                <w:rFonts w:hint="eastAsia"/>
              </w:rPr>
              <w:t>）厨余垃圾产生单位应当按照产生量配备符合规定要求的分类收集容器，在容器醒目处规范张贴专用标识，划定固定区域进行单独存放，并做好日常维修、清洗、更换或者补设，保持收集容器的密闭、完好和周边环境干净整洁。</w:t>
            </w:r>
          </w:p>
          <w:p w:rsidR="009D49C5" w:rsidRPr="003F36F1" w:rsidRDefault="009D49C5" w:rsidP="009D49C5">
            <w:pPr>
              <w:pStyle w:val="lh--1"/>
            </w:pPr>
            <w:r w:rsidRPr="003F36F1">
              <w:rPr>
                <w:rFonts w:hint="eastAsia"/>
              </w:rPr>
              <w:t>3</w:t>
            </w:r>
            <w:r w:rsidRPr="003F36F1">
              <w:rPr>
                <w:rFonts w:hint="eastAsia"/>
              </w:rPr>
              <w:t>）厨余垃圾收运、处置实行交付确认制度。厨余垃圾产生单位、收运单位、处置单位在厨余垃圾交付收运、处置时应对其数量、去向予以相互确认，并建立相应的记录台账。台账保留期限不得少于</w:t>
            </w:r>
            <w:r w:rsidRPr="003F36F1">
              <w:rPr>
                <w:rFonts w:hint="eastAsia"/>
              </w:rPr>
              <w:t>2</w:t>
            </w:r>
            <w:r w:rsidRPr="003F36F1">
              <w:rPr>
                <w:rFonts w:hint="eastAsia"/>
              </w:rPr>
              <w:t>年，以备核查。</w:t>
            </w:r>
          </w:p>
          <w:p w:rsidR="009D49C5" w:rsidRPr="003F36F1" w:rsidRDefault="009D49C5" w:rsidP="009D49C5">
            <w:pPr>
              <w:pStyle w:val="lh--1"/>
            </w:pPr>
            <w:r w:rsidRPr="003F36F1">
              <w:rPr>
                <w:rFonts w:hint="eastAsia"/>
              </w:rPr>
              <w:t>4</w:t>
            </w:r>
            <w:r w:rsidRPr="003F36F1">
              <w:rPr>
                <w:rFonts w:hint="eastAsia"/>
              </w:rPr>
              <w:t>）在厨余垃圾投放、收运、处置中禁止下列行为：</w:t>
            </w:r>
          </w:p>
          <w:p w:rsidR="009D49C5" w:rsidRPr="003F36F1" w:rsidRDefault="009D49C5" w:rsidP="009D49C5">
            <w:pPr>
              <w:pStyle w:val="lh--1"/>
            </w:pPr>
            <w:r w:rsidRPr="003F36F1">
              <w:rPr>
                <w:rFonts w:hint="eastAsia"/>
              </w:rPr>
              <w:t>①将厨余垃圾与其他垃圾混合投放；</w:t>
            </w:r>
          </w:p>
          <w:p w:rsidR="009D49C5" w:rsidRPr="003F36F1" w:rsidRDefault="009D49C5" w:rsidP="009D49C5">
            <w:pPr>
              <w:pStyle w:val="lh--1"/>
            </w:pPr>
            <w:r w:rsidRPr="003F36F1">
              <w:rPr>
                <w:rFonts w:hint="eastAsia"/>
              </w:rPr>
              <w:t>②将厨余垃圾交由本办法第十一条规定以外的单位、个人收运或处置；</w:t>
            </w:r>
          </w:p>
          <w:p w:rsidR="009D49C5" w:rsidRPr="003F36F1" w:rsidRDefault="009D49C5" w:rsidP="009D49C5">
            <w:pPr>
              <w:pStyle w:val="lh--1"/>
            </w:pPr>
            <w:r w:rsidRPr="003F36F1">
              <w:rPr>
                <w:rFonts w:hint="eastAsia"/>
              </w:rPr>
              <w:t>③未经许可擅自从事厨余垃圾收运、处置活动；</w:t>
            </w:r>
          </w:p>
          <w:p w:rsidR="009D49C5" w:rsidRPr="003F36F1" w:rsidRDefault="009D49C5" w:rsidP="009D49C5">
            <w:pPr>
              <w:pStyle w:val="lh--1"/>
            </w:pPr>
            <w:r w:rsidRPr="003F36F1">
              <w:rPr>
                <w:rFonts w:hint="eastAsia"/>
              </w:rPr>
              <w:t>④随意倾倒、堆放、丢弃、遗撒厨余垃圾；</w:t>
            </w:r>
          </w:p>
          <w:p w:rsidR="009D49C5" w:rsidRPr="003F36F1" w:rsidRDefault="009D49C5" w:rsidP="009D49C5">
            <w:pPr>
              <w:pStyle w:val="lh--1"/>
            </w:pPr>
            <w:r w:rsidRPr="003F36F1">
              <w:rPr>
                <w:rFonts w:hint="eastAsia"/>
              </w:rPr>
              <w:t>⑤未经许可利用厨余垃圾加工生产肥料、饲料，或者销售利用厨余垃圾加工生产的肥料、饲料；</w:t>
            </w:r>
          </w:p>
          <w:p w:rsidR="009D49C5" w:rsidRPr="003F36F1" w:rsidRDefault="009D49C5" w:rsidP="009D49C5">
            <w:pPr>
              <w:pStyle w:val="lh--1"/>
            </w:pPr>
            <w:r w:rsidRPr="003F36F1">
              <w:rPr>
                <w:rFonts w:hint="eastAsia"/>
              </w:rPr>
              <w:t>⑥利用厨余垃圾提炼、加工、生产的油脂进入食品流通领域；</w:t>
            </w:r>
          </w:p>
          <w:p w:rsidR="009D49C5" w:rsidRPr="003F36F1" w:rsidRDefault="009D49C5" w:rsidP="009D49C5">
            <w:pPr>
              <w:pStyle w:val="lh--1"/>
            </w:pPr>
            <w:r w:rsidRPr="003F36F1">
              <w:rPr>
                <w:rFonts w:hint="eastAsia"/>
              </w:rPr>
              <w:t>⑦畜禽养殖场、养殖小区等使用厨余垃圾饲喂禽畜；</w:t>
            </w:r>
          </w:p>
          <w:p w:rsidR="009D49C5" w:rsidRPr="003F36F1" w:rsidRDefault="009D49C5" w:rsidP="009D49C5">
            <w:pPr>
              <w:pStyle w:val="lh--1"/>
            </w:pPr>
            <w:r w:rsidRPr="003F36F1">
              <w:rPr>
                <w:rFonts w:hint="eastAsia"/>
              </w:rPr>
              <w:t>⑧法律、法规禁止的其他行为。</w:t>
            </w:r>
          </w:p>
          <w:p w:rsidR="003F4BE3" w:rsidRPr="003F36F1" w:rsidRDefault="00C80611" w:rsidP="009D49C5">
            <w:pPr>
              <w:pStyle w:val="lh--1"/>
            </w:pPr>
            <w:r w:rsidRPr="003F36F1">
              <w:t>综上所述，本项目固体废物去向明确合理、处置措施可行，预计不会对周边环境造成二次污染。</w:t>
            </w:r>
          </w:p>
          <w:p w:rsidR="003F4BE3" w:rsidRPr="003F36F1" w:rsidRDefault="00C80611" w:rsidP="00DB7508">
            <w:pPr>
              <w:pStyle w:val="lh-1--"/>
              <w:numPr>
                <w:ilvl w:val="0"/>
                <w:numId w:val="6"/>
              </w:numPr>
            </w:pPr>
            <w:r w:rsidRPr="003F36F1">
              <w:t>环境风险</w:t>
            </w:r>
          </w:p>
          <w:p w:rsidR="003F4BE3" w:rsidRPr="003F36F1" w:rsidRDefault="00C80611" w:rsidP="00985116">
            <w:pPr>
              <w:snapToGrid w:val="0"/>
              <w:spacing w:line="360" w:lineRule="auto"/>
              <w:ind w:firstLine="480"/>
              <w:rPr>
                <w:sz w:val="24"/>
              </w:rPr>
            </w:pPr>
            <w:r w:rsidRPr="003F36F1">
              <w:rPr>
                <w:sz w:val="24"/>
              </w:rPr>
              <w:t>环境风险评价的目的是分析和预测建设项目存在的潜在危险、有害因素，建设项目建设和运行期间可能发生的突发性事件或事故，引起有毒有害和易燃易爆等物质泄漏，所造成的人身安全与环境影响和损害程度，提出合理可行的防范、应急与减缓措施，以使建设项目事故率、损失和环境影响达到可接受水平。</w:t>
            </w:r>
          </w:p>
          <w:p w:rsidR="003F4BE3" w:rsidRPr="003F36F1" w:rsidRDefault="00C80611" w:rsidP="00DB7508">
            <w:pPr>
              <w:pStyle w:val="lh-2---"/>
              <w:numPr>
                <w:ilvl w:val="1"/>
                <w:numId w:val="6"/>
              </w:numPr>
            </w:pPr>
            <w:r w:rsidRPr="003F36F1">
              <w:t>风险源识别</w:t>
            </w:r>
          </w:p>
          <w:p w:rsidR="003F4BE3" w:rsidRPr="003F36F1" w:rsidRDefault="00C80611" w:rsidP="00B9728B">
            <w:pPr>
              <w:pStyle w:val="lh--1"/>
              <w:numPr>
                <w:ilvl w:val="0"/>
                <w:numId w:val="12"/>
              </w:numPr>
              <w:ind w:left="0" w:firstLine="480"/>
            </w:pPr>
            <w:r w:rsidRPr="003F36F1">
              <w:t>物质危险性识别</w:t>
            </w:r>
          </w:p>
          <w:p w:rsidR="003F4BE3" w:rsidRPr="003F36F1" w:rsidRDefault="00C80611" w:rsidP="00B7201C">
            <w:pPr>
              <w:pStyle w:val="lh--1"/>
            </w:pPr>
            <w:r w:rsidRPr="003F36F1">
              <w:t>根据《建设项目环境风险评价技术导则》（</w:t>
            </w:r>
            <w:r w:rsidR="005131FE" w:rsidRPr="003F36F1">
              <w:t xml:space="preserve">HJ </w:t>
            </w:r>
            <w:r w:rsidRPr="003F36F1">
              <w:t>169-2018</w:t>
            </w:r>
            <w:r w:rsidRPr="003F36F1">
              <w:t>）附录</w:t>
            </w:r>
            <w:r w:rsidRPr="003F36F1">
              <w:t>B</w:t>
            </w:r>
            <w:r w:rsidRPr="003F36F1">
              <w:t>，对项目涉</w:t>
            </w:r>
            <w:r w:rsidRPr="003F36F1">
              <w:lastRenderedPageBreak/>
              <w:t>及的原辅材料、燃料、中间产品、产品、污染物等进行危险性识别。识别出本项目风险物质为</w:t>
            </w:r>
            <w:r w:rsidR="00AC4101" w:rsidRPr="003F36F1">
              <w:rPr>
                <w:rFonts w:hint="eastAsia"/>
              </w:rPr>
              <w:t>天然气</w:t>
            </w:r>
            <w:r w:rsidR="00064835" w:rsidRPr="003F36F1">
              <w:rPr>
                <w:rFonts w:hint="eastAsia"/>
              </w:rPr>
              <w:t>和大豆油</w:t>
            </w:r>
            <w:r w:rsidRPr="003F36F1">
              <w:t>，</w:t>
            </w:r>
            <w:r w:rsidRPr="003F36F1">
              <w:rPr>
                <w:rFonts w:hint="eastAsia"/>
              </w:rPr>
              <w:t>天然气通过管道运输入厂，</w:t>
            </w:r>
            <w:r w:rsidR="00064835" w:rsidRPr="003F36F1">
              <w:rPr>
                <w:rFonts w:hint="eastAsia"/>
              </w:rPr>
              <w:t>大豆油储存在油罐中，</w:t>
            </w:r>
            <w:r w:rsidRPr="003F36F1">
              <w:t>理化性质及危险特性见下表。</w:t>
            </w:r>
          </w:p>
          <w:p w:rsidR="003F4BE3" w:rsidRPr="003F36F1" w:rsidRDefault="00C80611" w:rsidP="00E91741">
            <w:pPr>
              <w:pStyle w:val="lh---"/>
              <w:framePr w:wrap="around"/>
              <w:rPr>
                <w:color w:val="auto"/>
              </w:rPr>
            </w:pPr>
            <w:r w:rsidRPr="003F36F1">
              <w:rPr>
                <w:color w:val="auto"/>
              </w:rPr>
              <w:t>危险物质的理化性质及危险特性</w:t>
            </w:r>
          </w:p>
          <w:tbl>
            <w:tblPr>
              <w:tblStyle w:val="af2"/>
              <w:tblW w:w="5000" w:type="pct"/>
              <w:tblLook w:val="04A0" w:firstRow="1" w:lastRow="0" w:firstColumn="1" w:lastColumn="0" w:noHBand="0" w:noVBand="1"/>
            </w:tblPr>
            <w:tblGrid>
              <w:gridCol w:w="455"/>
              <w:gridCol w:w="484"/>
              <w:gridCol w:w="4062"/>
              <w:gridCol w:w="988"/>
              <w:gridCol w:w="2425"/>
            </w:tblGrid>
            <w:tr w:rsidR="003F36F1" w:rsidRPr="003F36F1" w:rsidTr="00064835">
              <w:trPr>
                <w:trHeight w:val="397"/>
              </w:trPr>
              <w:tc>
                <w:tcPr>
                  <w:tcW w:w="270" w:type="pct"/>
                  <w:vAlign w:val="center"/>
                </w:tcPr>
                <w:p w:rsidR="003F4BE3" w:rsidRPr="003F36F1" w:rsidRDefault="00C80611" w:rsidP="00CC5A7F">
                  <w:pPr>
                    <w:pStyle w:val="afff"/>
                  </w:pPr>
                  <w:r w:rsidRPr="003F36F1">
                    <w:t>序号</w:t>
                  </w:r>
                </w:p>
              </w:tc>
              <w:tc>
                <w:tcPr>
                  <w:tcW w:w="287" w:type="pct"/>
                  <w:vAlign w:val="center"/>
                </w:tcPr>
                <w:p w:rsidR="003F4BE3" w:rsidRPr="003F36F1" w:rsidRDefault="00C80611" w:rsidP="00CC5A7F">
                  <w:pPr>
                    <w:pStyle w:val="afff"/>
                  </w:pPr>
                  <w:r w:rsidRPr="003F36F1">
                    <w:t>名称</w:t>
                  </w:r>
                </w:p>
              </w:tc>
              <w:tc>
                <w:tcPr>
                  <w:tcW w:w="2414" w:type="pct"/>
                  <w:vAlign w:val="center"/>
                </w:tcPr>
                <w:p w:rsidR="003F4BE3" w:rsidRPr="003F36F1" w:rsidRDefault="00C80611" w:rsidP="00CC5A7F">
                  <w:pPr>
                    <w:pStyle w:val="afff"/>
                  </w:pPr>
                  <w:r w:rsidRPr="003F36F1">
                    <w:t>理化特性</w:t>
                  </w:r>
                </w:p>
              </w:tc>
              <w:tc>
                <w:tcPr>
                  <w:tcW w:w="587" w:type="pct"/>
                  <w:vAlign w:val="center"/>
                </w:tcPr>
                <w:p w:rsidR="003F4BE3" w:rsidRPr="003F36F1" w:rsidRDefault="00C80611" w:rsidP="00CC5A7F">
                  <w:pPr>
                    <w:pStyle w:val="afff"/>
                  </w:pPr>
                  <w:r w:rsidRPr="003F36F1">
                    <w:t>成分</w:t>
                  </w:r>
                </w:p>
              </w:tc>
              <w:tc>
                <w:tcPr>
                  <w:tcW w:w="1441" w:type="pct"/>
                  <w:vAlign w:val="center"/>
                </w:tcPr>
                <w:p w:rsidR="003F4BE3" w:rsidRPr="003F36F1" w:rsidRDefault="00C80611" w:rsidP="00CC5A7F">
                  <w:pPr>
                    <w:pStyle w:val="afff"/>
                  </w:pPr>
                  <w:r w:rsidRPr="003F36F1">
                    <w:t>危险特性</w:t>
                  </w:r>
                </w:p>
              </w:tc>
            </w:tr>
            <w:tr w:rsidR="003F36F1" w:rsidRPr="003F36F1" w:rsidTr="00064835">
              <w:tc>
                <w:tcPr>
                  <w:tcW w:w="270" w:type="pct"/>
                  <w:vAlign w:val="center"/>
                </w:tcPr>
                <w:p w:rsidR="00AC4101" w:rsidRPr="003F36F1" w:rsidRDefault="00CD1FC3" w:rsidP="00CC5A7F">
                  <w:pPr>
                    <w:pStyle w:val="afff"/>
                  </w:pPr>
                  <w:r w:rsidRPr="003F36F1">
                    <w:rPr>
                      <w:rFonts w:hint="eastAsia"/>
                    </w:rPr>
                    <w:t>1</w:t>
                  </w:r>
                </w:p>
              </w:tc>
              <w:tc>
                <w:tcPr>
                  <w:tcW w:w="287" w:type="pct"/>
                  <w:vAlign w:val="center"/>
                </w:tcPr>
                <w:p w:rsidR="00AC4101" w:rsidRPr="003F36F1" w:rsidRDefault="00AC4101" w:rsidP="00CC5A7F">
                  <w:pPr>
                    <w:pStyle w:val="afff"/>
                  </w:pPr>
                  <w:r w:rsidRPr="003F36F1">
                    <w:rPr>
                      <w:rFonts w:hint="eastAsia"/>
                    </w:rPr>
                    <w:t>天然气</w:t>
                  </w:r>
                </w:p>
              </w:tc>
              <w:tc>
                <w:tcPr>
                  <w:tcW w:w="2414" w:type="pct"/>
                  <w:vAlign w:val="center"/>
                </w:tcPr>
                <w:p w:rsidR="00AC4101" w:rsidRPr="003F36F1" w:rsidRDefault="00AC4101" w:rsidP="00CC5A7F">
                  <w:pPr>
                    <w:pStyle w:val="afff"/>
                  </w:pPr>
                  <w:r w:rsidRPr="003F36F1">
                    <w:rPr>
                      <w:rFonts w:hint="eastAsia"/>
                    </w:rPr>
                    <w:t>无色无臭气体，微溶于水，溶于乙醇、乙醚，沸点（℃）：</w:t>
                  </w:r>
                  <w:r w:rsidRPr="003F36F1">
                    <w:rPr>
                      <w:rFonts w:hint="eastAsia"/>
                    </w:rPr>
                    <w:t>-161.49</w:t>
                  </w:r>
                  <w:r w:rsidRPr="003F36F1">
                    <w:rPr>
                      <w:rFonts w:hint="eastAsia"/>
                    </w:rPr>
                    <w:t>，相对密度（水</w:t>
                  </w:r>
                  <w:r w:rsidRPr="003F36F1">
                    <w:rPr>
                      <w:rFonts w:hint="eastAsia"/>
                    </w:rPr>
                    <w:t>=1</w:t>
                  </w:r>
                  <w:r w:rsidRPr="003F36F1">
                    <w:rPr>
                      <w:rFonts w:hint="eastAsia"/>
                    </w:rPr>
                    <w:t>）：</w:t>
                  </w:r>
                  <w:r w:rsidRPr="003F36F1">
                    <w:rPr>
                      <w:rFonts w:hint="eastAsia"/>
                    </w:rPr>
                    <w:t>0.451</w:t>
                  </w:r>
                  <w:r w:rsidRPr="003F36F1">
                    <w:rPr>
                      <w:rFonts w:hint="eastAsia"/>
                    </w:rPr>
                    <w:t>（液化），</w:t>
                  </w:r>
                  <w:r w:rsidRPr="003F36F1">
                    <w:rPr>
                      <w:rFonts w:hint="eastAsia"/>
                    </w:rPr>
                    <w:tab/>
                  </w:r>
                  <w:r w:rsidRPr="003F36F1">
                    <w:rPr>
                      <w:rFonts w:hint="eastAsia"/>
                    </w:rPr>
                    <w:t>相对密度（水</w:t>
                  </w:r>
                  <w:r w:rsidRPr="003F36F1">
                    <w:rPr>
                      <w:rFonts w:hint="eastAsia"/>
                    </w:rPr>
                    <w:t>=1</w:t>
                  </w:r>
                  <w:r w:rsidRPr="003F36F1">
                    <w:rPr>
                      <w:rFonts w:hint="eastAsia"/>
                    </w:rPr>
                    <w:t>）：</w:t>
                  </w:r>
                  <w:r w:rsidRPr="003F36F1">
                    <w:rPr>
                      <w:rFonts w:hint="eastAsia"/>
                    </w:rPr>
                    <w:t>0.55</w:t>
                  </w:r>
                  <w:r w:rsidRPr="003F36F1">
                    <w:rPr>
                      <w:rFonts w:hint="eastAsia"/>
                    </w:rPr>
                    <w:t>，禁忌物：强氧化剂、卤素，临界压力（</w:t>
                  </w:r>
                  <w:r w:rsidRPr="003F36F1">
                    <w:rPr>
                      <w:rFonts w:hint="eastAsia"/>
                    </w:rPr>
                    <w:t>MPa</w:t>
                  </w:r>
                  <w:r w:rsidRPr="003F36F1">
                    <w:rPr>
                      <w:rFonts w:hint="eastAsia"/>
                    </w:rPr>
                    <w:t>）</w:t>
                  </w:r>
                  <w:r w:rsidRPr="003F36F1">
                    <w:rPr>
                      <w:rFonts w:hint="eastAsia"/>
                    </w:rPr>
                    <w:t>:4.59</w:t>
                  </w:r>
                  <w:r w:rsidRPr="003F36F1">
                    <w:rPr>
                      <w:rFonts w:hint="eastAsia"/>
                    </w:rPr>
                    <w:t>，</w:t>
                  </w:r>
                  <w:r w:rsidRPr="003F36F1">
                    <w:rPr>
                      <w:rFonts w:hint="eastAsia"/>
                    </w:rPr>
                    <w:tab/>
                  </w:r>
                  <w:r w:rsidRPr="003F36F1">
                    <w:rPr>
                      <w:rFonts w:hint="eastAsia"/>
                    </w:rPr>
                    <w:t>临界温度（℃）：</w:t>
                  </w:r>
                  <w:r w:rsidRPr="003F36F1">
                    <w:rPr>
                      <w:rFonts w:hint="eastAsia"/>
                    </w:rPr>
                    <w:t>-82.3</w:t>
                  </w:r>
                  <w:r w:rsidRPr="003F36F1">
                    <w:rPr>
                      <w:rFonts w:hint="eastAsia"/>
                    </w:rPr>
                    <w:t>，稳定性：稳定，聚合危害：不聚合</w:t>
                  </w:r>
                </w:p>
              </w:tc>
              <w:tc>
                <w:tcPr>
                  <w:tcW w:w="587" w:type="pct"/>
                  <w:vAlign w:val="center"/>
                </w:tcPr>
                <w:p w:rsidR="00AC4101" w:rsidRPr="003F36F1" w:rsidRDefault="00AC4101" w:rsidP="00CC5A7F">
                  <w:pPr>
                    <w:pStyle w:val="afff"/>
                  </w:pPr>
                  <w:r w:rsidRPr="003F36F1">
                    <w:rPr>
                      <w:rFonts w:hint="eastAsia"/>
                    </w:rPr>
                    <w:t>甲烷</w:t>
                  </w:r>
                </w:p>
              </w:tc>
              <w:tc>
                <w:tcPr>
                  <w:tcW w:w="1441" w:type="pct"/>
                  <w:vAlign w:val="center"/>
                </w:tcPr>
                <w:p w:rsidR="00AC4101" w:rsidRPr="003F36F1" w:rsidRDefault="00AC4101" w:rsidP="00CC5A7F">
                  <w:pPr>
                    <w:pStyle w:val="afff"/>
                  </w:pPr>
                  <w:r w:rsidRPr="003F36F1">
                    <w:rPr>
                      <w:rFonts w:hint="eastAsia"/>
                    </w:rPr>
                    <w:t>易燃，与空气混合能形成爆炸性混合物，遇热源和明火有燃烧爆炸性的危险。与五氧化溴、氯气、次氯酸、三氟化氧及其它强氧化剂接触剧烈反应。</w:t>
                  </w:r>
                </w:p>
              </w:tc>
            </w:tr>
            <w:tr w:rsidR="003F36F1" w:rsidRPr="003F36F1" w:rsidTr="00064835">
              <w:tc>
                <w:tcPr>
                  <w:tcW w:w="270" w:type="pct"/>
                  <w:vAlign w:val="center"/>
                </w:tcPr>
                <w:p w:rsidR="00064835" w:rsidRPr="003F36F1" w:rsidRDefault="00064835" w:rsidP="00CC5A7F">
                  <w:pPr>
                    <w:pStyle w:val="afff"/>
                  </w:pPr>
                  <w:r w:rsidRPr="003F36F1">
                    <w:rPr>
                      <w:rFonts w:hint="eastAsia"/>
                    </w:rPr>
                    <w:t>2</w:t>
                  </w:r>
                </w:p>
              </w:tc>
              <w:tc>
                <w:tcPr>
                  <w:tcW w:w="287" w:type="pct"/>
                  <w:vAlign w:val="center"/>
                </w:tcPr>
                <w:p w:rsidR="00064835" w:rsidRPr="003F36F1" w:rsidRDefault="00064835" w:rsidP="00CC5A7F">
                  <w:pPr>
                    <w:pStyle w:val="afff"/>
                  </w:pPr>
                  <w:r w:rsidRPr="003F36F1">
                    <w:rPr>
                      <w:rFonts w:hint="eastAsia"/>
                    </w:rPr>
                    <w:t>大豆油</w:t>
                  </w:r>
                </w:p>
              </w:tc>
              <w:tc>
                <w:tcPr>
                  <w:tcW w:w="2414" w:type="pct"/>
                  <w:vAlign w:val="center"/>
                </w:tcPr>
                <w:p w:rsidR="00064835" w:rsidRPr="003F36F1" w:rsidRDefault="00064835" w:rsidP="00CC5A7F">
                  <w:pPr>
                    <w:pStyle w:val="afff"/>
                  </w:pPr>
                  <w:r w:rsidRPr="003F36F1">
                    <w:rPr>
                      <w:rFonts w:hint="eastAsia"/>
                    </w:rPr>
                    <w:t>黄棕色或红棕色透明粘稠液体，无异味，相对密度为</w:t>
                  </w:r>
                  <w:r w:rsidRPr="003F36F1">
                    <w:rPr>
                      <w:rFonts w:hint="eastAsia"/>
                    </w:rPr>
                    <w:t>0.919~0.925</w:t>
                  </w:r>
                  <w:r w:rsidRPr="003F36F1">
                    <w:rPr>
                      <w:rFonts w:hint="eastAsia"/>
                    </w:rPr>
                    <w:t>，凝固点</w:t>
                  </w:r>
                  <w:r w:rsidRPr="003F36F1">
                    <w:rPr>
                      <w:rFonts w:hint="eastAsia"/>
                    </w:rPr>
                    <w:t>-8~18</w:t>
                  </w:r>
                  <w:r w:rsidRPr="003F36F1">
                    <w:rPr>
                      <w:rFonts w:hint="eastAsia"/>
                    </w:rPr>
                    <w:t>℃，碘值</w:t>
                  </w:r>
                  <w:r w:rsidRPr="003F36F1">
                    <w:rPr>
                      <w:rFonts w:hint="eastAsia"/>
                    </w:rPr>
                    <w:t>124~139g/100g</w:t>
                  </w:r>
                  <w:r w:rsidRPr="003F36F1">
                    <w:rPr>
                      <w:rFonts w:hint="eastAsia"/>
                    </w:rPr>
                    <w:t>，皂化值未</w:t>
                  </w:r>
                  <w:r w:rsidRPr="003F36F1">
                    <w:rPr>
                      <w:rFonts w:hint="eastAsia"/>
                    </w:rPr>
                    <w:t>189~195mg/g</w:t>
                  </w:r>
                  <w:r w:rsidRPr="003F36F1">
                    <w:rPr>
                      <w:rFonts w:hint="eastAsia"/>
                    </w:rPr>
                    <w:t>，主要供食用，</w:t>
                  </w:r>
                </w:p>
              </w:tc>
              <w:tc>
                <w:tcPr>
                  <w:tcW w:w="587" w:type="pct"/>
                  <w:vAlign w:val="center"/>
                </w:tcPr>
                <w:p w:rsidR="00064835" w:rsidRPr="003F36F1" w:rsidRDefault="00064835" w:rsidP="00CC5A7F">
                  <w:pPr>
                    <w:pStyle w:val="afff"/>
                  </w:pPr>
                  <w:r w:rsidRPr="003F36F1">
                    <w:rPr>
                      <w:rFonts w:hint="eastAsia"/>
                    </w:rPr>
                    <w:t>大豆油</w:t>
                  </w:r>
                </w:p>
              </w:tc>
              <w:tc>
                <w:tcPr>
                  <w:tcW w:w="1441" w:type="pct"/>
                  <w:vAlign w:val="center"/>
                </w:tcPr>
                <w:p w:rsidR="00064835" w:rsidRPr="003F36F1" w:rsidRDefault="00064835" w:rsidP="00CC5A7F">
                  <w:pPr>
                    <w:pStyle w:val="afff"/>
                  </w:pPr>
                  <w:r w:rsidRPr="003F36F1">
                    <w:rPr>
                      <w:rFonts w:hint="eastAsia"/>
                    </w:rPr>
                    <w:t>无毒，可燃</w:t>
                  </w:r>
                </w:p>
              </w:tc>
            </w:tr>
          </w:tbl>
          <w:p w:rsidR="003F4BE3" w:rsidRPr="003F36F1" w:rsidRDefault="00C80611" w:rsidP="00985116">
            <w:pPr>
              <w:pStyle w:val="affd"/>
              <w:ind w:firstLine="480"/>
              <w:rPr>
                <w:kern w:val="0"/>
                <w:sz w:val="24"/>
                <w:szCs w:val="21"/>
              </w:rPr>
            </w:pPr>
            <w:r w:rsidRPr="003F36F1">
              <w:rPr>
                <w:rFonts w:hint="eastAsia"/>
                <w:kern w:val="0"/>
                <w:sz w:val="24"/>
                <w:szCs w:val="21"/>
              </w:rPr>
              <w:t>本项目</w:t>
            </w:r>
            <w:r w:rsidRPr="003F36F1">
              <w:rPr>
                <w:kern w:val="0"/>
                <w:sz w:val="24"/>
                <w:szCs w:val="21"/>
              </w:rPr>
              <w:t>使用管道天然气，</w:t>
            </w:r>
            <w:r w:rsidR="000F518A" w:rsidRPr="003F36F1">
              <w:rPr>
                <w:rFonts w:hint="eastAsia"/>
                <w:kern w:val="0"/>
                <w:sz w:val="24"/>
                <w:szCs w:val="21"/>
              </w:rPr>
              <w:t>进入锅炉房</w:t>
            </w:r>
            <w:r w:rsidRPr="003F36F1">
              <w:rPr>
                <w:kern w:val="0"/>
                <w:sz w:val="24"/>
                <w:szCs w:val="21"/>
              </w:rPr>
              <w:t>管道长度</w:t>
            </w:r>
            <w:r w:rsidR="000F518A" w:rsidRPr="003F36F1">
              <w:rPr>
                <w:rFonts w:hint="eastAsia"/>
                <w:kern w:val="0"/>
                <w:sz w:val="24"/>
                <w:szCs w:val="21"/>
              </w:rPr>
              <w:t>20</w:t>
            </w:r>
            <w:r w:rsidRPr="003F36F1">
              <w:rPr>
                <w:rFonts w:hint="eastAsia"/>
                <w:kern w:val="0"/>
                <w:sz w:val="24"/>
                <w:szCs w:val="21"/>
              </w:rPr>
              <w:t>m</w:t>
            </w:r>
            <w:r w:rsidRPr="003F36F1">
              <w:rPr>
                <w:rFonts w:hint="eastAsia"/>
                <w:kern w:val="0"/>
                <w:sz w:val="24"/>
                <w:szCs w:val="21"/>
              </w:rPr>
              <w:t>，</w:t>
            </w:r>
            <w:r w:rsidRPr="003F36F1">
              <w:rPr>
                <w:kern w:val="0"/>
                <w:sz w:val="24"/>
                <w:szCs w:val="21"/>
              </w:rPr>
              <w:t>管道直径</w:t>
            </w:r>
            <w:r w:rsidR="000F518A" w:rsidRPr="003F36F1">
              <w:rPr>
                <w:rFonts w:hint="eastAsia"/>
                <w:kern w:val="0"/>
                <w:sz w:val="24"/>
                <w:szCs w:val="21"/>
              </w:rPr>
              <w:t>10</w:t>
            </w:r>
            <w:r w:rsidRPr="003F36F1">
              <w:rPr>
                <w:rFonts w:hint="eastAsia"/>
                <w:kern w:val="0"/>
                <w:sz w:val="24"/>
                <w:szCs w:val="21"/>
              </w:rPr>
              <w:t>cm</w:t>
            </w:r>
            <w:r w:rsidRPr="003F36F1">
              <w:rPr>
                <w:rFonts w:hint="eastAsia"/>
                <w:kern w:val="0"/>
                <w:sz w:val="24"/>
                <w:szCs w:val="21"/>
              </w:rPr>
              <w:t>，</w:t>
            </w:r>
            <w:r w:rsidR="000F518A" w:rsidRPr="003F36F1">
              <w:rPr>
                <w:rFonts w:hint="eastAsia"/>
                <w:kern w:val="0"/>
                <w:sz w:val="24"/>
                <w:szCs w:val="21"/>
              </w:rPr>
              <w:t>进入车间</w:t>
            </w:r>
            <w:r w:rsidR="000F518A" w:rsidRPr="003F36F1">
              <w:rPr>
                <w:kern w:val="0"/>
                <w:sz w:val="24"/>
                <w:szCs w:val="21"/>
              </w:rPr>
              <w:t>管道长度</w:t>
            </w:r>
            <w:r w:rsidR="000F518A" w:rsidRPr="003F36F1">
              <w:rPr>
                <w:rFonts w:hint="eastAsia"/>
                <w:kern w:val="0"/>
                <w:sz w:val="24"/>
                <w:szCs w:val="21"/>
              </w:rPr>
              <w:t>40m</w:t>
            </w:r>
            <w:r w:rsidR="000F518A" w:rsidRPr="003F36F1">
              <w:rPr>
                <w:rFonts w:hint="eastAsia"/>
                <w:kern w:val="0"/>
                <w:sz w:val="24"/>
                <w:szCs w:val="21"/>
              </w:rPr>
              <w:t>，</w:t>
            </w:r>
            <w:r w:rsidR="000F518A" w:rsidRPr="003F36F1">
              <w:rPr>
                <w:kern w:val="0"/>
                <w:sz w:val="24"/>
                <w:szCs w:val="21"/>
              </w:rPr>
              <w:t>管道直径</w:t>
            </w:r>
            <w:r w:rsidR="000F518A" w:rsidRPr="003F36F1">
              <w:rPr>
                <w:rFonts w:hint="eastAsia"/>
                <w:kern w:val="0"/>
                <w:sz w:val="24"/>
                <w:szCs w:val="21"/>
              </w:rPr>
              <w:t>5cm</w:t>
            </w:r>
            <w:r w:rsidR="000F518A" w:rsidRPr="003F36F1">
              <w:rPr>
                <w:rFonts w:hint="eastAsia"/>
                <w:kern w:val="0"/>
                <w:sz w:val="24"/>
                <w:szCs w:val="21"/>
              </w:rPr>
              <w:t>，</w:t>
            </w:r>
            <w:r w:rsidRPr="003F36F1">
              <w:rPr>
                <w:rFonts w:hint="eastAsia"/>
                <w:kern w:val="0"/>
                <w:sz w:val="24"/>
                <w:szCs w:val="21"/>
              </w:rPr>
              <w:t>天然气密度</w:t>
            </w:r>
            <w:r w:rsidRPr="003F36F1">
              <w:rPr>
                <w:kern w:val="0"/>
                <w:sz w:val="24"/>
                <w:szCs w:val="21"/>
              </w:rPr>
              <w:t>0.7174kg/m</w:t>
            </w:r>
            <w:r w:rsidRPr="003F36F1">
              <w:rPr>
                <w:kern w:val="0"/>
                <w:sz w:val="24"/>
                <w:szCs w:val="21"/>
                <w:vertAlign w:val="superscript"/>
              </w:rPr>
              <w:t>3</w:t>
            </w:r>
            <w:r w:rsidRPr="003F36F1">
              <w:rPr>
                <w:rFonts w:hint="eastAsia"/>
                <w:kern w:val="0"/>
                <w:sz w:val="24"/>
                <w:szCs w:val="21"/>
              </w:rPr>
              <w:t>（</w:t>
            </w:r>
            <w:r w:rsidRPr="003F36F1">
              <w:rPr>
                <w:rFonts w:hint="eastAsia"/>
                <w:kern w:val="0"/>
                <w:sz w:val="24"/>
                <w:szCs w:val="21"/>
              </w:rPr>
              <w:t>0</w:t>
            </w:r>
            <w:r w:rsidRPr="003F36F1">
              <w:rPr>
                <w:rFonts w:hint="eastAsia"/>
                <w:kern w:val="0"/>
                <w:sz w:val="24"/>
                <w:szCs w:val="21"/>
              </w:rPr>
              <w:t>℃</w:t>
            </w:r>
            <w:r w:rsidRPr="003F36F1">
              <w:rPr>
                <w:kern w:val="0"/>
                <w:sz w:val="24"/>
                <w:szCs w:val="21"/>
              </w:rPr>
              <w:t>，</w:t>
            </w:r>
            <w:r w:rsidRPr="003F36F1">
              <w:rPr>
                <w:rFonts w:hint="eastAsia"/>
                <w:kern w:val="0"/>
                <w:sz w:val="24"/>
                <w:szCs w:val="21"/>
              </w:rPr>
              <w:t>1atm</w:t>
            </w:r>
            <w:r w:rsidRPr="003F36F1">
              <w:rPr>
                <w:rFonts w:hint="eastAsia"/>
                <w:kern w:val="0"/>
                <w:sz w:val="24"/>
                <w:szCs w:val="21"/>
              </w:rPr>
              <w:t>），</w:t>
            </w:r>
            <w:r w:rsidRPr="003F36F1">
              <w:rPr>
                <w:kern w:val="0"/>
                <w:sz w:val="24"/>
                <w:szCs w:val="21"/>
              </w:rPr>
              <w:t>管道天然气</w:t>
            </w:r>
            <w:r w:rsidRPr="003F36F1">
              <w:rPr>
                <w:rFonts w:hint="eastAsia"/>
                <w:kern w:val="0"/>
                <w:sz w:val="24"/>
                <w:szCs w:val="21"/>
              </w:rPr>
              <w:t>0.4MP</w:t>
            </w:r>
            <w:r w:rsidRPr="003F36F1">
              <w:rPr>
                <w:kern w:val="0"/>
                <w:sz w:val="24"/>
                <w:szCs w:val="21"/>
              </w:rPr>
              <w:t>a</w:t>
            </w:r>
            <w:r w:rsidRPr="003F36F1">
              <w:rPr>
                <w:rFonts w:hint="eastAsia"/>
                <w:kern w:val="0"/>
                <w:sz w:val="24"/>
                <w:szCs w:val="21"/>
              </w:rPr>
              <w:t>，</w:t>
            </w:r>
            <w:r w:rsidRPr="003F36F1">
              <w:rPr>
                <w:kern w:val="0"/>
                <w:sz w:val="24"/>
                <w:szCs w:val="21"/>
              </w:rPr>
              <w:t>则厂区内天然气最大</w:t>
            </w:r>
            <w:r w:rsidRPr="003F36F1">
              <w:rPr>
                <w:rFonts w:hint="eastAsia"/>
                <w:kern w:val="0"/>
                <w:sz w:val="24"/>
                <w:szCs w:val="21"/>
              </w:rPr>
              <w:t>存在量</w:t>
            </w:r>
            <w:r w:rsidRPr="003F36F1">
              <w:rPr>
                <w:kern w:val="0"/>
                <w:sz w:val="24"/>
                <w:szCs w:val="21"/>
              </w:rPr>
              <w:t>计算</w:t>
            </w:r>
            <w:r w:rsidRPr="003F36F1">
              <w:rPr>
                <w:rFonts w:hint="eastAsia"/>
                <w:kern w:val="0"/>
                <w:sz w:val="24"/>
                <w:szCs w:val="21"/>
              </w:rPr>
              <w:t>见</w:t>
            </w:r>
            <w:r w:rsidRPr="003F36F1">
              <w:rPr>
                <w:kern w:val="0"/>
                <w:sz w:val="24"/>
                <w:szCs w:val="21"/>
              </w:rPr>
              <w:t>式</w:t>
            </w:r>
            <w:r w:rsidRPr="003F36F1">
              <w:rPr>
                <w:rFonts w:hint="eastAsia"/>
                <w:kern w:val="0"/>
                <w:sz w:val="24"/>
                <w:szCs w:val="21"/>
              </w:rPr>
              <w:t>4</w:t>
            </w:r>
            <w:r w:rsidRPr="003F36F1">
              <w:rPr>
                <w:kern w:val="0"/>
                <w:sz w:val="24"/>
                <w:szCs w:val="21"/>
              </w:rPr>
              <w:t>-6</w:t>
            </w:r>
            <w:r w:rsidRPr="003F36F1">
              <w:rPr>
                <w:rFonts w:hint="eastAsia"/>
                <w:kern w:val="0"/>
                <w:sz w:val="24"/>
                <w:szCs w:val="21"/>
              </w:rPr>
              <w:t>。</w:t>
            </w:r>
          </w:p>
          <w:p w:rsidR="003F4BE3" w:rsidRPr="003F36F1" w:rsidRDefault="00C80611" w:rsidP="00985116">
            <w:pPr>
              <w:pStyle w:val="affd"/>
              <w:ind w:firstLineChars="250" w:firstLine="600"/>
              <w:jc w:val="center"/>
              <w:rPr>
                <w:kern w:val="0"/>
                <w:sz w:val="24"/>
                <w:szCs w:val="21"/>
              </w:rPr>
            </w:pPr>
            <w:r w:rsidRPr="003F36F1">
              <w:rPr>
                <w:rFonts w:hint="eastAsia"/>
                <w:kern w:val="0"/>
                <w:sz w:val="24"/>
                <w:szCs w:val="21"/>
              </w:rPr>
              <w:t xml:space="preserve">                </w:t>
            </w:r>
            <m:oMath>
              <m:r>
                <m:rPr>
                  <m:sty m:val="p"/>
                </m:rPr>
                <w:rPr>
                  <w:rFonts w:ascii="Cambria Math" w:hAnsi="Cambria Math"/>
                  <w:kern w:val="0"/>
                  <w:sz w:val="24"/>
                  <w:szCs w:val="21"/>
                </w:rPr>
                <m:t>m=ρπ</m:t>
              </m:r>
              <m:sSup>
                <m:sSupPr>
                  <m:ctrlPr>
                    <w:rPr>
                      <w:rFonts w:ascii="Cambria Math" w:hAnsi="Cambria Math"/>
                      <w:kern w:val="0"/>
                      <w:sz w:val="24"/>
                      <w:szCs w:val="21"/>
                    </w:rPr>
                  </m:ctrlPr>
                </m:sSupPr>
                <m:e>
                  <m:r>
                    <w:rPr>
                      <w:rFonts w:ascii="Cambria Math" w:hAnsi="Cambria Math"/>
                      <w:kern w:val="0"/>
                      <w:sz w:val="24"/>
                      <w:szCs w:val="21"/>
                    </w:rPr>
                    <m:t>r</m:t>
                  </m:r>
                </m:e>
                <m:sup>
                  <m:r>
                    <w:rPr>
                      <w:rFonts w:ascii="Cambria Math" w:hAnsi="Cambria Math"/>
                      <w:kern w:val="0"/>
                      <w:sz w:val="24"/>
                      <w:szCs w:val="21"/>
                    </w:rPr>
                    <m:t>2</m:t>
                  </m:r>
                </m:sup>
              </m:sSup>
              <m:r>
                <m:rPr>
                  <m:sty m:val="p"/>
                </m:rPr>
                <w:rPr>
                  <w:rFonts w:ascii="Cambria Math" w:hAnsi="Cambria Math"/>
                  <w:kern w:val="0"/>
                  <w:sz w:val="24"/>
                  <w:szCs w:val="21"/>
                </w:rPr>
                <m:t>L</m:t>
              </m:r>
            </m:oMath>
            <w:r w:rsidRPr="003F36F1">
              <w:rPr>
                <w:kern w:val="0"/>
                <w:sz w:val="24"/>
                <w:szCs w:val="21"/>
              </w:rPr>
              <w:t xml:space="preserve">                        </w:t>
            </w:r>
            <w:r w:rsidRPr="003F36F1">
              <w:rPr>
                <w:rFonts w:hint="eastAsia"/>
                <w:kern w:val="0"/>
                <w:sz w:val="24"/>
                <w:szCs w:val="21"/>
              </w:rPr>
              <w:t>（</w:t>
            </w:r>
            <w:r w:rsidRPr="003F36F1">
              <w:rPr>
                <w:rFonts w:hint="eastAsia"/>
                <w:kern w:val="0"/>
                <w:sz w:val="24"/>
                <w:szCs w:val="21"/>
              </w:rPr>
              <w:t>4</w:t>
            </w:r>
            <w:r w:rsidRPr="003F36F1">
              <w:rPr>
                <w:kern w:val="0"/>
                <w:sz w:val="24"/>
                <w:szCs w:val="21"/>
              </w:rPr>
              <w:t>-6</w:t>
            </w:r>
            <w:r w:rsidRPr="003F36F1">
              <w:rPr>
                <w:rFonts w:hint="eastAsia"/>
                <w:kern w:val="0"/>
                <w:sz w:val="24"/>
                <w:szCs w:val="21"/>
              </w:rPr>
              <w:t>）</w:t>
            </w:r>
          </w:p>
          <w:p w:rsidR="003F4BE3" w:rsidRPr="003F36F1" w:rsidRDefault="00C80611" w:rsidP="00656865">
            <w:pPr>
              <w:pStyle w:val="affd"/>
              <w:spacing w:beforeLines="50" w:before="120"/>
              <w:ind w:firstLine="480"/>
              <w:rPr>
                <w:kern w:val="0"/>
                <w:sz w:val="24"/>
                <w:szCs w:val="21"/>
              </w:rPr>
            </w:pPr>
            <w:r w:rsidRPr="003F36F1">
              <w:rPr>
                <w:rFonts w:hint="eastAsia"/>
                <w:kern w:val="0"/>
                <w:sz w:val="24"/>
                <w:szCs w:val="21"/>
              </w:rPr>
              <w:t>式中：</w:t>
            </w:r>
            <w:r w:rsidRPr="003F36F1">
              <w:rPr>
                <w:kern w:val="0"/>
                <w:sz w:val="24"/>
                <w:szCs w:val="21"/>
              </w:rPr>
              <w:t>ρ</w:t>
            </w:r>
            <w:r w:rsidRPr="003F36F1">
              <w:rPr>
                <w:rFonts w:hint="eastAsia"/>
                <w:kern w:val="0"/>
                <w:sz w:val="24"/>
                <w:szCs w:val="21"/>
              </w:rPr>
              <w:t>—天然气密度，</w:t>
            </w:r>
            <w:r w:rsidRPr="003F36F1">
              <w:rPr>
                <w:rFonts w:hint="eastAsia"/>
                <w:kern w:val="0"/>
                <w:sz w:val="24"/>
                <w:szCs w:val="21"/>
              </w:rPr>
              <w:t>0.7174</w:t>
            </w:r>
            <w:r w:rsidRPr="003F36F1">
              <w:rPr>
                <w:kern w:val="0"/>
                <w:sz w:val="24"/>
                <w:szCs w:val="21"/>
              </w:rPr>
              <w:t>kg/m</w:t>
            </w:r>
            <w:r w:rsidRPr="003F36F1">
              <w:rPr>
                <w:kern w:val="0"/>
                <w:sz w:val="24"/>
                <w:szCs w:val="21"/>
                <w:vertAlign w:val="superscript"/>
              </w:rPr>
              <w:t>3</w:t>
            </w:r>
            <w:r w:rsidRPr="003F36F1">
              <w:rPr>
                <w:rFonts w:hint="eastAsia"/>
                <w:kern w:val="0"/>
                <w:sz w:val="24"/>
                <w:szCs w:val="21"/>
              </w:rPr>
              <w:t>；</w:t>
            </w:r>
          </w:p>
          <w:p w:rsidR="003F4BE3" w:rsidRPr="003F36F1" w:rsidRDefault="00C80611" w:rsidP="00985116">
            <w:pPr>
              <w:pStyle w:val="affd"/>
              <w:ind w:firstLineChars="500" w:firstLine="1200"/>
              <w:rPr>
                <w:kern w:val="0"/>
                <w:sz w:val="24"/>
                <w:szCs w:val="21"/>
              </w:rPr>
            </w:pPr>
            <w:r w:rsidRPr="003F36F1">
              <w:rPr>
                <w:kern w:val="0"/>
                <w:sz w:val="24"/>
                <w:szCs w:val="21"/>
              </w:rPr>
              <w:t>r</w:t>
            </w:r>
            <w:r w:rsidRPr="003F36F1">
              <w:rPr>
                <w:rFonts w:hint="eastAsia"/>
                <w:kern w:val="0"/>
                <w:sz w:val="24"/>
                <w:szCs w:val="21"/>
              </w:rPr>
              <w:t>—天然气</w:t>
            </w:r>
            <w:r w:rsidRPr="003F36F1">
              <w:rPr>
                <w:kern w:val="0"/>
                <w:sz w:val="24"/>
                <w:szCs w:val="21"/>
              </w:rPr>
              <w:t>管道半径，</w:t>
            </w:r>
            <w:r w:rsidRPr="003F36F1">
              <w:rPr>
                <w:rFonts w:hint="eastAsia"/>
                <w:kern w:val="0"/>
                <w:sz w:val="24"/>
                <w:szCs w:val="21"/>
              </w:rPr>
              <w:t>m</w:t>
            </w:r>
            <w:r w:rsidRPr="003F36F1">
              <w:rPr>
                <w:rFonts w:hint="eastAsia"/>
                <w:kern w:val="0"/>
                <w:sz w:val="24"/>
                <w:szCs w:val="21"/>
              </w:rPr>
              <w:t>；</w:t>
            </w:r>
          </w:p>
          <w:p w:rsidR="003F4BE3" w:rsidRPr="003F36F1" w:rsidRDefault="00C80611" w:rsidP="00985116">
            <w:pPr>
              <w:pStyle w:val="affd"/>
              <w:ind w:firstLineChars="500" w:firstLine="1200"/>
              <w:rPr>
                <w:kern w:val="0"/>
                <w:sz w:val="24"/>
                <w:szCs w:val="21"/>
              </w:rPr>
            </w:pPr>
            <w:r w:rsidRPr="003F36F1">
              <w:rPr>
                <w:kern w:val="0"/>
                <w:sz w:val="24"/>
                <w:szCs w:val="21"/>
              </w:rPr>
              <w:t>L</w:t>
            </w:r>
            <w:r w:rsidRPr="003F36F1">
              <w:rPr>
                <w:rFonts w:hint="eastAsia"/>
                <w:kern w:val="0"/>
                <w:sz w:val="24"/>
                <w:szCs w:val="21"/>
              </w:rPr>
              <w:t>—天然气</w:t>
            </w:r>
            <w:r w:rsidRPr="003F36F1">
              <w:rPr>
                <w:kern w:val="0"/>
                <w:sz w:val="24"/>
                <w:szCs w:val="21"/>
              </w:rPr>
              <w:t>管道</w:t>
            </w:r>
            <w:r w:rsidRPr="003F36F1">
              <w:rPr>
                <w:rFonts w:hint="eastAsia"/>
                <w:kern w:val="0"/>
                <w:sz w:val="24"/>
                <w:szCs w:val="21"/>
              </w:rPr>
              <w:t>长度，</w:t>
            </w:r>
            <w:r w:rsidRPr="003F36F1">
              <w:rPr>
                <w:rFonts w:hint="eastAsia"/>
                <w:kern w:val="0"/>
                <w:sz w:val="24"/>
                <w:szCs w:val="21"/>
              </w:rPr>
              <w:t>m</w:t>
            </w:r>
            <w:r w:rsidRPr="003F36F1">
              <w:rPr>
                <w:rFonts w:hint="eastAsia"/>
                <w:kern w:val="0"/>
                <w:sz w:val="24"/>
                <w:szCs w:val="21"/>
              </w:rPr>
              <w:t>；</w:t>
            </w:r>
          </w:p>
          <w:p w:rsidR="003F4BE3" w:rsidRPr="003F36F1" w:rsidRDefault="00C80611" w:rsidP="00B7201C">
            <w:pPr>
              <w:pStyle w:val="lh--1"/>
            </w:pPr>
            <w:r w:rsidRPr="003F36F1">
              <w:rPr>
                <w:rFonts w:hint="eastAsia"/>
              </w:rPr>
              <w:t>计算</w:t>
            </w:r>
            <w:r w:rsidRPr="003F36F1">
              <w:t>得到厂区内天然气的最大存在量为</w:t>
            </w:r>
            <w:r w:rsidRPr="003F36F1">
              <w:rPr>
                <w:rFonts w:hint="eastAsia"/>
              </w:rPr>
              <w:t>0.</w:t>
            </w:r>
            <w:r w:rsidR="000F518A" w:rsidRPr="003F36F1">
              <w:rPr>
                <w:rFonts w:hint="eastAsia"/>
              </w:rPr>
              <w:t>011</w:t>
            </w:r>
            <w:r w:rsidRPr="003F36F1">
              <w:t>kg</w:t>
            </w:r>
            <w:r w:rsidRPr="003F36F1">
              <w:rPr>
                <w:rFonts w:hint="eastAsia"/>
              </w:rPr>
              <w:t>。</w:t>
            </w:r>
          </w:p>
          <w:p w:rsidR="003F4BE3" w:rsidRPr="003F36F1" w:rsidRDefault="00C80611" w:rsidP="00B7201C">
            <w:pPr>
              <w:pStyle w:val="lh--1"/>
            </w:pPr>
            <w:r w:rsidRPr="003F36F1">
              <w:t>根据《建设项目环境风险评价技术导则》（</w:t>
            </w:r>
            <w:r w:rsidR="005131FE" w:rsidRPr="003F36F1">
              <w:t xml:space="preserve">HJ </w:t>
            </w:r>
            <w:r w:rsidRPr="003F36F1">
              <w:t>169-2018</w:t>
            </w:r>
            <w:r w:rsidRPr="003F36F1">
              <w:t>）附录</w:t>
            </w:r>
            <w:r w:rsidRPr="003F36F1">
              <w:t>C</w:t>
            </w:r>
            <w:r w:rsidRPr="003F36F1">
              <w:t>，当存在多种危险物质时，则按下式计算物质总量与其临界量比值（</w:t>
            </w:r>
            <w:r w:rsidRPr="003F36F1">
              <w:t>Q</w:t>
            </w:r>
            <w:r w:rsidRPr="003F36F1">
              <w:t>）：</w:t>
            </w:r>
          </w:p>
          <w:p w:rsidR="003F4BE3" w:rsidRPr="003F36F1" w:rsidRDefault="00C80611" w:rsidP="00B7201C">
            <w:pPr>
              <w:pStyle w:val="lh--1"/>
            </w:pPr>
            <w:r w:rsidRPr="003F36F1">
              <w:t>Q=q1/Q1+q2/Q2+q3/Q3…..qn/Qn</w:t>
            </w:r>
          </w:p>
          <w:p w:rsidR="003F4BE3" w:rsidRPr="003F36F1" w:rsidRDefault="00C80611" w:rsidP="00B7201C">
            <w:pPr>
              <w:pStyle w:val="lh--1"/>
            </w:pPr>
            <w:r w:rsidRPr="003F36F1">
              <w:t>式中：</w:t>
            </w:r>
            <w:r w:rsidRPr="003F36F1">
              <w:t>q1</w:t>
            </w:r>
            <w:r w:rsidRPr="003F36F1">
              <w:t>，</w:t>
            </w:r>
            <w:r w:rsidRPr="003F36F1">
              <w:t>q2</w:t>
            </w:r>
            <w:r w:rsidRPr="003F36F1">
              <w:t>，</w:t>
            </w:r>
            <w:r w:rsidRPr="003F36F1">
              <w:t>q3……qn—</w:t>
            </w:r>
            <w:r w:rsidRPr="003F36F1">
              <w:t>每种危险物质的最大存在量，单位为</w:t>
            </w:r>
            <w:r w:rsidRPr="003F36F1">
              <w:t>t</w:t>
            </w:r>
            <w:r w:rsidRPr="003F36F1">
              <w:t>；</w:t>
            </w:r>
          </w:p>
          <w:p w:rsidR="003F4BE3" w:rsidRPr="003F36F1" w:rsidRDefault="00C80611" w:rsidP="00B7201C">
            <w:pPr>
              <w:pStyle w:val="lh--1"/>
            </w:pPr>
            <w:r w:rsidRPr="003F36F1">
              <w:t xml:space="preserve">      Q1</w:t>
            </w:r>
            <w:r w:rsidRPr="003F36F1">
              <w:t>，</w:t>
            </w:r>
            <w:r w:rsidRPr="003F36F1">
              <w:t>Q2</w:t>
            </w:r>
            <w:r w:rsidRPr="003F36F1">
              <w:t>，</w:t>
            </w:r>
            <w:r w:rsidRPr="003F36F1">
              <w:t>Q3……Qn—</w:t>
            </w:r>
            <w:r w:rsidRPr="003F36F1">
              <w:t>每种危险物质的临界量，单位为</w:t>
            </w:r>
            <w:r w:rsidRPr="003F36F1">
              <w:t>t</w:t>
            </w:r>
            <w:r w:rsidRPr="003F36F1">
              <w:t>；</w:t>
            </w:r>
          </w:p>
          <w:p w:rsidR="003F4BE3" w:rsidRPr="003F36F1" w:rsidRDefault="00C80611" w:rsidP="00E91741">
            <w:pPr>
              <w:pStyle w:val="lh---"/>
              <w:framePr w:wrap="around"/>
              <w:rPr>
                <w:color w:val="auto"/>
              </w:rPr>
            </w:pPr>
            <w:r w:rsidRPr="003F36F1">
              <w:rPr>
                <w:color w:val="auto"/>
              </w:rPr>
              <w:t>危险性识别表</w:t>
            </w:r>
          </w:p>
          <w:tbl>
            <w:tblPr>
              <w:tblW w:w="5000"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233"/>
              <w:gridCol w:w="1546"/>
              <w:gridCol w:w="1955"/>
              <w:gridCol w:w="2571"/>
              <w:gridCol w:w="1109"/>
            </w:tblGrid>
            <w:tr w:rsidR="003F36F1" w:rsidRPr="003F36F1" w:rsidTr="000D1416">
              <w:trPr>
                <w:cantSplit/>
                <w:trHeight w:val="283"/>
                <w:jc w:val="center"/>
              </w:trPr>
              <w:tc>
                <w:tcPr>
                  <w:tcW w:w="732" w:type="pct"/>
                  <w:vAlign w:val="center"/>
                </w:tcPr>
                <w:p w:rsidR="003F4BE3" w:rsidRPr="003F36F1" w:rsidRDefault="00C80611" w:rsidP="00F50D10">
                  <w:pPr>
                    <w:pStyle w:val="afc"/>
                    <w:framePr w:hSpace="0" w:wrap="auto" w:vAnchor="margin" w:xAlign="left" w:yAlign="inline"/>
                    <w:suppressOverlap w:val="0"/>
                  </w:pPr>
                  <w:r w:rsidRPr="003F36F1">
                    <w:t>危险单元</w:t>
                  </w:r>
                </w:p>
              </w:tc>
              <w:tc>
                <w:tcPr>
                  <w:tcW w:w="919" w:type="pct"/>
                  <w:vAlign w:val="center"/>
                </w:tcPr>
                <w:p w:rsidR="003F4BE3" w:rsidRPr="003F36F1" w:rsidRDefault="00C80611" w:rsidP="00F50D10">
                  <w:pPr>
                    <w:pStyle w:val="afc"/>
                    <w:framePr w:hSpace="0" w:wrap="auto" w:vAnchor="margin" w:xAlign="left" w:yAlign="inline"/>
                    <w:suppressOverlap w:val="0"/>
                  </w:pPr>
                  <w:r w:rsidRPr="003F36F1">
                    <w:t>危险物质</w:t>
                  </w:r>
                </w:p>
              </w:tc>
              <w:tc>
                <w:tcPr>
                  <w:tcW w:w="1162" w:type="pct"/>
                  <w:vAlign w:val="center"/>
                </w:tcPr>
                <w:p w:rsidR="003F4BE3" w:rsidRPr="003F36F1" w:rsidRDefault="00C80611" w:rsidP="00F50D10">
                  <w:pPr>
                    <w:pStyle w:val="afc"/>
                    <w:framePr w:hSpace="0" w:wrap="auto" w:vAnchor="margin" w:xAlign="left" w:yAlign="inline"/>
                    <w:suppressOverlap w:val="0"/>
                  </w:pPr>
                  <w:r w:rsidRPr="003F36F1">
                    <w:t>临界量（</w:t>
                  </w:r>
                  <w:r w:rsidRPr="003F36F1">
                    <w:t>t</w:t>
                  </w:r>
                  <w:r w:rsidRPr="003F36F1">
                    <w:t>）</w:t>
                  </w:r>
                </w:p>
              </w:tc>
              <w:tc>
                <w:tcPr>
                  <w:tcW w:w="1528" w:type="pct"/>
                  <w:vAlign w:val="center"/>
                </w:tcPr>
                <w:p w:rsidR="003F4BE3" w:rsidRPr="003F36F1" w:rsidRDefault="00C80611" w:rsidP="00F50D10">
                  <w:pPr>
                    <w:pStyle w:val="afc"/>
                    <w:framePr w:hSpace="0" w:wrap="auto" w:vAnchor="margin" w:xAlign="left" w:yAlign="inline"/>
                    <w:suppressOverlap w:val="0"/>
                  </w:pPr>
                  <w:r w:rsidRPr="003F36F1">
                    <w:t>最大贮存量（</w:t>
                  </w:r>
                  <w:r w:rsidRPr="003F36F1">
                    <w:t>t</w:t>
                  </w:r>
                  <w:r w:rsidRPr="003F36F1">
                    <w:t>）</w:t>
                  </w:r>
                </w:p>
              </w:tc>
              <w:tc>
                <w:tcPr>
                  <w:tcW w:w="659" w:type="pct"/>
                  <w:vAlign w:val="center"/>
                </w:tcPr>
                <w:p w:rsidR="003F4BE3" w:rsidRPr="003F36F1" w:rsidRDefault="00C80611" w:rsidP="00F50D10">
                  <w:pPr>
                    <w:pStyle w:val="afc"/>
                    <w:framePr w:hSpace="0" w:wrap="auto" w:vAnchor="margin" w:xAlign="left" w:yAlign="inline"/>
                    <w:suppressOverlap w:val="0"/>
                  </w:pPr>
                  <w:r w:rsidRPr="003F36F1">
                    <w:t>qi/Qi</w:t>
                  </w:r>
                </w:p>
              </w:tc>
            </w:tr>
            <w:tr w:rsidR="003F36F1" w:rsidRPr="003F36F1" w:rsidTr="000D1416">
              <w:trPr>
                <w:cantSplit/>
                <w:trHeight w:val="283"/>
                <w:jc w:val="center"/>
              </w:trPr>
              <w:tc>
                <w:tcPr>
                  <w:tcW w:w="732" w:type="pct"/>
                  <w:tcBorders>
                    <w:top w:val="single" w:sz="4" w:space="0" w:color="auto"/>
                    <w:bottom w:val="single" w:sz="4" w:space="0" w:color="auto"/>
                  </w:tcBorders>
                  <w:vAlign w:val="center"/>
                </w:tcPr>
                <w:p w:rsidR="003F4BE3" w:rsidRPr="003F36F1" w:rsidRDefault="00C80611" w:rsidP="00F50D10">
                  <w:pPr>
                    <w:pStyle w:val="afc"/>
                    <w:framePr w:hSpace="0" w:wrap="auto" w:vAnchor="margin" w:xAlign="left" w:yAlign="inline"/>
                    <w:suppressOverlap w:val="0"/>
                  </w:pPr>
                  <w:r w:rsidRPr="003F36F1">
                    <w:rPr>
                      <w:rFonts w:hint="eastAsia"/>
                    </w:rPr>
                    <w:t>管道</w:t>
                  </w:r>
                </w:p>
              </w:tc>
              <w:tc>
                <w:tcPr>
                  <w:tcW w:w="919" w:type="pct"/>
                  <w:tcBorders>
                    <w:top w:val="single" w:sz="4" w:space="0" w:color="auto"/>
                    <w:bottom w:val="single" w:sz="4" w:space="0" w:color="auto"/>
                  </w:tcBorders>
                  <w:vAlign w:val="center"/>
                </w:tcPr>
                <w:p w:rsidR="003F4BE3" w:rsidRPr="003F36F1" w:rsidRDefault="00C80611" w:rsidP="00F50D10">
                  <w:pPr>
                    <w:pStyle w:val="afc"/>
                    <w:framePr w:hSpace="0" w:wrap="auto" w:vAnchor="margin" w:xAlign="left" w:yAlign="inline"/>
                    <w:suppressOverlap w:val="0"/>
                  </w:pPr>
                  <w:r w:rsidRPr="003F36F1">
                    <w:rPr>
                      <w:rFonts w:hint="eastAsia"/>
                    </w:rPr>
                    <w:t>天然气</w:t>
                  </w:r>
                </w:p>
              </w:tc>
              <w:tc>
                <w:tcPr>
                  <w:tcW w:w="1162" w:type="pct"/>
                  <w:vAlign w:val="center"/>
                </w:tcPr>
                <w:p w:rsidR="003F4BE3" w:rsidRPr="003F36F1" w:rsidRDefault="00C80611" w:rsidP="00F50D10">
                  <w:pPr>
                    <w:pStyle w:val="afc"/>
                    <w:framePr w:hSpace="0" w:wrap="auto" w:vAnchor="margin" w:xAlign="left" w:yAlign="inline"/>
                    <w:suppressOverlap w:val="0"/>
                  </w:pPr>
                  <w:r w:rsidRPr="003F36F1">
                    <w:rPr>
                      <w:rFonts w:hint="eastAsia"/>
                    </w:rPr>
                    <w:t>10</w:t>
                  </w:r>
                </w:p>
              </w:tc>
              <w:tc>
                <w:tcPr>
                  <w:tcW w:w="1528" w:type="pct"/>
                  <w:vAlign w:val="center"/>
                </w:tcPr>
                <w:p w:rsidR="003F4BE3" w:rsidRPr="003F36F1" w:rsidRDefault="000F518A" w:rsidP="000F518A">
                  <w:pPr>
                    <w:pStyle w:val="afc"/>
                    <w:framePr w:hSpace="0" w:wrap="auto" w:vAnchor="margin" w:xAlign="left" w:yAlign="inline"/>
                    <w:suppressOverlap w:val="0"/>
                  </w:pPr>
                  <w:r w:rsidRPr="003F36F1">
                    <w:rPr>
                      <w:rFonts w:hint="eastAsia"/>
                    </w:rPr>
                    <w:t>0.011</w:t>
                  </w:r>
                </w:p>
              </w:tc>
              <w:tc>
                <w:tcPr>
                  <w:tcW w:w="659" w:type="pct"/>
                  <w:vAlign w:val="center"/>
                </w:tcPr>
                <w:p w:rsidR="003F4BE3" w:rsidRPr="003F36F1" w:rsidRDefault="00C80611" w:rsidP="000F518A">
                  <w:pPr>
                    <w:pStyle w:val="afc"/>
                    <w:framePr w:hSpace="0" w:wrap="auto" w:vAnchor="margin" w:xAlign="left" w:yAlign="inline"/>
                    <w:suppressOverlap w:val="0"/>
                  </w:pPr>
                  <w:r w:rsidRPr="003F36F1">
                    <w:rPr>
                      <w:rFonts w:hint="eastAsia"/>
                    </w:rPr>
                    <w:t>0.00</w:t>
                  </w:r>
                  <w:r w:rsidR="000F518A" w:rsidRPr="003F36F1">
                    <w:rPr>
                      <w:rFonts w:hint="eastAsia"/>
                    </w:rPr>
                    <w:t>11</w:t>
                  </w:r>
                </w:p>
              </w:tc>
            </w:tr>
            <w:tr w:rsidR="003F36F1" w:rsidRPr="003F36F1" w:rsidTr="000D1416">
              <w:trPr>
                <w:cantSplit/>
                <w:trHeight w:val="283"/>
                <w:jc w:val="center"/>
              </w:trPr>
              <w:tc>
                <w:tcPr>
                  <w:tcW w:w="4341" w:type="pct"/>
                  <w:gridSpan w:val="4"/>
                  <w:tcBorders>
                    <w:top w:val="single" w:sz="4" w:space="0" w:color="auto"/>
                  </w:tcBorders>
                  <w:vAlign w:val="center"/>
                </w:tcPr>
                <w:p w:rsidR="003F4BE3" w:rsidRPr="003F36F1" w:rsidRDefault="00C80611" w:rsidP="00F50D10">
                  <w:pPr>
                    <w:pStyle w:val="afc"/>
                    <w:framePr w:hSpace="0" w:wrap="auto" w:vAnchor="margin" w:xAlign="left" w:yAlign="inline"/>
                    <w:suppressOverlap w:val="0"/>
                  </w:pPr>
                  <w:r w:rsidRPr="003F36F1">
                    <w:t>合计</w:t>
                  </w:r>
                </w:p>
              </w:tc>
              <w:tc>
                <w:tcPr>
                  <w:tcW w:w="659" w:type="pct"/>
                  <w:vAlign w:val="center"/>
                </w:tcPr>
                <w:p w:rsidR="003F4BE3" w:rsidRPr="003F36F1" w:rsidRDefault="00C80611" w:rsidP="000F518A">
                  <w:pPr>
                    <w:pStyle w:val="afc"/>
                    <w:framePr w:hSpace="0" w:wrap="auto" w:vAnchor="margin" w:xAlign="left" w:yAlign="inline"/>
                    <w:suppressOverlap w:val="0"/>
                  </w:pPr>
                  <w:r w:rsidRPr="003F36F1">
                    <w:t>0.00</w:t>
                  </w:r>
                  <w:r w:rsidR="000F518A" w:rsidRPr="003F36F1">
                    <w:rPr>
                      <w:rFonts w:hint="eastAsia"/>
                    </w:rPr>
                    <w:t>11</w:t>
                  </w:r>
                </w:p>
              </w:tc>
            </w:tr>
          </w:tbl>
          <w:p w:rsidR="003F4BE3" w:rsidRPr="003F36F1" w:rsidRDefault="00C80611" w:rsidP="00B7201C">
            <w:pPr>
              <w:pStyle w:val="lh--1"/>
            </w:pPr>
            <w:r w:rsidRPr="003F36F1">
              <w:t>由上表可知，本项目</w:t>
            </w:r>
            <w:r w:rsidRPr="003F36F1">
              <w:t>Q</w:t>
            </w:r>
            <w:r w:rsidRPr="003F36F1">
              <w:t>＜</w:t>
            </w:r>
            <w:r w:rsidRPr="003F36F1">
              <w:t>1</w:t>
            </w:r>
            <w:r w:rsidRPr="003F36F1">
              <w:t>，故本项目易燃易爆危险物质存储量未超过《建设</w:t>
            </w:r>
            <w:r w:rsidRPr="003F36F1">
              <w:lastRenderedPageBreak/>
              <w:t>项目环境风险评价技术导则》（</w:t>
            </w:r>
            <w:r w:rsidR="005131FE" w:rsidRPr="003F36F1">
              <w:t xml:space="preserve">HJ </w:t>
            </w:r>
            <w:r w:rsidRPr="003F36F1">
              <w:t>169-2018</w:t>
            </w:r>
            <w:r w:rsidRPr="003F36F1">
              <w:t>）附录</w:t>
            </w:r>
            <w:r w:rsidRPr="003F36F1">
              <w:t>B</w:t>
            </w:r>
            <w:r w:rsidRPr="003F36F1">
              <w:t>、附录</w:t>
            </w:r>
            <w:r w:rsidRPr="003F36F1">
              <w:t>C</w:t>
            </w:r>
            <w:r w:rsidRPr="003F36F1">
              <w:t>中临界量。</w:t>
            </w:r>
          </w:p>
          <w:p w:rsidR="003F4BE3" w:rsidRPr="003F36F1" w:rsidRDefault="00C80611" w:rsidP="00B7201C">
            <w:pPr>
              <w:pStyle w:val="lh--1"/>
            </w:pPr>
            <w:r w:rsidRPr="003F36F1">
              <w:t>（</w:t>
            </w:r>
            <w:r w:rsidRPr="003F36F1">
              <w:t>2</w:t>
            </w:r>
            <w:r w:rsidRPr="003F36F1">
              <w:t>）环境风险源分布情况</w:t>
            </w:r>
          </w:p>
          <w:p w:rsidR="003F4BE3" w:rsidRPr="003F36F1" w:rsidRDefault="00C80611" w:rsidP="00B7201C">
            <w:pPr>
              <w:pStyle w:val="lh--1"/>
            </w:pPr>
            <w:r w:rsidRPr="003F36F1">
              <w:t>根据工艺流程和厂区平面布置情况，本项目危险单元主要包括</w:t>
            </w:r>
            <w:r w:rsidR="008433E3" w:rsidRPr="003F36F1">
              <w:rPr>
                <w:rFonts w:hint="eastAsia"/>
              </w:rPr>
              <w:t>管道、车间</w:t>
            </w:r>
            <w:r w:rsidR="0038682C" w:rsidRPr="003F36F1">
              <w:rPr>
                <w:rFonts w:hint="eastAsia"/>
              </w:rPr>
              <w:t>、水罐油罐区</w:t>
            </w:r>
            <w:r w:rsidRPr="003F36F1">
              <w:t>。</w:t>
            </w:r>
          </w:p>
          <w:p w:rsidR="003F4BE3" w:rsidRPr="003F36F1" w:rsidRDefault="00C80611" w:rsidP="00B7201C">
            <w:pPr>
              <w:pStyle w:val="lh--1"/>
            </w:pPr>
            <w:r w:rsidRPr="003F36F1">
              <w:t>本项目危险单元划分见下表。</w:t>
            </w:r>
          </w:p>
          <w:p w:rsidR="003F4BE3" w:rsidRPr="003F36F1" w:rsidRDefault="00C80611" w:rsidP="00E91741">
            <w:pPr>
              <w:pStyle w:val="lh---"/>
              <w:framePr w:wrap="around"/>
              <w:rPr>
                <w:color w:val="auto"/>
              </w:rPr>
            </w:pPr>
            <w:r w:rsidRPr="003F36F1">
              <w:rPr>
                <w:color w:val="auto"/>
              </w:rPr>
              <w:t>危险单元划分一览表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2427"/>
              <w:gridCol w:w="3021"/>
              <w:gridCol w:w="1760"/>
            </w:tblGrid>
            <w:tr w:rsidR="003F36F1" w:rsidRPr="003F36F1" w:rsidTr="000D1416">
              <w:trPr>
                <w:trHeight w:val="283"/>
                <w:tblHeader/>
              </w:trPr>
              <w:tc>
                <w:tcPr>
                  <w:tcW w:w="717" w:type="pct"/>
                  <w:shd w:val="clear" w:color="auto" w:fill="auto"/>
                  <w:vAlign w:val="center"/>
                </w:tcPr>
                <w:p w:rsidR="003F4BE3" w:rsidRPr="003F36F1" w:rsidRDefault="00C80611" w:rsidP="00F50D10">
                  <w:pPr>
                    <w:pStyle w:val="afc"/>
                    <w:framePr w:hSpace="0" w:wrap="auto" w:vAnchor="margin" w:xAlign="left" w:yAlign="inline"/>
                    <w:suppressOverlap w:val="0"/>
                  </w:pPr>
                  <w:r w:rsidRPr="003F36F1">
                    <w:t>序号</w:t>
                  </w:r>
                </w:p>
              </w:tc>
              <w:tc>
                <w:tcPr>
                  <w:tcW w:w="1442" w:type="pct"/>
                  <w:shd w:val="clear" w:color="auto" w:fill="auto"/>
                  <w:vAlign w:val="center"/>
                </w:tcPr>
                <w:p w:rsidR="003F4BE3" w:rsidRPr="003F36F1" w:rsidRDefault="00C80611" w:rsidP="00F50D10">
                  <w:pPr>
                    <w:pStyle w:val="afc"/>
                    <w:framePr w:hSpace="0" w:wrap="auto" w:vAnchor="margin" w:xAlign="left" w:yAlign="inline"/>
                    <w:suppressOverlap w:val="0"/>
                  </w:pPr>
                  <w:r w:rsidRPr="003F36F1">
                    <w:t>危险单元</w:t>
                  </w:r>
                </w:p>
              </w:tc>
              <w:tc>
                <w:tcPr>
                  <w:tcW w:w="1795" w:type="pct"/>
                  <w:shd w:val="clear" w:color="auto" w:fill="auto"/>
                  <w:vAlign w:val="center"/>
                </w:tcPr>
                <w:p w:rsidR="003F4BE3" w:rsidRPr="003F36F1" w:rsidRDefault="00C80611" w:rsidP="00F50D10">
                  <w:pPr>
                    <w:pStyle w:val="afc"/>
                    <w:framePr w:hSpace="0" w:wrap="auto" w:vAnchor="margin" w:xAlign="left" w:yAlign="inline"/>
                    <w:suppressOverlap w:val="0"/>
                  </w:pPr>
                  <w:r w:rsidRPr="003F36F1">
                    <w:t>主要危险物质</w:t>
                  </w:r>
                </w:p>
              </w:tc>
              <w:tc>
                <w:tcPr>
                  <w:tcW w:w="1046" w:type="pct"/>
                  <w:shd w:val="clear" w:color="auto" w:fill="auto"/>
                  <w:vAlign w:val="center"/>
                </w:tcPr>
                <w:p w:rsidR="003F4BE3" w:rsidRPr="003F36F1" w:rsidRDefault="00C80611" w:rsidP="00F50D10">
                  <w:pPr>
                    <w:pStyle w:val="afc"/>
                    <w:framePr w:hSpace="0" w:wrap="auto" w:vAnchor="margin" w:xAlign="left" w:yAlign="inline"/>
                    <w:suppressOverlap w:val="0"/>
                  </w:pPr>
                  <w:r w:rsidRPr="003F36F1">
                    <w:t>最大存在量</w:t>
                  </w:r>
                  <w:r w:rsidRPr="003F36F1">
                    <w:t>/t</w:t>
                  </w:r>
                </w:p>
              </w:tc>
            </w:tr>
            <w:tr w:rsidR="003F36F1" w:rsidRPr="003F36F1" w:rsidTr="000D1416">
              <w:trPr>
                <w:trHeight w:val="283"/>
              </w:trPr>
              <w:tc>
                <w:tcPr>
                  <w:tcW w:w="717" w:type="pct"/>
                  <w:shd w:val="clear" w:color="auto" w:fill="auto"/>
                  <w:vAlign w:val="center"/>
                </w:tcPr>
                <w:p w:rsidR="00AC4101" w:rsidRPr="003F36F1" w:rsidRDefault="008433E3" w:rsidP="00F50D10">
                  <w:pPr>
                    <w:pStyle w:val="afc"/>
                    <w:framePr w:hSpace="0" w:wrap="auto" w:vAnchor="margin" w:xAlign="left" w:yAlign="inline"/>
                    <w:suppressOverlap w:val="0"/>
                  </w:pPr>
                  <w:r w:rsidRPr="003F36F1">
                    <w:rPr>
                      <w:rFonts w:hint="eastAsia"/>
                    </w:rPr>
                    <w:t>1</w:t>
                  </w:r>
                </w:p>
              </w:tc>
              <w:tc>
                <w:tcPr>
                  <w:tcW w:w="1442" w:type="pct"/>
                  <w:shd w:val="clear" w:color="auto" w:fill="auto"/>
                  <w:vAlign w:val="center"/>
                </w:tcPr>
                <w:p w:rsidR="00AC4101" w:rsidRPr="003F36F1" w:rsidRDefault="00AC4101" w:rsidP="00F50D10">
                  <w:pPr>
                    <w:pStyle w:val="afc"/>
                    <w:framePr w:hSpace="0" w:wrap="auto" w:vAnchor="margin" w:xAlign="left" w:yAlign="inline"/>
                    <w:suppressOverlap w:val="0"/>
                  </w:pPr>
                  <w:r w:rsidRPr="003F36F1">
                    <w:rPr>
                      <w:rFonts w:hint="eastAsia"/>
                    </w:rPr>
                    <w:t>管道、车间</w:t>
                  </w:r>
                </w:p>
              </w:tc>
              <w:tc>
                <w:tcPr>
                  <w:tcW w:w="1795" w:type="pct"/>
                  <w:shd w:val="clear" w:color="auto" w:fill="auto"/>
                  <w:vAlign w:val="center"/>
                </w:tcPr>
                <w:p w:rsidR="00AC4101" w:rsidRPr="003F36F1" w:rsidRDefault="00AC4101" w:rsidP="00F50D10">
                  <w:pPr>
                    <w:pStyle w:val="afc"/>
                    <w:framePr w:hSpace="0" w:wrap="auto" w:vAnchor="margin" w:xAlign="left" w:yAlign="inline"/>
                    <w:suppressOverlap w:val="0"/>
                  </w:pPr>
                  <w:r w:rsidRPr="003F36F1">
                    <w:rPr>
                      <w:rFonts w:hint="eastAsia"/>
                    </w:rPr>
                    <w:t>天然气</w:t>
                  </w:r>
                </w:p>
              </w:tc>
              <w:tc>
                <w:tcPr>
                  <w:tcW w:w="1046" w:type="pct"/>
                  <w:shd w:val="clear" w:color="auto" w:fill="auto"/>
                  <w:vAlign w:val="center"/>
                </w:tcPr>
                <w:p w:rsidR="00AC4101" w:rsidRPr="003F36F1" w:rsidRDefault="00AC4101" w:rsidP="000F518A">
                  <w:pPr>
                    <w:pStyle w:val="afc"/>
                    <w:framePr w:hSpace="0" w:wrap="auto" w:vAnchor="margin" w:xAlign="left" w:yAlign="inline"/>
                    <w:suppressOverlap w:val="0"/>
                  </w:pPr>
                  <w:r w:rsidRPr="003F36F1">
                    <w:rPr>
                      <w:rFonts w:hint="eastAsia"/>
                    </w:rPr>
                    <w:t>0.00</w:t>
                  </w:r>
                  <w:r w:rsidR="000F518A" w:rsidRPr="003F36F1">
                    <w:rPr>
                      <w:rFonts w:hint="eastAsia"/>
                    </w:rPr>
                    <w:t>11</w:t>
                  </w:r>
                </w:p>
              </w:tc>
            </w:tr>
            <w:tr w:rsidR="003F36F1" w:rsidRPr="003F36F1" w:rsidTr="000D1416">
              <w:trPr>
                <w:trHeight w:val="283"/>
              </w:trPr>
              <w:tc>
                <w:tcPr>
                  <w:tcW w:w="717" w:type="pct"/>
                  <w:shd w:val="clear" w:color="auto" w:fill="auto"/>
                  <w:vAlign w:val="center"/>
                </w:tcPr>
                <w:p w:rsidR="00064835" w:rsidRPr="003F36F1" w:rsidRDefault="00064835" w:rsidP="00F50D10">
                  <w:pPr>
                    <w:pStyle w:val="afc"/>
                    <w:framePr w:hSpace="0" w:wrap="auto" w:vAnchor="margin" w:xAlign="left" w:yAlign="inline"/>
                    <w:suppressOverlap w:val="0"/>
                  </w:pPr>
                  <w:r w:rsidRPr="003F36F1">
                    <w:rPr>
                      <w:rFonts w:hint="eastAsia"/>
                    </w:rPr>
                    <w:t>2</w:t>
                  </w:r>
                </w:p>
              </w:tc>
              <w:tc>
                <w:tcPr>
                  <w:tcW w:w="1442" w:type="pct"/>
                  <w:shd w:val="clear" w:color="auto" w:fill="auto"/>
                  <w:vAlign w:val="center"/>
                </w:tcPr>
                <w:p w:rsidR="00064835" w:rsidRPr="003F36F1" w:rsidRDefault="00064835" w:rsidP="00F50D10">
                  <w:pPr>
                    <w:pStyle w:val="afc"/>
                    <w:framePr w:hSpace="0" w:wrap="auto" w:vAnchor="margin" w:xAlign="left" w:yAlign="inline"/>
                    <w:suppressOverlap w:val="0"/>
                  </w:pPr>
                  <w:r w:rsidRPr="003F36F1">
                    <w:rPr>
                      <w:rFonts w:hint="eastAsia"/>
                    </w:rPr>
                    <w:t>水罐油罐区</w:t>
                  </w:r>
                </w:p>
              </w:tc>
              <w:tc>
                <w:tcPr>
                  <w:tcW w:w="1795" w:type="pct"/>
                  <w:shd w:val="clear" w:color="auto" w:fill="auto"/>
                  <w:vAlign w:val="center"/>
                </w:tcPr>
                <w:p w:rsidR="00064835" w:rsidRPr="003F36F1" w:rsidRDefault="00064835" w:rsidP="00F50D10">
                  <w:pPr>
                    <w:pStyle w:val="afc"/>
                    <w:framePr w:hSpace="0" w:wrap="auto" w:vAnchor="margin" w:xAlign="left" w:yAlign="inline"/>
                    <w:suppressOverlap w:val="0"/>
                  </w:pPr>
                  <w:r w:rsidRPr="003F36F1">
                    <w:rPr>
                      <w:rFonts w:hint="eastAsia"/>
                    </w:rPr>
                    <w:t>大豆油</w:t>
                  </w:r>
                </w:p>
              </w:tc>
              <w:tc>
                <w:tcPr>
                  <w:tcW w:w="1046" w:type="pct"/>
                  <w:shd w:val="clear" w:color="auto" w:fill="auto"/>
                  <w:vAlign w:val="center"/>
                </w:tcPr>
                <w:p w:rsidR="00064835" w:rsidRPr="003F36F1" w:rsidRDefault="00DF7B58" w:rsidP="000F518A">
                  <w:pPr>
                    <w:pStyle w:val="afc"/>
                    <w:framePr w:hSpace="0" w:wrap="auto" w:vAnchor="margin" w:xAlign="left" w:yAlign="inline"/>
                    <w:suppressOverlap w:val="0"/>
                  </w:pPr>
                  <w:r w:rsidRPr="003F36F1">
                    <w:rPr>
                      <w:rFonts w:hint="eastAsia"/>
                    </w:rPr>
                    <w:t>12</w:t>
                  </w:r>
                </w:p>
              </w:tc>
            </w:tr>
          </w:tbl>
          <w:p w:rsidR="003F4BE3" w:rsidRPr="003F36F1" w:rsidRDefault="00C80611" w:rsidP="00DB7508">
            <w:pPr>
              <w:pStyle w:val="lh-2---"/>
              <w:numPr>
                <w:ilvl w:val="1"/>
                <w:numId w:val="6"/>
              </w:numPr>
              <w:ind w:left="0"/>
            </w:pPr>
            <w:r w:rsidRPr="003F36F1">
              <w:t>危险物质向环境转移的途径识别</w:t>
            </w:r>
          </w:p>
          <w:p w:rsidR="003F4BE3" w:rsidRPr="003F36F1" w:rsidRDefault="00346456" w:rsidP="00B7201C">
            <w:pPr>
              <w:pStyle w:val="lh--1"/>
            </w:pPr>
            <w:r w:rsidRPr="003F36F1">
              <w:rPr>
                <w:rFonts w:hint="eastAsia"/>
              </w:rPr>
              <w:t>本项目危险物质天然气可能发生泄漏和火灾，因天然气发生火灾燃烧产物主要为二氧化碳，灭火方式是切断天然气，不涉及消防废水，故不考虑天然气火灾风险事故情形伴生、次生污染物对环境的影响。</w:t>
            </w:r>
            <w:r w:rsidR="0038682C" w:rsidRPr="003F36F1">
              <w:rPr>
                <w:rFonts w:hint="eastAsia"/>
              </w:rPr>
              <w:t>大豆油泄露经由厂区雨水管网，可能引起地表水污染。</w:t>
            </w:r>
            <w:r w:rsidRPr="003F36F1">
              <w:rPr>
                <w:rFonts w:hint="eastAsia"/>
              </w:rPr>
              <w:t>本项目可能发生的环境风险类型及环境影响途径如下表所示。</w:t>
            </w:r>
          </w:p>
          <w:p w:rsidR="003F4BE3" w:rsidRPr="003F36F1" w:rsidRDefault="00C80611" w:rsidP="00E91741">
            <w:pPr>
              <w:pStyle w:val="lh---"/>
              <w:framePr w:wrap="around"/>
              <w:rPr>
                <w:color w:val="auto"/>
              </w:rPr>
            </w:pPr>
            <w:r w:rsidRPr="003F36F1">
              <w:rPr>
                <w:color w:val="auto"/>
              </w:rPr>
              <w:t>本项目危险废物向环境转移的途径识别一览表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956"/>
              <w:gridCol w:w="993"/>
              <w:gridCol w:w="5964"/>
            </w:tblGrid>
            <w:tr w:rsidR="003F36F1" w:rsidRPr="003F36F1" w:rsidTr="0038682C">
              <w:trPr>
                <w:trHeight w:val="20"/>
              </w:trPr>
              <w:tc>
                <w:tcPr>
                  <w:tcW w:w="298" w:type="pct"/>
                  <w:shd w:val="clear" w:color="auto" w:fill="auto"/>
                  <w:vAlign w:val="center"/>
                </w:tcPr>
                <w:p w:rsidR="003F4BE3" w:rsidRPr="003F36F1" w:rsidRDefault="00C80611" w:rsidP="00F50D10">
                  <w:pPr>
                    <w:pStyle w:val="afc"/>
                    <w:framePr w:hSpace="0" w:wrap="auto" w:vAnchor="margin" w:xAlign="left" w:yAlign="inline"/>
                    <w:suppressOverlap w:val="0"/>
                  </w:pPr>
                  <w:r w:rsidRPr="003F36F1">
                    <w:t>序号</w:t>
                  </w:r>
                </w:p>
              </w:tc>
              <w:tc>
                <w:tcPr>
                  <w:tcW w:w="568" w:type="pct"/>
                  <w:shd w:val="clear" w:color="auto" w:fill="auto"/>
                  <w:vAlign w:val="center"/>
                </w:tcPr>
                <w:p w:rsidR="003F4BE3" w:rsidRPr="003F36F1" w:rsidRDefault="00C80611" w:rsidP="00F50D10">
                  <w:pPr>
                    <w:pStyle w:val="afc"/>
                    <w:framePr w:hSpace="0" w:wrap="auto" w:vAnchor="margin" w:xAlign="left" w:yAlign="inline"/>
                    <w:suppressOverlap w:val="0"/>
                  </w:pPr>
                  <w:r w:rsidRPr="003F36F1">
                    <w:t>危险物质</w:t>
                  </w:r>
                </w:p>
              </w:tc>
              <w:tc>
                <w:tcPr>
                  <w:tcW w:w="590" w:type="pct"/>
                  <w:shd w:val="clear" w:color="auto" w:fill="auto"/>
                  <w:vAlign w:val="center"/>
                </w:tcPr>
                <w:p w:rsidR="003F4BE3" w:rsidRPr="003F36F1" w:rsidRDefault="00C80611" w:rsidP="00F50D10">
                  <w:pPr>
                    <w:pStyle w:val="afc"/>
                    <w:framePr w:hSpace="0" w:wrap="auto" w:vAnchor="margin" w:xAlign="left" w:yAlign="inline"/>
                    <w:suppressOverlap w:val="0"/>
                  </w:pPr>
                  <w:r w:rsidRPr="003F36F1">
                    <w:t>环境风险</w:t>
                  </w:r>
                  <w:r w:rsidR="0090732B" w:rsidRPr="003F36F1">
                    <w:t>类</w:t>
                  </w:r>
                  <w:r w:rsidRPr="003F36F1">
                    <w:t>型</w:t>
                  </w:r>
                </w:p>
              </w:tc>
              <w:tc>
                <w:tcPr>
                  <w:tcW w:w="3544" w:type="pct"/>
                  <w:shd w:val="clear" w:color="auto" w:fill="auto"/>
                  <w:vAlign w:val="center"/>
                </w:tcPr>
                <w:p w:rsidR="003F4BE3" w:rsidRPr="003F36F1" w:rsidRDefault="00C80611" w:rsidP="00F50D10">
                  <w:pPr>
                    <w:pStyle w:val="afc"/>
                    <w:framePr w:hSpace="0" w:wrap="auto" w:vAnchor="margin" w:xAlign="left" w:yAlign="inline"/>
                    <w:suppressOverlap w:val="0"/>
                  </w:pPr>
                  <w:r w:rsidRPr="003F36F1">
                    <w:t>环境影响途径</w:t>
                  </w:r>
                </w:p>
              </w:tc>
            </w:tr>
            <w:tr w:rsidR="003F36F1" w:rsidRPr="003F36F1" w:rsidTr="0038682C">
              <w:trPr>
                <w:trHeight w:val="20"/>
              </w:trPr>
              <w:tc>
                <w:tcPr>
                  <w:tcW w:w="298" w:type="pct"/>
                  <w:shd w:val="clear" w:color="auto" w:fill="auto"/>
                  <w:vAlign w:val="center"/>
                </w:tcPr>
                <w:p w:rsidR="003F4BE3" w:rsidRPr="003F36F1" w:rsidRDefault="008433E3" w:rsidP="00F50D10">
                  <w:pPr>
                    <w:pStyle w:val="afc"/>
                    <w:framePr w:hSpace="0" w:wrap="auto" w:vAnchor="margin" w:xAlign="left" w:yAlign="inline"/>
                    <w:suppressOverlap w:val="0"/>
                  </w:pPr>
                  <w:r w:rsidRPr="003F36F1">
                    <w:rPr>
                      <w:rFonts w:hint="eastAsia"/>
                    </w:rPr>
                    <w:t>1</w:t>
                  </w:r>
                </w:p>
              </w:tc>
              <w:tc>
                <w:tcPr>
                  <w:tcW w:w="568" w:type="pct"/>
                  <w:shd w:val="clear" w:color="auto" w:fill="auto"/>
                  <w:vAlign w:val="center"/>
                </w:tcPr>
                <w:p w:rsidR="003F4BE3" w:rsidRPr="003F36F1" w:rsidRDefault="00C80611" w:rsidP="00F50D10">
                  <w:pPr>
                    <w:pStyle w:val="afc"/>
                    <w:framePr w:hSpace="0" w:wrap="auto" w:vAnchor="margin" w:xAlign="left" w:yAlign="inline"/>
                    <w:suppressOverlap w:val="0"/>
                  </w:pPr>
                  <w:r w:rsidRPr="003F36F1">
                    <w:rPr>
                      <w:rFonts w:hint="eastAsia"/>
                    </w:rPr>
                    <w:t>天然气</w:t>
                  </w:r>
                </w:p>
              </w:tc>
              <w:tc>
                <w:tcPr>
                  <w:tcW w:w="590" w:type="pct"/>
                  <w:shd w:val="clear" w:color="auto" w:fill="auto"/>
                  <w:vAlign w:val="center"/>
                </w:tcPr>
                <w:p w:rsidR="003F4BE3" w:rsidRPr="003F36F1" w:rsidRDefault="00C80611" w:rsidP="00346456">
                  <w:pPr>
                    <w:pStyle w:val="afc"/>
                    <w:framePr w:hSpace="0" w:wrap="auto" w:vAnchor="margin" w:xAlign="left" w:yAlign="inline"/>
                    <w:suppressOverlap w:val="0"/>
                  </w:pPr>
                  <w:r w:rsidRPr="003F36F1">
                    <w:rPr>
                      <w:rFonts w:hint="eastAsia"/>
                    </w:rPr>
                    <w:t>泄露</w:t>
                  </w:r>
                </w:p>
              </w:tc>
              <w:tc>
                <w:tcPr>
                  <w:tcW w:w="3544" w:type="pct"/>
                  <w:shd w:val="clear" w:color="auto" w:fill="auto"/>
                  <w:vAlign w:val="center"/>
                </w:tcPr>
                <w:p w:rsidR="003F4BE3" w:rsidRPr="003F36F1" w:rsidRDefault="00AC4101" w:rsidP="00F50D10">
                  <w:pPr>
                    <w:pStyle w:val="afc"/>
                    <w:framePr w:hSpace="0" w:wrap="auto" w:vAnchor="margin" w:xAlign="left" w:yAlign="inline"/>
                    <w:suppressOverlap w:val="0"/>
                  </w:pPr>
                  <w:r w:rsidRPr="003F36F1">
                    <w:rPr>
                      <w:rFonts w:hint="eastAsia"/>
                    </w:rPr>
                    <w:t>减压系统的失灵、阀门、管线破损等造成天然气的泄漏</w:t>
                  </w:r>
                  <w:r w:rsidR="00346456" w:rsidRPr="003F36F1">
                    <w:rPr>
                      <w:rFonts w:hint="eastAsia"/>
                    </w:rPr>
                    <w:t>，可能</w:t>
                  </w:r>
                  <w:r w:rsidRPr="003F36F1">
                    <w:rPr>
                      <w:rFonts w:hint="eastAsia"/>
                    </w:rPr>
                    <w:t>会对环境空气产生一定的影响</w:t>
                  </w:r>
                </w:p>
              </w:tc>
            </w:tr>
            <w:tr w:rsidR="003F36F1" w:rsidRPr="003F36F1" w:rsidTr="0038682C">
              <w:trPr>
                <w:trHeight w:val="20"/>
              </w:trPr>
              <w:tc>
                <w:tcPr>
                  <w:tcW w:w="298" w:type="pct"/>
                  <w:shd w:val="clear" w:color="auto" w:fill="auto"/>
                  <w:vAlign w:val="center"/>
                </w:tcPr>
                <w:p w:rsidR="00064835" w:rsidRPr="003F36F1" w:rsidRDefault="00064835" w:rsidP="00F50D10">
                  <w:pPr>
                    <w:pStyle w:val="afc"/>
                    <w:framePr w:hSpace="0" w:wrap="auto" w:vAnchor="margin" w:xAlign="left" w:yAlign="inline"/>
                    <w:suppressOverlap w:val="0"/>
                  </w:pPr>
                  <w:r w:rsidRPr="003F36F1">
                    <w:rPr>
                      <w:rFonts w:hint="eastAsia"/>
                    </w:rPr>
                    <w:t>2</w:t>
                  </w:r>
                </w:p>
              </w:tc>
              <w:tc>
                <w:tcPr>
                  <w:tcW w:w="568" w:type="pct"/>
                  <w:shd w:val="clear" w:color="auto" w:fill="auto"/>
                  <w:vAlign w:val="center"/>
                </w:tcPr>
                <w:p w:rsidR="00064835" w:rsidRPr="003F36F1" w:rsidRDefault="00064835" w:rsidP="00F50D10">
                  <w:pPr>
                    <w:pStyle w:val="afc"/>
                    <w:framePr w:hSpace="0" w:wrap="auto" w:vAnchor="margin" w:xAlign="left" w:yAlign="inline"/>
                    <w:suppressOverlap w:val="0"/>
                  </w:pPr>
                  <w:r w:rsidRPr="003F36F1">
                    <w:rPr>
                      <w:rFonts w:hint="eastAsia"/>
                    </w:rPr>
                    <w:t>大豆油</w:t>
                  </w:r>
                </w:p>
              </w:tc>
              <w:tc>
                <w:tcPr>
                  <w:tcW w:w="590" w:type="pct"/>
                  <w:shd w:val="clear" w:color="auto" w:fill="auto"/>
                  <w:vAlign w:val="center"/>
                </w:tcPr>
                <w:p w:rsidR="00064835" w:rsidRPr="003F36F1" w:rsidRDefault="00064835" w:rsidP="00346456">
                  <w:pPr>
                    <w:pStyle w:val="afc"/>
                    <w:framePr w:hSpace="0" w:wrap="auto" w:vAnchor="margin" w:xAlign="left" w:yAlign="inline"/>
                    <w:suppressOverlap w:val="0"/>
                  </w:pPr>
                  <w:r w:rsidRPr="003F36F1">
                    <w:rPr>
                      <w:rFonts w:hint="eastAsia"/>
                    </w:rPr>
                    <w:t>泄露</w:t>
                  </w:r>
                </w:p>
              </w:tc>
              <w:tc>
                <w:tcPr>
                  <w:tcW w:w="3544" w:type="pct"/>
                  <w:shd w:val="clear" w:color="auto" w:fill="auto"/>
                  <w:vAlign w:val="center"/>
                </w:tcPr>
                <w:p w:rsidR="00064835" w:rsidRPr="003F36F1" w:rsidRDefault="00064835" w:rsidP="0038682C">
                  <w:pPr>
                    <w:pStyle w:val="afc"/>
                    <w:framePr w:wrap="around"/>
                  </w:pPr>
                  <w:r w:rsidRPr="003F36F1">
                    <w:rPr>
                      <w:rFonts w:hint="eastAsia"/>
                    </w:rPr>
                    <w:t>液体物料泄漏经由厂区雨水管网，可能引起地表水污染。</w:t>
                  </w:r>
                </w:p>
              </w:tc>
            </w:tr>
          </w:tbl>
          <w:p w:rsidR="00AC4101" w:rsidRPr="003F36F1" w:rsidRDefault="00AC4101" w:rsidP="00AC4101">
            <w:pPr>
              <w:pStyle w:val="lh-2---"/>
              <w:numPr>
                <w:ilvl w:val="1"/>
                <w:numId w:val="6"/>
              </w:numPr>
              <w:ind w:left="0"/>
            </w:pPr>
            <w:r w:rsidRPr="003F36F1">
              <w:rPr>
                <w:rFonts w:hint="eastAsia"/>
              </w:rPr>
              <w:t>环境风险分析</w:t>
            </w:r>
          </w:p>
          <w:p w:rsidR="00064835" w:rsidRPr="003F36F1" w:rsidRDefault="00064835" w:rsidP="00B7201C">
            <w:pPr>
              <w:pStyle w:val="lh--1"/>
            </w:pPr>
            <w:r w:rsidRPr="003F36F1">
              <w:rPr>
                <w:rFonts w:hint="eastAsia"/>
              </w:rPr>
              <w:t>（</w:t>
            </w:r>
            <w:r w:rsidRPr="003F36F1">
              <w:rPr>
                <w:rFonts w:hint="eastAsia"/>
              </w:rPr>
              <w:t>1</w:t>
            </w:r>
            <w:r w:rsidRPr="003F36F1">
              <w:rPr>
                <w:rFonts w:hint="eastAsia"/>
              </w:rPr>
              <w:t>）天然气泄漏</w:t>
            </w:r>
          </w:p>
          <w:p w:rsidR="00B45BAE" w:rsidRPr="003F36F1" w:rsidRDefault="00B45BAE" w:rsidP="00B7201C">
            <w:pPr>
              <w:pStyle w:val="lh--1"/>
            </w:pPr>
            <w:r w:rsidRPr="003F36F1">
              <w:rPr>
                <w:rFonts w:hint="eastAsia"/>
              </w:rPr>
              <w:t>当天然气输送系统因操作不当、或者护养不当造成天然气阀门损坏、管道破裂从而造成天然气泄漏、扩散，空气中天然气浓度过高，能使人窒息。天然气为易燃气体，与空气能形成爆炸性混合物，容易发生火灾爆炸。火灾和爆炸过程中还会产生大量烟雾。烟雾是物质在燃烧反应过程中产生的含有气态、液态和固态物质与空气的混合物，可能会对周围的大气环境产生影响</w:t>
            </w:r>
            <w:r w:rsidR="00CD1FC3" w:rsidRPr="003F36F1">
              <w:rPr>
                <w:rFonts w:hint="eastAsia"/>
              </w:rPr>
              <w:t>。</w:t>
            </w:r>
          </w:p>
          <w:p w:rsidR="00064835" w:rsidRPr="003F36F1" w:rsidRDefault="00064835" w:rsidP="00B7201C">
            <w:pPr>
              <w:pStyle w:val="lh--1"/>
            </w:pPr>
            <w:r w:rsidRPr="003F36F1">
              <w:rPr>
                <w:rFonts w:hint="eastAsia"/>
              </w:rPr>
              <w:t>（</w:t>
            </w:r>
            <w:r w:rsidRPr="003F36F1">
              <w:rPr>
                <w:rFonts w:hint="eastAsia"/>
              </w:rPr>
              <w:t>2</w:t>
            </w:r>
            <w:r w:rsidRPr="003F36F1">
              <w:rPr>
                <w:rFonts w:hint="eastAsia"/>
              </w:rPr>
              <w:t>）大豆油泄露</w:t>
            </w:r>
          </w:p>
          <w:p w:rsidR="00064835" w:rsidRPr="003F36F1" w:rsidRDefault="00064835" w:rsidP="00064835">
            <w:pPr>
              <w:pStyle w:val="lh--1"/>
            </w:pPr>
            <w:r w:rsidRPr="003F36F1">
              <w:rPr>
                <w:rFonts w:hint="eastAsia"/>
              </w:rPr>
              <w:t>本项目大豆油储存在油罐中，油罐为不锈钢材质，进本不会泄露，大豆油原料进入场内油罐转移过程中操作不当可能会造成少量大豆油的泄漏，本项目</w:t>
            </w:r>
            <w:r w:rsidR="00DF7B58" w:rsidRPr="003F36F1">
              <w:rPr>
                <w:rFonts w:hint="eastAsia"/>
              </w:rPr>
              <w:t>油罐</w:t>
            </w:r>
            <w:r w:rsidR="00DF7B58" w:rsidRPr="003F36F1">
              <w:rPr>
                <w:rFonts w:hint="eastAsia"/>
              </w:rPr>
              <w:lastRenderedPageBreak/>
              <w:t>区和厂区</w:t>
            </w:r>
            <w:r w:rsidRPr="003F36F1">
              <w:rPr>
                <w:rFonts w:hint="eastAsia"/>
              </w:rPr>
              <w:t>地面</w:t>
            </w:r>
            <w:r w:rsidR="00DF7B58" w:rsidRPr="003F36F1">
              <w:rPr>
                <w:rFonts w:hint="eastAsia"/>
              </w:rPr>
              <w:t>均已</w:t>
            </w:r>
            <w:r w:rsidRPr="003F36F1">
              <w:rPr>
                <w:rFonts w:hint="eastAsia"/>
              </w:rPr>
              <w:t>硬化，且存放</w:t>
            </w:r>
            <w:r w:rsidR="00DF7B58" w:rsidRPr="003F36F1">
              <w:rPr>
                <w:rFonts w:hint="eastAsia"/>
              </w:rPr>
              <w:t>油罐区</w:t>
            </w:r>
            <w:r w:rsidRPr="003F36F1">
              <w:rPr>
                <w:rFonts w:hint="eastAsia"/>
              </w:rPr>
              <w:t>设有托盘，若在存储过程发生泄漏后，可通过托盘收集，可有效防止漏液溢流进入厂区，不会对周围地表水、地下水、土壤等造成污染。</w:t>
            </w:r>
          </w:p>
          <w:p w:rsidR="003F4BE3" w:rsidRPr="003F36F1" w:rsidRDefault="00C80611" w:rsidP="00DB7508">
            <w:pPr>
              <w:pStyle w:val="lh-2---"/>
              <w:numPr>
                <w:ilvl w:val="1"/>
                <w:numId w:val="6"/>
              </w:numPr>
              <w:ind w:left="0"/>
            </w:pPr>
            <w:r w:rsidRPr="003F36F1">
              <w:t>环境风险防范措施及应急要求</w:t>
            </w:r>
          </w:p>
          <w:p w:rsidR="003F4BE3" w:rsidRPr="003F36F1" w:rsidRDefault="00C80611" w:rsidP="00985116">
            <w:pPr>
              <w:spacing w:line="360" w:lineRule="auto"/>
              <w:ind w:firstLine="480"/>
              <w:rPr>
                <w:sz w:val="24"/>
              </w:rPr>
            </w:pPr>
            <w:r w:rsidRPr="003F36F1">
              <w:rPr>
                <w:sz w:val="24"/>
              </w:rPr>
              <w:t>5.</w:t>
            </w:r>
            <w:r w:rsidR="000D1416" w:rsidRPr="003F36F1">
              <w:rPr>
                <w:rFonts w:hint="eastAsia"/>
                <w:sz w:val="24"/>
              </w:rPr>
              <w:t>4</w:t>
            </w:r>
            <w:r w:rsidRPr="003F36F1">
              <w:rPr>
                <w:sz w:val="24"/>
              </w:rPr>
              <w:t>.1</w:t>
            </w:r>
            <w:r w:rsidRPr="003F36F1">
              <w:rPr>
                <w:sz w:val="24"/>
              </w:rPr>
              <w:t>现有环境风险防控情况</w:t>
            </w:r>
          </w:p>
          <w:p w:rsidR="00346456" w:rsidRPr="003F36F1" w:rsidRDefault="00C80611" w:rsidP="00985116">
            <w:pPr>
              <w:spacing w:line="360" w:lineRule="auto"/>
              <w:ind w:firstLine="480"/>
              <w:rPr>
                <w:sz w:val="24"/>
              </w:rPr>
            </w:pPr>
            <w:r w:rsidRPr="003F36F1">
              <w:rPr>
                <w:sz w:val="24"/>
              </w:rPr>
              <w:t>（</w:t>
            </w:r>
            <w:r w:rsidRPr="003F36F1">
              <w:rPr>
                <w:sz w:val="24"/>
              </w:rPr>
              <w:t>1</w:t>
            </w:r>
            <w:r w:rsidRPr="003F36F1">
              <w:rPr>
                <w:sz w:val="24"/>
              </w:rPr>
              <w:t>）本公司厂区内安装有监控，视频监控系统覆盖本公司所有</w:t>
            </w:r>
            <w:r w:rsidR="00105790" w:rsidRPr="003F36F1">
              <w:rPr>
                <w:rFonts w:hint="eastAsia"/>
                <w:sz w:val="24"/>
              </w:rPr>
              <w:t>风险</w:t>
            </w:r>
            <w:r w:rsidRPr="003F36F1">
              <w:rPr>
                <w:sz w:val="24"/>
              </w:rPr>
              <w:t>源</w:t>
            </w:r>
            <w:r w:rsidR="00105790" w:rsidRPr="003F36F1">
              <w:rPr>
                <w:rFonts w:hint="eastAsia"/>
                <w:sz w:val="24"/>
              </w:rPr>
              <w:t>。</w:t>
            </w:r>
          </w:p>
          <w:p w:rsidR="003F4BE3" w:rsidRPr="003F36F1" w:rsidRDefault="00C80611" w:rsidP="00985116">
            <w:pPr>
              <w:spacing w:line="360" w:lineRule="auto"/>
              <w:ind w:firstLine="480"/>
              <w:rPr>
                <w:sz w:val="24"/>
              </w:rPr>
            </w:pPr>
            <w:r w:rsidRPr="003F36F1">
              <w:rPr>
                <w:sz w:val="24"/>
              </w:rPr>
              <w:t>（</w:t>
            </w:r>
            <w:r w:rsidRPr="003F36F1">
              <w:rPr>
                <w:sz w:val="24"/>
              </w:rPr>
              <w:t>2</w:t>
            </w:r>
            <w:r w:rsidRPr="003F36F1">
              <w:rPr>
                <w:sz w:val="24"/>
              </w:rPr>
              <w:t>）公司配备一定数量的个人防护用品，突发环境事件发生时，救援抢险组立即穿戴好防护用品对现场进行处置。</w:t>
            </w:r>
          </w:p>
          <w:p w:rsidR="003F4BE3" w:rsidRPr="003F36F1" w:rsidRDefault="00C80611" w:rsidP="00985116">
            <w:pPr>
              <w:spacing w:line="360" w:lineRule="auto"/>
              <w:ind w:firstLine="480"/>
              <w:rPr>
                <w:sz w:val="24"/>
              </w:rPr>
            </w:pPr>
            <w:r w:rsidRPr="003F36F1">
              <w:rPr>
                <w:sz w:val="24"/>
              </w:rPr>
              <w:t>（</w:t>
            </w:r>
            <w:r w:rsidRPr="003F36F1">
              <w:rPr>
                <w:sz w:val="24"/>
              </w:rPr>
              <w:t>3</w:t>
            </w:r>
            <w:r w:rsidRPr="003F36F1">
              <w:rPr>
                <w:sz w:val="24"/>
              </w:rPr>
              <w:t>）公司厂区为雨污分流制，雨水排入市政雨水管网，生活污水通过市政污水管网排入</w:t>
            </w:r>
            <w:r w:rsidR="00CD1FC3" w:rsidRPr="003F36F1">
              <w:rPr>
                <w:sz w:val="24"/>
              </w:rPr>
              <w:t>咸阳路污水处理厂</w:t>
            </w:r>
            <w:r w:rsidRPr="003F36F1">
              <w:rPr>
                <w:sz w:val="24"/>
              </w:rPr>
              <w:t>。本公司设有</w:t>
            </w:r>
            <w:r w:rsidRPr="003F36F1">
              <w:rPr>
                <w:sz w:val="24"/>
              </w:rPr>
              <w:t>1</w:t>
            </w:r>
            <w:r w:rsidRPr="003F36F1">
              <w:rPr>
                <w:sz w:val="24"/>
              </w:rPr>
              <w:t>个污水总排放口、</w:t>
            </w:r>
            <w:r w:rsidRPr="003F36F1">
              <w:rPr>
                <w:sz w:val="24"/>
              </w:rPr>
              <w:t>1</w:t>
            </w:r>
            <w:r w:rsidRPr="003F36F1">
              <w:rPr>
                <w:sz w:val="24"/>
              </w:rPr>
              <w:t>个雨水排放口。公司备有应急堵漏沙袋及消防砂，事故发生时可临时封堵雨水总排口，防止事故废水流出厂外。</w:t>
            </w:r>
          </w:p>
          <w:p w:rsidR="003F4BE3" w:rsidRPr="003F36F1" w:rsidRDefault="00C80611" w:rsidP="00985116">
            <w:pPr>
              <w:spacing w:line="360" w:lineRule="auto"/>
              <w:ind w:firstLine="480"/>
              <w:rPr>
                <w:sz w:val="24"/>
              </w:rPr>
            </w:pPr>
            <w:r w:rsidRPr="003F36F1">
              <w:rPr>
                <w:rFonts w:hint="eastAsia"/>
                <w:sz w:val="24"/>
              </w:rPr>
              <w:t>5.</w:t>
            </w:r>
            <w:r w:rsidR="000D1416" w:rsidRPr="003F36F1">
              <w:rPr>
                <w:rFonts w:hint="eastAsia"/>
                <w:sz w:val="24"/>
              </w:rPr>
              <w:t>4</w:t>
            </w:r>
            <w:r w:rsidRPr="003F36F1">
              <w:rPr>
                <w:sz w:val="24"/>
              </w:rPr>
              <w:t>.2</w:t>
            </w:r>
            <w:r w:rsidRPr="003F36F1">
              <w:rPr>
                <w:sz w:val="24"/>
              </w:rPr>
              <w:t>补充环境风险防范措施</w:t>
            </w:r>
          </w:p>
          <w:p w:rsidR="003F4BE3" w:rsidRPr="003F36F1" w:rsidRDefault="00C80611" w:rsidP="00985116">
            <w:pPr>
              <w:spacing w:line="360" w:lineRule="auto"/>
              <w:ind w:firstLine="480"/>
              <w:rPr>
                <w:sz w:val="24"/>
              </w:rPr>
            </w:pPr>
            <w:r w:rsidRPr="003F36F1">
              <w:rPr>
                <w:rFonts w:hint="eastAsia"/>
                <w:sz w:val="24"/>
              </w:rPr>
              <w:t>（</w:t>
            </w:r>
            <w:r w:rsidR="00CD1FC3" w:rsidRPr="003F36F1">
              <w:rPr>
                <w:rFonts w:hint="eastAsia"/>
                <w:sz w:val="24"/>
              </w:rPr>
              <w:t>1</w:t>
            </w:r>
            <w:r w:rsidRPr="003F36F1">
              <w:rPr>
                <w:rFonts w:hint="eastAsia"/>
                <w:sz w:val="24"/>
              </w:rPr>
              <w:t>）天然气泄漏的防范措施</w:t>
            </w:r>
          </w:p>
          <w:p w:rsidR="003F4BE3" w:rsidRPr="003F36F1" w:rsidRDefault="00C80611" w:rsidP="00985116">
            <w:pPr>
              <w:spacing w:line="360" w:lineRule="auto"/>
              <w:ind w:firstLine="480"/>
              <w:rPr>
                <w:sz w:val="24"/>
              </w:rPr>
            </w:pPr>
            <w:r w:rsidRPr="003F36F1">
              <w:rPr>
                <w:rFonts w:hint="eastAsia"/>
                <w:sz w:val="24"/>
              </w:rPr>
              <w:t>①设备旁应设置可燃气体检测器及事故排风机；</w:t>
            </w:r>
          </w:p>
          <w:p w:rsidR="00105790" w:rsidRPr="003F36F1" w:rsidRDefault="00C80611" w:rsidP="00105790">
            <w:pPr>
              <w:spacing w:line="360" w:lineRule="auto"/>
              <w:ind w:firstLine="480"/>
              <w:rPr>
                <w:sz w:val="24"/>
              </w:rPr>
            </w:pPr>
            <w:r w:rsidRPr="003F36F1">
              <w:rPr>
                <w:rFonts w:hint="eastAsia"/>
                <w:sz w:val="24"/>
              </w:rPr>
              <w:t>②</w:t>
            </w:r>
            <w:r w:rsidR="00105790" w:rsidRPr="003F36F1">
              <w:rPr>
                <w:rFonts w:hint="eastAsia"/>
                <w:sz w:val="24"/>
              </w:rPr>
              <w:t>天然气管道部位设置可燃气体检测报警器、设置具有火灾、爆炸危险的地方或物质的标识；</w:t>
            </w:r>
          </w:p>
          <w:p w:rsidR="00105790" w:rsidRPr="003F36F1" w:rsidRDefault="00105790" w:rsidP="00105790">
            <w:pPr>
              <w:spacing w:line="360" w:lineRule="auto"/>
              <w:ind w:firstLine="480"/>
              <w:rPr>
                <w:sz w:val="24"/>
              </w:rPr>
            </w:pPr>
            <w:r w:rsidRPr="003F36F1">
              <w:rPr>
                <w:rFonts w:hint="eastAsia"/>
                <w:sz w:val="24"/>
              </w:rPr>
              <w:t>③天然气系统设置连锁电磁阀、手动切断阀，并与燃气供应单位应急联动；</w:t>
            </w:r>
          </w:p>
          <w:p w:rsidR="003F4BE3" w:rsidRPr="003F36F1" w:rsidRDefault="00105790" w:rsidP="00985116">
            <w:pPr>
              <w:spacing w:line="360" w:lineRule="auto"/>
              <w:ind w:firstLine="480"/>
              <w:rPr>
                <w:sz w:val="24"/>
              </w:rPr>
            </w:pPr>
            <w:r w:rsidRPr="003F36F1">
              <w:rPr>
                <w:rFonts w:hint="eastAsia"/>
                <w:sz w:val="24"/>
              </w:rPr>
              <w:t>④</w:t>
            </w:r>
            <w:r w:rsidR="00C80611" w:rsidRPr="003F36F1">
              <w:rPr>
                <w:rFonts w:hint="eastAsia"/>
                <w:sz w:val="24"/>
              </w:rPr>
              <w:t>加强对管道、设备的维护保养巡查，定期对安全阀、截止阀等进行检查；</w:t>
            </w:r>
          </w:p>
          <w:p w:rsidR="003F4BE3" w:rsidRPr="003F36F1" w:rsidRDefault="00105790" w:rsidP="00985116">
            <w:pPr>
              <w:spacing w:line="360" w:lineRule="auto"/>
              <w:ind w:firstLine="480"/>
              <w:rPr>
                <w:sz w:val="24"/>
              </w:rPr>
            </w:pPr>
            <w:r w:rsidRPr="003F36F1">
              <w:rPr>
                <w:rFonts w:hint="eastAsia"/>
                <w:sz w:val="24"/>
              </w:rPr>
              <w:t>⑤</w:t>
            </w:r>
            <w:r w:rsidR="00C80611" w:rsidRPr="003F36F1">
              <w:rPr>
                <w:rFonts w:hint="eastAsia"/>
                <w:sz w:val="24"/>
              </w:rPr>
              <w:t>如果管路、阀门发生泄漏，在查明原因并消除缺陷之前应停止相关的作业，待隐患消除后恢复；</w:t>
            </w:r>
          </w:p>
          <w:p w:rsidR="00105790" w:rsidRPr="003F36F1" w:rsidRDefault="00105790" w:rsidP="00105790">
            <w:pPr>
              <w:spacing w:line="360" w:lineRule="auto"/>
              <w:ind w:firstLine="480"/>
              <w:rPr>
                <w:sz w:val="24"/>
              </w:rPr>
            </w:pPr>
            <w:r w:rsidRPr="003F36F1">
              <w:rPr>
                <w:rFonts w:hint="eastAsia"/>
                <w:sz w:val="24"/>
              </w:rPr>
              <w:t>⑥</w:t>
            </w:r>
            <w:r w:rsidR="00C80611" w:rsidRPr="003F36F1">
              <w:rPr>
                <w:rFonts w:hint="eastAsia"/>
                <w:sz w:val="24"/>
              </w:rPr>
              <w:t>在项目投产运行前，应制定正常、异常或紧急状态下的操作手册和维修手册，并对操作、维修人员进行培训，持证上岗，避免因严重操作失误而造成的事故。</w:t>
            </w:r>
          </w:p>
          <w:p w:rsidR="00105790" w:rsidRPr="003F36F1" w:rsidRDefault="00105790" w:rsidP="00105790">
            <w:pPr>
              <w:spacing w:line="360" w:lineRule="auto"/>
              <w:ind w:firstLine="480"/>
              <w:rPr>
                <w:sz w:val="24"/>
              </w:rPr>
            </w:pPr>
            <w:r w:rsidRPr="003F36F1">
              <w:rPr>
                <w:rFonts w:hint="eastAsia"/>
                <w:sz w:val="24"/>
              </w:rPr>
              <w:t>⑦制定严格的运行操作规章制度，对操作人员进行岗位培训，防止误操作带来的风险事故。</w:t>
            </w:r>
          </w:p>
          <w:p w:rsidR="0038682C" w:rsidRPr="003F36F1" w:rsidRDefault="00C80611" w:rsidP="00985116">
            <w:pPr>
              <w:spacing w:line="360" w:lineRule="auto"/>
              <w:ind w:firstLine="480"/>
              <w:rPr>
                <w:sz w:val="24"/>
              </w:rPr>
            </w:pPr>
            <w:r w:rsidRPr="003F36F1">
              <w:rPr>
                <w:rFonts w:hint="eastAsia"/>
                <w:sz w:val="24"/>
              </w:rPr>
              <w:t>（</w:t>
            </w:r>
            <w:r w:rsidR="00CD1FC3" w:rsidRPr="003F36F1">
              <w:rPr>
                <w:rFonts w:hint="eastAsia"/>
                <w:sz w:val="24"/>
              </w:rPr>
              <w:t>2</w:t>
            </w:r>
            <w:r w:rsidRPr="003F36F1">
              <w:rPr>
                <w:rFonts w:hint="eastAsia"/>
                <w:sz w:val="24"/>
              </w:rPr>
              <w:t>）</w:t>
            </w:r>
            <w:r w:rsidR="0038682C" w:rsidRPr="003F36F1">
              <w:rPr>
                <w:rFonts w:hint="eastAsia"/>
                <w:sz w:val="24"/>
              </w:rPr>
              <w:t>大豆油泄漏的防范措施</w:t>
            </w:r>
          </w:p>
          <w:p w:rsidR="0038682C" w:rsidRPr="003F36F1" w:rsidRDefault="0038682C" w:rsidP="0038682C">
            <w:pPr>
              <w:spacing w:line="360" w:lineRule="auto"/>
              <w:ind w:firstLine="480"/>
              <w:rPr>
                <w:sz w:val="24"/>
              </w:rPr>
            </w:pPr>
            <w:r w:rsidRPr="003F36F1">
              <w:rPr>
                <w:rFonts w:hint="eastAsia"/>
                <w:sz w:val="24"/>
              </w:rPr>
              <w:t>①</w:t>
            </w:r>
            <w:r w:rsidR="006939D7" w:rsidRPr="003F36F1">
              <w:rPr>
                <w:rFonts w:hint="eastAsia"/>
                <w:sz w:val="24"/>
              </w:rPr>
              <w:t>大豆油装卸过程中下方放置托盘以防泄漏时及时收集；</w:t>
            </w:r>
            <w:r w:rsidR="006939D7" w:rsidRPr="003F36F1">
              <w:rPr>
                <w:sz w:val="24"/>
              </w:rPr>
              <w:t xml:space="preserve"> </w:t>
            </w:r>
          </w:p>
          <w:p w:rsidR="0038682C" w:rsidRPr="003F36F1" w:rsidRDefault="0038682C" w:rsidP="0038682C">
            <w:pPr>
              <w:spacing w:line="360" w:lineRule="auto"/>
              <w:ind w:firstLine="480"/>
              <w:rPr>
                <w:sz w:val="24"/>
              </w:rPr>
            </w:pPr>
            <w:r w:rsidRPr="003F36F1">
              <w:rPr>
                <w:rFonts w:hint="eastAsia"/>
                <w:sz w:val="24"/>
              </w:rPr>
              <w:lastRenderedPageBreak/>
              <w:t>②油罐下方设置托盘，防止罐体阀门松动产生泄露；</w:t>
            </w:r>
          </w:p>
          <w:p w:rsidR="0038682C" w:rsidRPr="003F36F1" w:rsidRDefault="0038682C" w:rsidP="0038682C">
            <w:pPr>
              <w:spacing w:line="360" w:lineRule="auto"/>
              <w:ind w:firstLine="480"/>
              <w:rPr>
                <w:sz w:val="24"/>
              </w:rPr>
            </w:pPr>
            <w:r w:rsidRPr="003F36F1">
              <w:rPr>
                <w:rFonts w:hint="eastAsia"/>
                <w:sz w:val="24"/>
              </w:rPr>
              <w:t>③</w:t>
            </w:r>
            <w:r w:rsidR="006939D7" w:rsidRPr="003F36F1">
              <w:rPr>
                <w:rFonts w:hint="eastAsia"/>
                <w:sz w:val="24"/>
              </w:rPr>
              <w:t>如果管路、阀门发生泄漏，在查明原因并消除缺陷之前应停止相关的作业，待隐患消除后恢复；</w:t>
            </w:r>
          </w:p>
          <w:p w:rsidR="0038682C" w:rsidRPr="003F36F1" w:rsidRDefault="0038682C" w:rsidP="0038682C">
            <w:pPr>
              <w:spacing w:line="360" w:lineRule="auto"/>
              <w:ind w:firstLine="480"/>
              <w:rPr>
                <w:sz w:val="24"/>
              </w:rPr>
            </w:pPr>
            <w:r w:rsidRPr="003F36F1">
              <w:rPr>
                <w:rFonts w:hint="eastAsia"/>
                <w:sz w:val="24"/>
              </w:rPr>
              <w:t>④加强对管道、设备的维护保养巡查，定期对</w:t>
            </w:r>
            <w:r w:rsidR="006939D7" w:rsidRPr="003F36F1">
              <w:rPr>
                <w:rFonts w:hint="eastAsia"/>
                <w:sz w:val="24"/>
              </w:rPr>
              <w:t>阀门</w:t>
            </w:r>
            <w:r w:rsidRPr="003F36F1">
              <w:rPr>
                <w:rFonts w:hint="eastAsia"/>
                <w:sz w:val="24"/>
              </w:rPr>
              <w:t>等进行检查；</w:t>
            </w:r>
          </w:p>
          <w:p w:rsidR="0038682C" w:rsidRPr="003F36F1" w:rsidRDefault="0038682C" w:rsidP="0038682C">
            <w:pPr>
              <w:spacing w:line="360" w:lineRule="auto"/>
              <w:ind w:firstLine="480"/>
              <w:rPr>
                <w:sz w:val="24"/>
              </w:rPr>
            </w:pPr>
            <w:r w:rsidRPr="003F36F1">
              <w:rPr>
                <w:rFonts w:hint="eastAsia"/>
                <w:sz w:val="24"/>
              </w:rPr>
              <w:t>⑤</w:t>
            </w:r>
            <w:r w:rsidR="006939D7" w:rsidRPr="003F36F1">
              <w:rPr>
                <w:rFonts w:hint="eastAsia"/>
                <w:sz w:val="24"/>
              </w:rPr>
              <w:t>在项目投产运行前，应制定正常、异常或紧急状态下的操作手册和维修手册，并对操作、维修人员进行培训，持证上岗，避免因严重操作失误而造成的事故。</w:t>
            </w:r>
          </w:p>
          <w:p w:rsidR="0038682C" w:rsidRPr="003F36F1" w:rsidRDefault="0038682C" w:rsidP="006939D7">
            <w:pPr>
              <w:spacing w:line="360" w:lineRule="auto"/>
              <w:ind w:firstLine="480"/>
              <w:rPr>
                <w:sz w:val="24"/>
              </w:rPr>
            </w:pPr>
            <w:r w:rsidRPr="003F36F1">
              <w:rPr>
                <w:rFonts w:hint="eastAsia"/>
                <w:sz w:val="24"/>
              </w:rPr>
              <w:t>⑥制定严格的运行操作规章制度，对操作人员进行岗位培训，防止误操作带来的风险事故。</w:t>
            </w:r>
          </w:p>
          <w:p w:rsidR="003F4BE3" w:rsidRPr="003F36F1" w:rsidRDefault="0038682C" w:rsidP="00985116">
            <w:pPr>
              <w:spacing w:line="360" w:lineRule="auto"/>
              <w:ind w:firstLine="480"/>
              <w:rPr>
                <w:sz w:val="24"/>
              </w:rPr>
            </w:pPr>
            <w:r w:rsidRPr="003F36F1">
              <w:rPr>
                <w:rFonts w:hint="eastAsia"/>
                <w:sz w:val="24"/>
              </w:rPr>
              <w:t>（</w:t>
            </w:r>
            <w:r w:rsidRPr="003F36F1">
              <w:rPr>
                <w:rFonts w:hint="eastAsia"/>
                <w:sz w:val="24"/>
              </w:rPr>
              <w:t>3</w:t>
            </w:r>
            <w:r w:rsidRPr="003F36F1">
              <w:rPr>
                <w:rFonts w:hint="eastAsia"/>
                <w:sz w:val="24"/>
              </w:rPr>
              <w:t>）</w:t>
            </w:r>
            <w:r w:rsidR="00C80611" w:rsidRPr="003F36F1">
              <w:rPr>
                <w:rFonts w:hint="eastAsia"/>
                <w:sz w:val="24"/>
              </w:rPr>
              <w:t>火灾、爆炸事故防范措施</w:t>
            </w:r>
          </w:p>
          <w:p w:rsidR="003F4BE3" w:rsidRPr="003F36F1" w:rsidRDefault="00C80611" w:rsidP="00985116">
            <w:pPr>
              <w:spacing w:line="360" w:lineRule="auto"/>
              <w:ind w:firstLine="480"/>
              <w:rPr>
                <w:sz w:val="24"/>
              </w:rPr>
            </w:pPr>
            <w:r w:rsidRPr="003F36F1">
              <w:rPr>
                <w:rFonts w:hint="eastAsia"/>
                <w:sz w:val="24"/>
              </w:rPr>
              <w:t>①预防明火。输送、使用天然气的区域必须严禁明火；</w:t>
            </w:r>
          </w:p>
          <w:p w:rsidR="003F4BE3" w:rsidRPr="003F36F1" w:rsidRDefault="00C80611" w:rsidP="00985116">
            <w:pPr>
              <w:spacing w:line="360" w:lineRule="auto"/>
              <w:ind w:firstLine="480"/>
              <w:rPr>
                <w:sz w:val="24"/>
              </w:rPr>
            </w:pPr>
            <w:r w:rsidRPr="003F36F1">
              <w:rPr>
                <w:rFonts w:hint="eastAsia"/>
                <w:sz w:val="24"/>
              </w:rPr>
              <w:t>②预防摩擦与撞击火花。机器转动部位应保持良好的润滑和冷却，防止摩擦出火花；</w:t>
            </w:r>
          </w:p>
          <w:p w:rsidR="003F4BE3" w:rsidRPr="003F36F1" w:rsidRDefault="00C80611" w:rsidP="00985116">
            <w:pPr>
              <w:spacing w:line="360" w:lineRule="auto"/>
              <w:ind w:firstLine="480"/>
              <w:rPr>
                <w:sz w:val="24"/>
              </w:rPr>
            </w:pPr>
            <w:r w:rsidRPr="003F36F1">
              <w:rPr>
                <w:rFonts w:hint="eastAsia"/>
                <w:sz w:val="24"/>
              </w:rPr>
              <w:t>③预防电器火花。在易燃易爆危险场所使用的一切电气设备、照明和电气线路都必须采取防爆型的电器；</w:t>
            </w:r>
          </w:p>
          <w:p w:rsidR="003F4BE3" w:rsidRPr="003F36F1" w:rsidRDefault="00C80611" w:rsidP="00985116">
            <w:pPr>
              <w:spacing w:line="360" w:lineRule="auto"/>
              <w:ind w:firstLine="480"/>
              <w:rPr>
                <w:sz w:val="24"/>
              </w:rPr>
            </w:pPr>
            <w:r w:rsidRPr="003F36F1">
              <w:rPr>
                <w:rFonts w:hint="eastAsia"/>
                <w:sz w:val="24"/>
              </w:rPr>
              <w:t>④预防静电火花。控制产生静电的条件和消除静电荷积聚的条件。不仅在设备上防止危险放电，对人的因素也要予以高度重视，并采取有效措施防止人体放电和不当的行为引起放电；</w:t>
            </w:r>
          </w:p>
          <w:p w:rsidR="003F4BE3" w:rsidRPr="003F36F1" w:rsidRDefault="00C80611" w:rsidP="00985116">
            <w:pPr>
              <w:spacing w:line="360" w:lineRule="auto"/>
              <w:ind w:firstLine="480"/>
              <w:rPr>
                <w:sz w:val="24"/>
              </w:rPr>
            </w:pPr>
            <w:r w:rsidRPr="003F36F1">
              <w:rPr>
                <w:rFonts w:hint="eastAsia"/>
                <w:sz w:val="24"/>
              </w:rPr>
              <w:t>⑤日常运行中，加强对设备的维护检查，防止安全阀、截止阀等设备失效；设备按照防爆要求配置；</w:t>
            </w:r>
          </w:p>
          <w:p w:rsidR="003F4BE3" w:rsidRPr="003F36F1" w:rsidRDefault="00C80611" w:rsidP="00985116">
            <w:pPr>
              <w:spacing w:line="360" w:lineRule="auto"/>
              <w:ind w:firstLine="480"/>
              <w:rPr>
                <w:sz w:val="24"/>
              </w:rPr>
            </w:pPr>
            <w:r w:rsidRPr="003F36F1">
              <w:rPr>
                <w:rFonts w:hint="eastAsia"/>
                <w:sz w:val="24"/>
              </w:rPr>
              <w:t>⑥加强人员安全教育、科学管理。提高安全防范风险的意识；加强防爆电气设备的日常巡视和检查工作；严格落实各项规章制度。</w:t>
            </w:r>
          </w:p>
          <w:p w:rsidR="003F4BE3" w:rsidRPr="003F36F1" w:rsidRDefault="00C80611" w:rsidP="00985116">
            <w:pPr>
              <w:spacing w:line="360" w:lineRule="auto"/>
              <w:ind w:firstLine="480"/>
              <w:rPr>
                <w:sz w:val="24"/>
              </w:rPr>
            </w:pPr>
            <w:r w:rsidRPr="003F36F1">
              <w:rPr>
                <w:sz w:val="24"/>
              </w:rPr>
              <w:t>5.</w:t>
            </w:r>
            <w:r w:rsidR="000D1416" w:rsidRPr="003F36F1">
              <w:rPr>
                <w:rFonts w:hint="eastAsia"/>
                <w:sz w:val="24"/>
              </w:rPr>
              <w:t>4</w:t>
            </w:r>
            <w:r w:rsidRPr="003F36F1">
              <w:rPr>
                <w:sz w:val="24"/>
              </w:rPr>
              <w:t>.</w:t>
            </w:r>
            <w:r w:rsidRPr="003F36F1">
              <w:rPr>
                <w:rFonts w:hint="eastAsia"/>
                <w:sz w:val="24"/>
              </w:rPr>
              <w:t>3</w:t>
            </w:r>
            <w:r w:rsidRPr="003F36F1">
              <w:rPr>
                <w:sz w:val="24"/>
              </w:rPr>
              <w:t>环境风险应急措施</w:t>
            </w:r>
          </w:p>
          <w:p w:rsidR="003F4BE3" w:rsidRPr="003F36F1" w:rsidRDefault="00C80611" w:rsidP="00985116">
            <w:pPr>
              <w:spacing w:line="360" w:lineRule="auto"/>
              <w:ind w:firstLine="480"/>
              <w:rPr>
                <w:sz w:val="24"/>
              </w:rPr>
            </w:pPr>
            <w:r w:rsidRPr="003F36F1">
              <w:rPr>
                <w:sz w:val="24"/>
              </w:rPr>
              <w:t>一旦发生火灾时，应采取以下应急措施：</w:t>
            </w:r>
          </w:p>
          <w:p w:rsidR="003F4BE3" w:rsidRPr="003F36F1" w:rsidRDefault="00C80611" w:rsidP="00985116">
            <w:pPr>
              <w:spacing w:line="360" w:lineRule="auto"/>
              <w:ind w:firstLine="480"/>
              <w:rPr>
                <w:rFonts w:ascii="宋体" w:hAnsi="宋体" w:cs="宋体"/>
                <w:sz w:val="24"/>
              </w:rPr>
            </w:pPr>
            <w:r w:rsidRPr="003F36F1">
              <w:rPr>
                <w:rFonts w:ascii="宋体" w:hAnsi="宋体" w:cs="宋体" w:hint="eastAsia"/>
                <w:sz w:val="24"/>
              </w:rPr>
              <w:t>①一旦发现天然气大量泄漏或着火，</w:t>
            </w:r>
            <w:r w:rsidR="00105790" w:rsidRPr="003F36F1">
              <w:rPr>
                <w:rFonts w:ascii="宋体" w:hAnsi="宋体" w:cs="宋体" w:hint="eastAsia"/>
                <w:sz w:val="24"/>
              </w:rPr>
              <w:t>立即切断供气阀门，并</w:t>
            </w:r>
            <w:r w:rsidRPr="003F36F1">
              <w:rPr>
                <w:rFonts w:ascii="宋体" w:hAnsi="宋体" w:cs="宋体" w:hint="eastAsia"/>
                <w:sz w:val="24"/>
              </w:rPr>
              <w:t>迅速向负责人或现场安全管理人员报告。负责人或现场安全管理人员应迅速上报公司领导，若着火时迅速拨打火警电话</w:t>
            </w:r>
            <w:r w:rsidRPr="003F36F1">
              <w:rPr>
                <w:sz w:val="24"/>
              </w:rPr>
              <w:t>119</w:t>
            </w:r>
            <w:r w:rsidRPr="003F36F1">
              <w:rPr>
                <w:rFonts w:ascii="宋体" w:hAnsi="宋体" w:cs="宋体" w:hint="eastAsia"/>
                <w:sz w:val="24"/>
              </w:rPr>
              <w:t>报警，请求救援；</w:t>
            </w:r>
          </w:p>
          <w:p w:rsidR="003F4BE3" w:rsidRPr="003F36F1" w:rsidRDefault="00C80611" w:rsidP="00985116">
            <w:pPr>
              <w:spacing w:line="360" w:lineRule="auto"/>
              <w:ind w:firstLine="480"/>
              <w:rPr>
                <w:sz w:val="24"/>
              </w:rPr>
            </w:pPr>
            <w:r w:rsidRPr="003F36F1">
              <w:rPr>
                <w:rFonts w:hint="eastAsia"/>
                <w:sz w:val="24"/>
              </w:rPr>
              <w:t>②泄漏未着火时，检查泄漏点周围有否明火或产生静电的可能消除火源；若</w:t>
            </w:r>
            <w:r w:rsidRPr="003F36F1">
              <w:rPr>
                <w:rFonts w:hint="eastAsia"/>
                <w:sz w:val="24"/>
              </w:rPr>
              <w:lastRenderedPageBreak/>
              <w:t>已着火，利用厂区内的灭火器材进行灭火；如果着火点临近压力容器，应使用消防水等对压力容器进行降温，以免引起爆炸；</w:t>
            </w:r>
          </w:p>
          <w:p w:rsidR="003F4BE3" w:rsidRPr="003F36F1" w:rsidRDefault="00C80611" w:rsidP="00985116">
            <w:pPr>
              <w:spacing w:line="360" w:lineRule="auto"/>
              <w:ind w:firstLine="480"/>
              <w:rPr>
                <w:sz w:val="24"/>
              </w:rPr>
            </w:pPr>
            <w:r w:rsidRPr="003F36F1">
              <w:rPr>
                <w:rFonts w:hint="eastAsia"/>
                <w:sz w:val="24"/>
              </w:rPr>
              <w:t>③关闭泄漏部位上下游阀门，以截断气源，必要时打开手动放空阀进行放空；</w:t>
            </w:r>
          </w:p>
          <w:p w:rsidR="003F4BE3" w:rsidRPr="003F36F1" w:rsidRDefault="00C80611" w:rsidP="00985116">
            <w:pPr>
              <w:spacing w:line="360" w:lineRule="auto"/>
              <w:ind w:firstLine="480"/>
              <w:rPr>
                <w:sz w:val="24"/>
              </w:rPr>
            </w:pPr>
            <w:r w:rsidRPr="003F36F1">
              <w:rPr>
                <w:rFonts w:hint="eastAsia"/>
                <w:sz w:val="24"/>
              </w:rPr>
              <w:t>④</w:t>
            </w:r>
            <w:r w:rsidRPr="003F36F1">
              <w:rPr>
                <w:sz w:val="24"/>
              </w:rPr>
              <w:t>现场人员应做好个人防护，及时转移其他易燃物品，使用灭火器或消防沙进行灭火；</w:t>
            </w:r>
          </w:p>
          <w:p w:rsidR="003F4BE3" w:rsidRPr="003F36F1" w:rsidRDefault="00C80611" w:rsidP="00985116">
            <w:pPr>
              <w:spacing w:line="360" w:lineRule="auto"/>
              <w:ind w:firstLine="480"/>
              <w:rPr>
                <w:sz w:val="24"/>
              </w:rPr>
            </w:pPr>
            <w:r w:rsidRPr="003F36F1">
              <w:rPr>
                <w:rFonts w:ascii="宋体" w:hAnsi="宋体" w:cs="宋体" w:hint="eastAsia"/>
                <w:sz w:val="24"/>
              </w:rPr>
              <w:t>⑤</w:t>
            </w:r>
            <w:r w:rsidR="00105790" w:rsidRPr="003F36F1">
              <w:rPr>
                <w:rFonts w:hint="eastAsia"/>
                <w:sz w:val="24"/>
              </w:rPr>
              <w:t>迅速撤离泄露污染区人员至上风处，建立警戒区；</w:t>
            </w:r>
          </w:p>
          <w:p w:rsidR="00DF7B58" w:rsidRPr="003F36F1" w:rsidRDefault="00C80611" w:rsidP="00DF7B58">
            <w:pPr>
              <w:spacing w:line="360" w:lineRule="auto"/>
              <w:ind w:firstLine="480"/>
              <w:rPr>
                <w:sz w:val="24"/>
              </w:rPr>
            </w:pPr>
            <w:r w:rsidRPr="003F36F1">
              <w:rPr>
                <w:rFonts w:ascii="宋体" w:hAnsi="宋体" w:cs="宋体" w:hint="eastAsia"/>
                <w:sz w:val="24"/>
              </w:rPr>
              <w:t>⑥</w:t>
            </w:r>
            <w:r w:rsidR="00DF7B58" w:rsidRPr="003F36F1">
              <w:rPr>
                <w:rFonts w:hint="eastAsia"/>
                <w:sz w:val="24"/>
              </w:rPr>
              <w:t>若现场发生大豆油泄漏，应及时进行覆盖、吸收，使大豆油得到安全可靠的处置，防止二次事故的发生，按环保的要求处理泄漏的大豆油。</w:t>
            </w:r>
          </w:p>
          <w:p w:rsidR="003F4BE3" w:rsidRPr="003F36F1" w:rsidRDefault="00DF7B58" w:rsidP="00985116">
            <w:pPr>
              <w:spacing w:line="360" w:lineRule="auto"/>
              <w:ind w:firstLine="480"/>
              <w:rPr>
                <w:sz w:val="24"/>
              </w:rPr>
            </w:pPr>
            <w:r w:rsidRPr="003F36F1">
              <w:rPr>
                <w:rFonts w:hint="eastAsia"/>
                <w:sz w:val="24"/>
              </w:rPr>
              <w:t>⑦</w:t>
            </w:r>
            <w:r w:rsidR="00C80611" w:rsidRPr="003F36F1">
              <w:rPr>
                <w:sz w:val="24"/>
              </w:rPr>
              <w:t>发生环境事故而采取应急结束后，公司应急指挥部和应急监测组协助政府部门或委托有资质单位对污染状况进行跟踪调查，根据大气进行有计划的监测，及时记录监测数据，确保大气环境的质量不受影响。</w:t>
            </w:r>
          </w:p>
          <w:p w:rsidR="003F4BE3" w:rsidRPr="003F36F1" w:rsidRDefault="00C80611" w:rsidP="00985116">
            <w:pPr>
              <w:spacing w:line="360" w:lineRule="auto"/>
              <w:ind w:firstLine="480"/>
              <w:rPr>
                <w:sz w:val="24"/>
              </w:rPr>
            </w:pPr>
            <w:r w:rsidRPr="003F36F1">
              <w:rPr>
                <w:rFonts w:hint="eastAsia"/>
                <w:sz w:val="24"/>
              </w:rPr>
              <w:t>天然气场内存储量较少，发生火灾后及时切断阀门，不会造成大面积的火灾，天然气主要成分为甲烷，燃烧后不会产生有毒有害的其他，及时灭火后不会有明显的大气危害。</w:t>
            </w:r>
          </w:p>
          <w:p w:rsidR="003F4BE3" w:rsidRPr="003F36F1" w:rsidRDefault="00C80611" w:rsidP="00DB7508">
            <w:pPr>
              <w:pStyle w:val="lh-2---"/>
              <w:numPr>
                <w:ilvl w:val="1"/>
                <w:numId w:val="6"/>
              </w:numPr>
              <w:ind w:left="0"/>
            </w:pPr>
            <w:r w:rsidRPr="003F36F1">
              <w:t>突发环境事件应急预案编制要求</w:t>
            </w:r>
          </w:p>
          <w:p w:rsidR="003F4BE3" w:rsidRPr="003F36F1" w:rsidRDefault="00C80611" w:rsidP="00B7201C">
            <w:pPr>
              <w:pStyle w:val="lh--1"/>
            </w:pPr>
            <w:r w:rsidRPr="003F36F1">
              <w:t>根据环保部《突发环境事件应急管理办法》（环境保护部令第</w:t>
            </w:r>
            <w:r w:rsidRPr="003F36F1">
              <w:t>34</w:t>
            </w:r>
            <w:r w:rsidRPr="003F36F1">
              <w:t>号）、《企业事业单位突发环境事件应急预案备案管理办法（试行）》（环发</w:t>
            </w:r>
            <w:r w:rsidRPr="003F36F1">
              <w:t>[2015]4</w:t>
            </w:r>
            <w:r w:rsidRPr="003F36F1">
              <w:t>号）、环保部《关于进一步加强环境影响评价管理防范环境风险的通知》（环发</w:t>
            </w:r>
            <w:r w:rsidRPr="003F36F1">
              <w:t>[2012]77</w:t>
            </w:r>
            <w:r w:rsidRPr="003F36F1">
              <w:t>号）、《企业突发环境事件风险分级方法》（</w:t>
            </w:r>
            <w:r w:rsidR="005131FE" w:rsidRPr="003F36F1">
              <w:t xml:space="preserve">HJ </w:t>
            </w:r>
            <w:r w:rsidRPr="003F36F1">
              <w:t>941-2018</w:t>
            </w:r>
            <w:r w:rsidRPr="003F36F1">
              <w:t>）等的规定和要求，建议建设单位编制突发环境事件应急预案向企业所在地环境保护主管部门备案，同时注意编制的应急预案于企业周边应急系统衔接。</w:t>
            </w:r>
          </w:p>
          <w:p w:rsidR="003F4BE3" w:rsidRPr="003F36F1" w:rsidRDefault="007528B7" w:rsidP="00985116">
            <w:pPr>
              <w:snapToGrid w:val="0"/>
              <w:spacing w:line="360" w:lineRule="auto"/>
              <w:ind w:firstLine="480"/>
              <w:rPr>
                <w:sz w:val="24"/>
              </w:rPr>
            </w:pPr>
            <w:r w:rsidRPr="003F36F1">
              <w:rPr>
                <w:kern w:val="0"/>
                <w:sz w:val="24"/>
              </w:rPr>
              <w:t>天津大地物产调味品有限公司</w:t>
            </w:r>
            <w:r w:rsidR="00C80611" w:rsidRPr="003F36F1">
              <w:rPr>
                <w:kern w:val="0"/>
                <w:sz w:val="24"/>
              </w:rPr>
              <w:t>已编制突发环境事件应急预案，并于</w:t>
            </w:r>
            <w:r w:rsidR="00AC4101" w:rsidRPr="003F36F1">
              <w:rPr>
                <w:kern w:val="0"/>
                <w:sz w:val="24"/>
              </w:rPr>
              <w:t>2023</w:t>
            </w:r>
            <w:r w:rsidR="00AC4101" w:rsidRPr="003F36F1">
              <w:rPr>
                <w:kern w:val="0"/>
                <w:sz w:val="24"/>
              </w:rPr>
              <w:t>年</w:t>
            </w:r>
            <w:r w:rsidR="00AC4101" w:rsidRPr="003F36F1">
              <w:rPr>
                <w:rFonts w:hint="eastAsia"/>
                <w:kern w:val="0"/>
                <w:sz w:val="24"/>
              </w:rPr>
              <w:t>1</w:t>
            </w:r>
            <w:r w:rsidR="00AC4101" w:rsidRPr="003F36F1">
              <w:rPr>
                <w:kern w:val="0"/>
                <w:sz w:val="24"/>
              </w:rPr>
              <w:t>月</w:t>
            </w:r>
            <w:r w:rsidR="00AC4101" w:rsidRPr="003F36F1">
              <w:rPr>
                <w:rFonts w:hint="eastAsia"/>
                <w:kern w:val="0"/>
                <w:sz w:val="24"/>
              </w:rPr>
              <w:t>1</w:t>
            </w:r>
            <w:r w:rsidR="00AC4101" w:rsidRPr="003F36F1">
              <w:rPr>
                <w:kern w:val="0"/>
                <w:sz w:val="24"/>
              </w:rPr>
              <w:t>8</w:t>
            </w:r>
            <w:r w:rsidR="00AC4101" w:rsidRPr="003F36F1">
              <w:rPr>
                <w:kern w:val="0"/>
                <w:sz w:val="24"/>
              </w:rPr>
              <w:t>日在天津市西青区生态环境局备案（备案编号</w:t>
            </w:r>
            <w:r w:rsidR="00AC4101" w:rsidRPr="003F36F1">
              <w:rPr>
                <w:rFonts w:hint="eastAsia"/>
                <w:kern w:val="0"/>
                <w:sz w:val="24"/>
              </w:rPr>
              <w:t>：</w:t>
            </w:r>
            <w:r w:rsidR="00AC4101" w:rsidRPr="003F36F1">
              <w:rPr>
                <w:rFonts w:hint="eastAsia"/>
                <w:kern w:val="0"/>
                <w:sz w:val="24"/>
              </w:rPr>
              <w:t>120111-2023-027-L</w:t>
            </w:r>
            <w:r w:rsidR="00AC4101" w:rsidRPr="003F36F1">
              <w:rPr>
                <w:kern w:val="0"/>
                <w:sz w:val="24"/>
              </w:rPr>
              <w:t>）</w:t>
            </w:r>
            <w:r w:rsidR="00C80611" w:rsidRPr="003F36F1">
              <w:rPr>
                <w:kern w:val="0"/>
                <w:sz w:val="24"/>
              </w:rPr>
              <w:t>（详见附件）。</w:t>
            </w:r>
            <w:r w:rsidR="00C80611" w:rsidRPr="003F36F1">
              <w:rPr>
                <w:sz w:val="24"/>
              </w:rPr>
              <w:t>建设单位应在本项目建成后验收前及时对全厂突发环境事件应急预案进行修订，并上报所在生态环境部门备案。同时，环境应急预案应每三年或发生生产工艺和技术变化、周围环境敏感点发生变化、相关法律法规等发生变化及其他情形的，建设单位应重新修订环境应急预案，并向环境保护主管部门重新备案</w:t>
            </w:r>
            <w:r w:rsidR="00B9554A" w:rsidRPr="003F36F1">
              <w:rPr>
                <w:rFonts w:hint="eastAsia"/>
                <w:sz w:val="24"/>
              </w:rPr>
              <w:t>。</w:t>
            </w:r>
          </w:p>
          <w:p w:rsidR="003F4BE3" w:rsidRPr="003F36F1" w:rsidRDefault="00C80611" w:rsidP="00DB7508">
            <w:pPr>
              <w:pStyle w:val="lh-2---"/>
              <w:numPr>
                <w:ilvl w:val="1"/>
                <w:numId w:val="6"/>
              </w:numPr>
              <w:ind w:left="0"/>
            </w:pPr>
            <w:r w:rsidRPr="003F36F1">
              <w:t>环境风险评价结论</w:t>
            </w:r>
          </w:p>
          <w:p w:rsidR="005A08B8" w:rsidRPr="003F36F1" w:rsidRDefault="00C80611" w:rsidP="000D1416">
            <w:pPr>
              <w:snapToGrid w:val="0"/>
              <w:spacing w:line="360" w:lineRule="auto"/>
              <w:ind w:firstLine="480"/>
              <w:rPr>
                <w:b/>
                <w:sz w:val="24"/>
              </w:rPr>
            </w:pPr>
            <w:r w:rsidRPr="003F36F1">
              <w:rPr>
                <w:sz w:val="24"/>
              </w:rPr>
              <w:lastRenderedPageBreak/>
              <w:t>落实上述风险防范措施后，尽管风险事故发生的可能性依然存在，但是通过有效组织，严格管理控制，以及严密的事故应急预案，可将项目事故发生的环境风险降至最低，环境风险可防控。</w:t>
            </w:r>
          </w:p>
        </w:tc>
      </w:tr>
    </w:tbl>
    <w:p w:rsidR="003F4BE3" w:rsidRPr="003F36F1" w:rsidRDefault="003F4BE3" w:rsidP="009272A8">
      <w:pPr>
        <w:adjustRightInd w:val="0"/>
        <w:snapToGrid w:val="0"/>
        <w:spacing w:line="360" w:lineRule="auto"/>
        <w:ind w:firstLine="562"/>
        <w:rPr>
          <w:b/>
          <w:kern w:val="0"/>
          <w:sz w:val="28"/>
          <w:szCs w:val="28"/>
        </w:rPr>
        <w:sectPr w:rsidR="003F4BE3" w:rsidRPr="003F36F1">
          <w:pgSz w:w="11907" w:h="16840"/>
          <w:pgMar w:top="1701" w:right="1531" w:bottom="1701" w:left="1531" w:header="851" w:footer="851" w:gutter="0"/>
          <w:cols w:space="720"/>
          <w:docGrid w:linePitch="312"/>
        </w:sectPr>
      </w:pPr>
    </w:p>
    <w:p w:rsidR="003F4BE3" w:rsidRPr="003F36F1" w:rsidRDefault="00C80611" w:rsidP="00985116">
      <w:pPr>
        <w:pStyle w:val="1"/>
        <w:ind w:left="617" w:hanging="617"/>
        <w:rPr>
          <w:color w:val="auto"/>
        </w:rPr>
      </w:pPr>
      <w:r w:rsidRPr="003F36F1">
        <w:rPr>
          <w:color w:val="auto"/>
        </w:rPr>
        <w:lastRenderedPageBreak/>
        <w:t>五、</w:t>
      </w:r>
      <w:bookmarkStart w:id="2" w:name="_Hlk54167917"/>
      <w:r w:rsidRPr="003F36F1">
        <w:rPr>
          <w:color w:val="auto"/>
        </w:rPr>
        <w:t>环境保护措施监督检查清单</w:t>
      </w:r>
      <w:bookmarkEnd w:id="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50"/>
        <w:gridCol w:w="1473"/>
        <w:gridCol w:w="1426"/>
        <w:gridCol w:w="1723"/>
        <w:gridCol w:w="3388"/>
      </w:tblGrid>
      <w:tr w:rsidR="003F36F1" w:rsidRPr="003F36F1" w:rsidTr="008439CB">
        <w:trPr>
          <w:trHeight w:val="425"/>
          <w:jc w:val="center"/>
        </w:trPr>
        <w:tc>
          <w:tcPr>
            <w:tcW w:w="579" w:type="pct"/>
            <w:tcBorders>
              <w:bottom w:val="single" w:sz="4" w:space="0" w:color="auto"/>
              <w:tl2br w:val="single" w:sz="4" w:space="0" w:color="auto"/>
            </w:tcBorders>
          </w:tcPr>
          <w:p w:rsidR="003F4BE3" w:rsidRPr="003F36F1" w:rsidRDefault="00C80611" w:rsidP="0054150D">
            <w:pPr>
              <w:pStyle w:val="01"/>
            </w:pPr>
            <w:r w:rsidRPr="003F36F1">
              <w:t xml:space="preserve"> </w:t>
            </w:r>
            <w:r w:rsidRPr="003F36F1">
              <w:t>内容</w:t>
            </w:r>
          </w:p>
          <w:p w:rsidR="003F4BE3" w:rsidRPr="003F36F1" w:rsidRDefault="003F4BE3" w:rsidP="0054150D">
            <w:pPr>
              <w:pStyle w:val="01"/>
            </w:pPr>
          </w:p>
          <w:p w:rsidR="003F4BE3" w:rsidRPr="003F36F1" w:rsidRDefault="00C80611" w:rsidP="0054150D">
            <w:pPr>
              <w:pStyle w:val="01"/>
            </w:pPr>
            <w:r w:rsidRPr="003F36F1">
              <w:t>要素</w:t>
            </w:r>
          </w:p>
        </w:tc>
        <w:tc>
          <w:tcPr>
            <w:tcW w:w="813" w:type="pct"/>
            <w:vAlign w:val="center"/>
          </w:tcPr>
          <w:p w:rsidR="003F4BE3" w:rsidRPr="003F36F1" w:rsidRDefault="00C80611" w:rsidP="0054150D">
            <w:pPr>
              <w:pStyle w:val="01"/>
            </w:pPr>
            <w:r w:rsidRPr="003F36F1">
              <w:t>排放口</w:t>
            </w:r>
            <w:r w:rsidRPr="003F36F1">
              <w:t>(</w:t>
            </w:r>
            <w:r w:rsidRPr="003F36F1">
              <w:t>编号、名称</w:t>
            </w:r>
            <w:r w:rsidRPr="003F36F1">
              <w:t>)/</w:t>
            </w:r>
            <w:r w:rsidRPr="003F36F1">
              <w:t>污染源</w:t>
            </w:r>
          </w:p>
        </w:tc>
        <w:tc>
          <w:tcPr>
            <w:tcW w:w="787" w:type="pct"/>
            <w:vAlign w:val="center"/>
          </w:tcPr>
          <w:p w:rsidR="003F4BE3" w:rsidRPr="003F36F1" w:rsidRDefault="00C80611" w:rsidP="0054150D">
            <w:pPr>
              <w:pStyle w:val="01"/>
            </w:pPr>
            <w:r w:rsidRPr="003F36F1">
              <w:t>污染物项目</w:t>
            </w:r>
          </w:p>
        </w:tc>
        <w:tc>
          <w:tcPr>
            <w:tcW w:w="951" w:type="pct"/>
            <w:vAlign w:val="center"/>
          </w:tcPr>
          <w:p w:rsidR="003F4BE3" w:rsidRPr="003F36F1" w:rsidRDefault="00C80611" w:rsidP="0054150D">
            <w:pPr>
              <w:pStyle w:val="01"/>
            </w:pPr>
            <w:r w:rsidRPr="003F36F1">
              <w:t>环境保护措施</w:t>
            </w:r>
          </w:p>
        </w:tc>
        <w:tc>
          <w:tcPr>
            <w:tcW w:w="1870" w:type="pct"/>
            <w:vAlign w:val="center"/>
          </w:tcPr>
          <w:p w:rsidR="003F4BE3" w:rsidRPr="003F36F1" w:rsidRDefault="00C80611" w:rsidP="0054150D">
            <w:pPr>
              <w:pStyle w:val="01"/>
            </w:pPr>
            <w:r w:rsidRPr="003F36F1">
              <w:t>执行标准</w:t>
            </w:r>
          </w:p>
        </w:tc>
      </w:tr>
      <w:tr w:rsidR="003F36F1" w:rsidRPr="003F36F1" w:rsidTr="008439CB">
        <w:trPr>
          <w:trHeight w:val="425"/>
          <w:jc w:val="center"/>
        </w:trPr>
        <w:tc>
          <w:tcPr>
            <w:tcW w:w="579" w:type="pct"/>
            <w:vMerge w:val="restart"/>
            <w:tcBorders>
              <w:top w:val="single" w:sz="4" w:space="0" w:color="auto"/>
              <w:tl2br w:val="nil"/>
            </w:tcBorders>
            <w:vAlign w:val="center"/>
          </w:tcPr>
          <w:p w:rsidR="00967520" w:rsidRPr="003F36F1" w:rsidRDefault="00967520" w:rsidP="0054150D">
            <w:pPr>
              <w:pStyle w:val="01"/>
            </w:pPr>
            <w:r w:rsidRPr="003F36F1">
              <w:t>大气环境</w:t>
            </w:r>
          </w:p>
        </w:tc>
        <w:tc>
          <w:tcPr>
            <w:tcW w:w="813" w:type="pct"/>
            <w:vMerge w:val="restart"/>
            <w:vAlign w:val="center"/>
          </w:tcPr>
          <w:p w:rsidR="00967520" w:rsidRPr="003F36F1" w:rsidRDefault="00967520" w:rsidP="0054150D">
            <w:pPr>
              <w:pStyle w:val="01"/>
            </w:pPr>
            <w:r w:rsidRPr="003F36F1">
              <w:t>DA001/P</w:t>
            </w:r>
            <w:r w:rsidRPr="003F36F1">
              <w:rPr>
                <w:rFonts w:hint="eastAsia"/>
                <w:vertAlign w:val="subscript"/>
              </w:rPr>
              <w:t>1</w:t>
            </w:r>
          </w:p>
        </w:tc>
        <w:tc>
          <w:tcPr>
            <w:tcW w:w="787" w:type="pct"/>
            <w:vAlign w:val="center"/>
          </w:tcPr>
          <w:p w:rsidR="00967520" w:rsidRPr="003F36F1" w:rsidRDefault="00967520" w:rsidP="0054150D">
            <w:pPr>
              <w:pStyle w:val="01"/>
            </w:pPr>
            <w:r w:rsidRPr="003F36F1">
              <w:rPr>
                <w:rFonts w:hint="eastAsia"/>
              </w:rPr>
              <w:t>油烟</w:t>
            </w:r>
          </w:p>
        </w:tc>
        <w:tc>
          <w:tcPr>
            <w:tcW w:w="951" w:type="pct"/>
            <w:vMerge w:val="restart"/>
            <w:vAlign w:val="center"/>
          </w:tcPr>
          <w:p w:rsidR="00967520" w:rsidRPr="003F36F1" w:rsidRDefault="00967520" w:rsidP="0054150D">
            <w:pPr>
              <w:pStyle w:val="01"/>
            </w:pPr>
            <w:r w:rsidRPr="003F36F1">
              <w:rPr>
                <w:rStyle w:val="fontstyle01"/>
                <w:rFonts w:ascii="Times New Roman" w:hAnsi="Times New Roman" w:hint="default"/>
                <w:color w:val="auto"/>
                <w:sz w:val="24"/>
                <w:szCs w:val="24"/>
              </w:rPr>
              <w:t>集气罩</w:t>
            </w:r>
            <w:r w:rsidRPr="003F36F1">
              <w:rPr>
                <w:rStyle w:val="fontstyle01"/>
                <w:rFonts w:ascii="Times New Roman" w:hAnsi="Times New Roman" w:hint="default"/>
                <w:color w:val="auto"/>
                <w:sz w:val="24"/>
                <w:szCs w:val="24"/>
              </w:rPr>
              <w:t>+</w:t>
            </w:r>
            <w:r w:rsidRPr="003F36F1">
              <w:rPr>
                <w:rStyle w:val="fontstyle01"/>
                <w:rFonts w:ascii="Times New Roman" w:hAnsi="Times New Roman" w:hint="default"/>
                <w:color w:val="auto"/>
                <w:sz w:val="24"/>
                <w:szCs w:val="24"/>
              </w:rPr>
              <w:t>油烟净化器</w:t>
            </w:r>
            <w:r w:rsidRPr="003F36F1">
              <w:rPr>
                <w:rStyle w:val="fontstyle01"/>
                <w:rFonts w:ascii="Times New Roman" w:hAnsi="Times New Roman" w:hint="default"/>
                <w:color w:val="auto"/>
                <w:sz w:val="24"/>
                <w:szCs w:val="24"/>
              </w:rPr>
              <w:t>+</w:t>
            </w:r>
            <w:r w:rsidRPr="003F36F1">
              <w:rPr>
                <w:rStyle w:val="fontstyle01"/>
                <w:rFonts w:ascii="Times New Roman" w:hAnsi="Times New Roman" w:hint="default"/>
                <w:color w:val="auto"/>
                <w:sz w:val="24"/>
                <w:szCs w:val="24"/>
              </w:rPr>
              <w:t>排气筒</w:t>
            </w:r>
            <w:r w:rsidRPr="003F36F1">
              <w:rPr>
                <w:rStyle w:val="fontstyle01"/>
                <w:rFonts w:ascii="Times New Roman" w:hAnsi="Times New Roman" w:hint="default"/>
                <w:color w:val="auto"/>
                <w:sz w:val="24"/>
                <w:szCs w:val="24"/>
              </w:rPr>
              <w:t>DA001</w:t>
            </w:r>
          </w:p>
        </w:tc>
        <w:tc>
          <w:tcPr>
            <w:tcW w:w="1870" w:type="pct"/>
            <w:vAlign w:val="center"/>
          </w:tcPr>
          <w:p w:rsidR="00967520" w:rsidRPr="003F36F1" w:rsidRDefault="00967520" w:rsidP="0054150D">
            <w:pPr>
              <w:pStyle w:val="01"/>
            </w:pPr>
            <w:r w:rsidRPr="003F36F1">
              <w:rPr>
                <w:rFonts w:hint="eastAsia"/>
              </w:rPr>
              <w:t>《餐饮业油烟排放标准》（</w:t>
            </w:r>
            <w:r w:rsidRPr="003F36F1">
              <w:rPr>
                <w:rFonts w:hint="eastAsia"/>
              </w:rPr>
              <w:t>DB12/644-2016</w:t>
            </w:r>
            <w:r w:rsidRPr="003F36F1">
              <w:rPr>
                <w:rFonts w:hint="eastAsia"/>
              </w:rPr>
              <w:t>）</w:t>
            </w:r>
          </w:p>
        </w:tc>
      </w:tr>
      <w:tr w:rsidR="003F36F1" w:rsidRPr="003F36F1" w:rsidTr="008439CB">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Merge/>
            <w:vAlign w:val="center"/>
          </w:tcPr>
          <w:p w:rsidR="00967520" w:rsidRPr="003F36F1" w:rsidRDefault="00967520" w:rsidP="0054150D">
            <w:pPr>
              <w:pStyle w:val="01"/>
            </w:pPr>
          </w:p>
        </w:tc>
        <w:tc>
          <w:tcPr>
            <w:tcW w:w="787" w:type="pct"/>
            <w:vAlign w:val="center"/>
          </w:tcPr>
          <w:p w:rsidR="00967520" w:rsidRPr="003F36F1" w:rsidRDefault="00967520" w:rsidP="0054150D">
            <w:pPr>
              <w:pStyle w:val="01"/>
            </w:pPr>
            <w:r w:rsidRPr="003F36F1">
              <w:t>臭气浓度</w:t>
            </w:r>
          </w:p>
        </w:tc>
        <w:tc>
          <w:tcPr>
            <w:tcW w:w="951" w:type="pct"/>
            <w:vMerge/>
            <w:vAlign w:val="center"/>
          </w:tcPr>
          <w:p w:rsidR="00967520" w:rsidRPr="003F36F1" w:rsidRDefault="00967520" w:rsidP="0054150D">
            <w:pPr>
              <w:pStyle w:val="01"/>
            </w:pPr>
          </w:p>
        </w:tc>
        <w:tc>
          <w:tcPr>
            <w:tcW w:w="1870" w:type="pct"/>
            <w:vAlign w:val="center"/>
          </w:tcPr>
          <w:p w:rsidR="00967520" w:rsidRPr="003F36F1" w:rsidRDefault="00967520" w:rsidP="0054150D">
            <w:pPr>
              <w:pStyle w:val="01"/>
            </w:pPr>
            <w:r w:rsidRPr="003F36F1">
              <w:t>《恶臭污染物排放标准》（</w:t>
            </w:r>
            <w:r w:rsidRPr="003F36F1">
              <w:t>DB 12/059-2018</w:t>
            </w:r>
            <w:r w:rsidRPr="003F36F1">
              <w:t>）</w:t>
            </w:r>
          </w:p>
        </w:tc>
      </w:tr>
      <w:tr w:rsidR="003F36F1" w:rsidRPr="003F36F1" w:rsidTr="008439CB">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Merge w:val="restart"/>
            <w:vAlign w:val="center"/>
          </w:tcPr>
          <w:p w:rsidR="00967520" w:rsidRPr="003F36F1" w:rsidRDefault="00967520" w:rsidP="00603505">
            <w:pPr>
              <w:pStyle w:val="01"/>
            </w:pPr>
            <w:r w:rsidRPr="003F36F1">
              <w:t>DA00</w:t>
            </w:r>
            <w:r w:rsidRPr="003F36F1">
              <w:rPr>
                <w:rFonts w:hint="eastAsia"/>
              </w:rPr>
              <w:t>2</w:t>
            </w:r>
            <w:r w:rsidRPr="003F36F1">
              <w:t>/P</w:t>
            </w:r>
            <w:r w:rsidRPr="003F36F1">
              <w:rPr>
                <w:rFonts w:hint="eastAsia"/>
                <w:vertAlign w:val="subscript"/>
              </w:rPr>
              <w:t>2</w:t>
            </w:r>
          </w:p>
        </w:tc>
        <w:tc>
          <w:tcPr>
            <w:tcW w:w="787" w:type="pct"/>
            <w:vAlign w:val="center"/>
          </w:tcPr>
          <w:p w:rsidR="00967520" w:rsidRPr="003F36F1" w:rsidRDefault="00967520" w:rsidP="00CC5A7F">
            <w:pPr>
              <w:pStyle w:val="afff"/>
            </w:pPr>
            <w:r w:rsidRPr="003F36F1">
              <w:rPr>
                <w:rFonts w:hint="eastAsia"/>
              </w:rPr>
              <w:t>颗粒物</w:t>
            </w:r>
          </w:p>
        </w:tc>
        <w:tc>
          <w:tcPr>
            <w:tcW w:w="951" w:type="pct"/>
            <w:vMerge w:val="restart"/>
            <w:vAlign w:val="center"/>
          </w:tcPr>
          <w:p w:rsidR="00967520" w:rsidRPr="003F36F1" w:rsidRDefault="00967520" w:rsidP="0054150D">
            <w:pPr>
              <w:pStyle w:val="01"/>
              <w:rPr>
                <w:rStyle w:val="fontstyle01"/>
                <w:rFonts w:ascii="Times New Roman" w:hAnsi="Times New Roman" w:hint="default"/>
                <w:color w:val="auto"/>
                <w:sz w:val="24"/>
                <w:szCs w:val="24"/>
              </w:rPr>
            </w:pPr>
            <w:r w:rsidRPr="003F36F1">
              <w:rPr>
                <w:rStyle w:val="fontstyle01"/>
                <w:rFonts w:ascii="Times New Roman" w:hAnsi="Times New Roman" w:hint="default"/>
                <w:color w:val="auto"/>
                <w:sz w:val="24"/>
                <w:szCs w:val="24"/>
              </w:rPr>
              <w:t>低氮燃烧器</w:t>
            </w:r>
            <w:r w:rsidRPr="003F36F1">
              <w:rPr>
                <w:rStyle w:val="fontstyle01"/>
                <w:rFonts w:ascii="Times New Roman" w:hAnsi="Times New Roman" w:hint="default"/>
                <w:color w:val="auto"/>
                <w:sz w:val="24"/>
                <w:szCs w:val="24"/>
              </w:rPr>
              <w:t>+</w:t>
            </w:r>
            <w:r w:rsidRPr="003F36F1">
              <w:rPr>
                <w:rStyle w:val="fontstyle01"/>
                <w:rFonts w:ascii="Times New Roman" w:hAnsi="Times New Roman" w:hint="default"/>
                <w:color w:val="auto"/>
                <w:sz w:val="24"/>
                <w:szCs w:val="24"/>
              </w:rPr>
              <w:t>排气筒</w:t>
            </w:r>
            <w:r w:rsidRPr="003F36F1">
              <w:rPr>
                <w:rStyle w:val="fontstyle01"/>
                <w:rFonts w:ascii="Times New Roman" w:hAnsi="Times New Roman" w:hint="default"/>
                <w:color w:val="auto"/>
                <w:sz w:val="24"/>
                <w:szCs w:val="24"/>
              </w:rPr>
              <w:t>DA002</w:t>
            </w:r>
          </w:p>
        </w:tc>
        <w:tc>
          <w:tcPr>
            <w:tcW w:w="1870" w:type="pct"/>
            <w:vMerge w:val="restart"/>
            <w:vAlign w:val="center"/>
          </w:tcPr>
          <w:p w:rsidR="00967520" w:rsidRPr="003F36F1" w:rsidRDefault="00967520" w:rsidP="0054150D">
            <w:pPr>
              <w:pStyle w:val="01"/>
            </w:pPr>
            <w:r w:rsidRPr="003F36F1">
              <w:rPr>
                <w:rFonts w:hint="eastAsia"/>
              </w:rPr>
              <w:t>《锅炉大气污染物排放标准》（</w:t>
            </w:r>
            <w:r w:rsidRPr="003F36F1">
              <w:rPr>
                <w:rFonts w:hint="eastAsia"/>
              </w:rPr>
              <w:t>DB12/151-2020</w:t>
            </w:r>
            <w:r w:rsidRPr="003F36F1">
              <w:rPr>
                <w:rFonts w:hint="eastAsia"/>
              </w:rPr>
              <w:t>）</w:t>
            </w:r>
          </w:p>
        </w:tc>
      </w:tr>
      <w:tr w:rsidR="003F36F1" w:rsidRPr="003F36F1" w:rsidTr="008439CB">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Merge/>
            <w:vAlign w:val="center"/>
          </w:tcPr>
          <w:p w:rsidR="00967520" w:rsidRPr="003F36F1" w:rsidRDefault="00967520" w:rsidP="0054150D">
            <w:pPr>
              <w:pStyle w:val="01"/>
            </w:pPr>
          </w:p>
        </w:tc>
        <w:tc>
          <w:tcPr>
            <w:tcW w:w="787" w:type="pct"/>
            <w:vAlign w:val="center"/>
          </w:tcPr>
          <w:p w:rsidR="00967520" w:rsidRPr="003F36F1" w:rsidRDefault="00967520" w:rsidP="00CC5A7F">
            <w:pPr>
              <w:pStyle w:val="afff"/>
            </w:pPr>
            <w:r w:rsidRPr="003F36F1">
              <w:rPr>
                <w:rFonts w:hint="eastAsia"/>
              </w:rPr>
              <w:t>SO</w:t>
            </w:r>
            <w:r w:rsidRPr="003F36F1">
              <w:rPr>
                <w:rFonts w:hint="eastAsia"/>
                <w:vertAlign w:val="subscript"/>
              </w:rPr>
              <w:t>2</w:t>
            </w:r>
          </w:p>
        </w:tc>
        <w:tc>
          <w:tcPr>
            <w:tcW w:w="951" w:type="pct"/>
            <w:vMerge/>
            <w:vAlign w:val="center"/>
          </w:tcPr>
          <w:p w:rsidR="00967520" w:rsidRPr="003F36F1" w:rsidRDefault="00967520" w:rsidP="0054150D">
            <w:pPr>
              <w:pStyle w:val="01"/>
              <w:rPr>
                <w:rStyle w:val="fontstyle01"/>
                <w:rFonts w:ascii="Times New Roman" w:hAnsi="Times New Roman" w:hint="default"/>
                <w:color w:val="auto"/>
                <w:sz w:val="24"/>
                <w:szCs w:val="24"/>
              </w:rPr>
            </w:pPr>
          </w:p>
        </w:tc>
        <w:tc>
          <w:tcPr>
            <w:tcW w:w="1870" w:type="pct"/>
            <w:vMerge/>
            <w:vAlign w:val="center"/>
          </w:tcPr>
          <w:p w:rsidR="00967520" w:rsidRPr="003F36F1" w:rsidRDefault="00967520" w:rsidP="0054150D">
            <w:pPr>
              <w:pStyle w:val="01"/>
            </w:pPr>
          </w:p>
        </w:tc>
      </w:tr>
      <w:tr w:rsidR="003F36F1" w:rsidRPr="003F36F1" w:rsidTr="008439CB">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Merge/>
            <w:vAlign w:val="center"/>
          </w:tcPr>
          <w:p w:rsidR="00967520" w:rsidRPr="003F36F1" w:rsidRDefault="00967520" w:rsidP="0054150D">
            <w:pPr>
              <w:pStyle w:val="01"/>
            </w:pPr>
          </w:p>
        </w:tc>
        <w:tc>
          <w:tcPr>
            <w:tcW w:w="787" w:type="pct"/>
            <w:vAlign w:val="center"/>
          </w:tcPr>
          <w:p w:rsidR="00967520" w:rsidRPr="003F36F1" w:rsidRDefault="00967520" w:rsidP="00CC5A7F">
            <w:pPr>
              <w:pStyle w:val="afff"/>
            </w:pPr>
            <w:r w:rsidRPr="003F36F1">
              <w:rPr>
                <w:rFonts w:hint="eastAsia"/>
              </w:rPr>
              <w:t>NOx</w:t>
            </w:r>
          </w:p>
        </w:tc>
        <w:tc>
          <w:tcPr>
            <w:tcW w:w="951" w:type="pct"/>
            <w:vMerge/>
            <w:vAlign w:val="center"/>
          </w:tcPr>
          <w:p w:rsidR="00967520" w:rsidRPr="003F36F1" w:rsidRDefault="00967520" w:rsidP="0054150D">
            <w:pPr>
              <w:pStyle w:val="01"/>
              <w:rPr>
                <w:rStyle w:val="fontstyle01"/>
                <w:rFonts w:ascii="Times New Roman" w:hAnsi="Times New Roman" w:hint="default"/>
                <w:color w:val="auto"/>
                <w:sz w:val="24"/>
                <w:szCs w:val="24"/>
              </w:rPr>
            </w:pPr>
          </w:p>
        </w:tc>
        <w:tc>
          <w:tcPr>
            <w:tcW w:w="1870" w:type="pct"/>
            <w:vMerge/>
            <w:vAlign w:val="center"/>
          </w:tcPr>
          <w:p w:rsidR="00967520" w:rsidRPr="003F36F1" w:rsidRDefault="00967520" w:rsidP="0054150D">
            <w:pPr>
              <w:pStyle w:val="01"/>
            </w:pPr>
          </w:p>
        </w:tc>
      </w:tr>
      <w:tr w:rsidR="003F36F1" w:rsidRPr="003F36F1" w:rsidTr="008439CB">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Merge/>
            <w:vAlign w:val="center"/>
          </w:tcPr>
          <w:p w:rsidR="00967520" w:rsidRPr="003F36F1" w:rsidRDefault="00967520" w:rsidP="0054150D">
            <w:pPr>
              <w:pStyle w:val="01"/>
            </w:pPr>
          </w:p>
        </w:tc>
        <w:tc>
          <w:tcPr>
            <w:tcW w:w="787" w:type="pct"/>
            <w:vAlign w:val="center"/>
          </w:tcPr>
          <w:p w:rsidR="00967520" w:rsidRPr="003F36F1" w:rsidRDefault="00967520" w:rsidP="00CC5A7F">
            <w:pPr>
              <w:pStyle w:val="afff"/>
            </w:pPr>
            <w:r w:rsidRPr="003F36F1">
              <w:rPr>
                <w:rFonts w:hint="eastAsia"/>
              </w:rPr>
              <w:t>CO</w:t>
            </w:r>
          </w:p>
        </w:tc>
        <w:tc>
          <w:tcPr>
            <w:tcW w:w="951" w:type="pct"/>
            <w:vMerge/>
            <w:vAlign w:val="center"/>
          </w:tcPr>
          <w:p w:rsidR="00967520" w:rsidRPr="003F36F1" w:rsidRDefault="00967520" w:rsidP="0054150D">
            <w:pPr>
              <w:pStyle w:val="01"/>
              <w:rPr>
                <w:rStyle w:val="fontstyle01"/>
                <w:rFonts w:ascii="Times New Roman" w:hAnsi="Times New Roman" w:hint="default"/>
                <w:color w:val="auto"/>
                <w:sz w:val="24"/>
                <w:szCs w:val="24"/>
              </w:rPr>
            </w:pPr>
          </w:p>
        </w:tc>
        <w:tc>
          <w:tcPr>
            <w:tcW w:w="1870" w:type="pct"/>
            <w:vMerge/>
            <w:vAlign w:val="center"/>
          </w:tcPr>
          <w:p w:rsidR="00967520" w:rsidRPr="003F36F1" w:rsidRDefault="00967520" w:rsidP="0054150D">
            <w:pPr>
              <w:pStyle w:val="01"/>
            </w:pPr>
          </w:p>
        </w:tc>
      </w:tr>
      <w:tr w:rsidR="003F36F1" w:rsidRPr="003F36F1" w:rsidTr="008439CB">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Merge/>
            <w:vAlign w:val="center"/>
          </w:tcPr>
          <w:p w:rsidR="00967520" w:rsidRPr="003F36F1" w:rsidRDefault="00967520" w:rsidP="0054150D">
            <w:pPr>
              <w:pStyle w:val="01"/>
            </w:pPr>
          </w:p>
        </w:tc>
        <w:tc>
          <w:tcPr>
            <w:tcW w:w="787" w:type="pct"/>
          </w:tcPr>
          <w:p w:rsidR="00967520" w:rsidRPr="003F36F1" w:rsidRDefault="00967520" w:rsidP="008762F5">
            <w:pPr>
              <w:pStyle w:val="01"/>
            </w:pPr>
            <w:r w:rsidRPr="003F36F1">
              <w:t>烟气黑度</w:t>
            </w:r>
          </w:p>
        </w:tc>
        <w:tc>
          <w:tcPr>
            <w:tcW w:w="951" w:type="pct"/>
            <w:vMerge/>
            <w:vAlign w:val="center"/>
          </w:tcPr>
          <w:p w:rsidR="00967520" w:rsidRPr="003F36F1" w:rsidRDefault="00967520" w:rsidP="0054150D">
            <w:pPr>
              <w:pStyle w:val="01"/>
              <w:rPr>
                <w:rStyle w:val="fontstyle01"/>
                <w:rFonts w:ascii="Times New Roman" w:hAnsi="Times New Roman" w:hint="default"/>
                <w:color w:val="auto"/>
                <w:sz w:val="24"/>
                <w:szCs w:val="24"/>
              </w:rPr>
            </w:pPr>
          </w:p>
        </w:tc>
        <w:tc>
          <w:tcPr>
            <w:tcW w:w="1870" w:type="pct"/>
            <w:vMerge/>
            <w:vAlign w:val="center"/>
          </w:tcPr>
          <w:p w:rsidR="00967520" w:rsidRPr="003F36F1" w:rsidRDefault="00967520" w:rsidP="0054150D">
            <w:pPr>
              <w:pStyle w:val="01"/>
            </w:pPr>
          </w:p>
        </w:tc>
      </w:tr>
      <w:tr w:rsidR="003F36F1" w:rsidRPr="003F36F1" w:rsidTr="008439CB">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Merge w:val="restart"/>
            <w:vAlign w:val="center"/>
          </w:tcPr>
          <w:p w:rsidR="00967520" w:rsidRPr="003F36F1" w:rsidRDefault="00967520" w:rsidP="0054150D">
            <w:pPr>
              <w:pStyle w:val="01"/>
            </w:pPr>
            <w:r w:rsidRPr="003F36F1">
              <w:t>DA00</w:t>
            </w:r>
            <w:r w:rsidRPr="003F36F1">
              <w:rPr>
                <w:rFonts w:hint="eastAsia"/>
              </w:rPr>
              <w:t>3</w:t>
            </w:r>
            <w:r w:rsidRPr="003F36F1">
              <w:t>/P</w:t>
            </w:r>
            <w:r w:rsidRPr="003F36F1">
              <w:rPr>
                <w:vertAlign w:val="subscript"/>
              </w:rPr>
              <w:t>3</w:t>
            </w:r>
          </w:p>
        </w:tc>
        <w:tc>
          <w:tcPr>
            <w:tcW w:w="787" w:type="pct"/>
            <w:vAlign w:val="center"/>
          </w:tcPr>
          <w:p w:rsidR="00967520" w:rsidRPr="003F36F1" w:rsidRDefault="00967520" w:rsidP="00CC5A7F">
            <w:pPr>
              <w:pStyle w:val="afff"/>
            </w:pPr>
            <w:r w:rsidRPr="003F36F1">
              <w:rPr>
                <w:rFonts w:hint="eastAsia"/>
              </w:rPr>
              <w:t>颗粒物</w:t>
            </w:r>
          </w:p>
        </w:tc>
        <w:tc>
          <w:tcPr>
            <w:tcW w:w="951" w:type="pct"/>
            <w:vMerge w:val="restart"/>
            <w:vAlign w:val="center"/>
          </w:tcPr>
          <w:p w:rsidR="00967520" w:rsidRPr="003F36F1" w:rsidRDefault="00967520" w:rsidP="0054150D">
            <w:pPr>
              <w:pStyle w:val="01"/>
            </w:pPr>
            <w:r w:rsidRPr="003F36F1">
              <w:rPr>
                <w:rStyle w:val="fontstyle01"/>
                <w:rFonts w:ascii="Times New Roman" w:hAnsi="Times New Roman" w:hint="default"/>
                <w:color w:val="auto"/>
                <w:sz w:val="24"/>
                <w:szCs w:val="24"/>
              </w:rPr>
              <w:t>低氮燃烧器</w:t>
            </w:r>
            <w:r w:rsidRPr="003F36F1">
              <w:rPr>
                <w:rStyle w:val="fontstyle01"/>
                <w:rFonts w:ascii="Times New Roman" w:hAnsi="Times New Roman" w:hint="default"/>
                <w:color w:val="auto"/>
                <w:sz w:val="24"/>
                <w:szCs w:val="24"/>
              </w:rPr>
              <w:t>+</w:t>
            </w:r>
            <w:r w:rsidRPr="003F36F1">
              <w:rPr>
                <w:rStyle w:val="fontstyle01"/>
                <w:rFonts w:ascii="Times New Roman" w:hAnsi="Times New Roman" w:hint="default"/>
                <w:color w:val="auto"/>
                <w:sz w:val="24"/>
                <w:szCs w:val="24"/>
              </w:rPr>
              <w:t>排气筒</w:t>
            </w:r>
            <w:r w:rsidRPr="003F36F1">
              <w:rPr>
                <w:rStyle w:val="fontstyle01"/>
                <w:rFonts w:ascii="Times New Roman" w:hAnsi="Times New Roman" w:hint="default"/>
                <w:color w:val="auto"/>
                <w:sz w:val="24"/>
                <w:szCs w:val="24"/>
              </w:rPr>
              <w:t>DA003</w:t>
            </w:r>
          </w:p>
        </w:tc>
        <w:tc>
          <w:tcPr>
            <w:tcW w:w="1870" w:type="pct"/>
            <w:vMerge/>
            <w:vAlign w:val="center"/>
          </w:tcPr>
          <w:p w:rsidR="00967520" w:rsidRPr="003F36F1" w:rsidRDefault="00967520" w:rsidP="0054150D">
            <w:pPr>
              <w:pStyle w:val="01"/>
            </w:pPr>
          </w:p>
        </w:tc>
      </w:tr>
      <w:tr w:rsidR="003F36F1" w:rsidRPr="003F36F1" w:rsidTr="008439CB">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Merge/>
            <w:vAlign w:val="center"/>
          </w:tcPr>
          <w:p w:rsidR="00967520" w:rsidRPr="003F36F1" w:rsidRDefault="00967520" w:rsidP="0054150D">
            <w:pPr>
              <w:pStyle w:val="01"/>
            </w:pPr>
          </w:p>
        </w:tc>
        <w:tc>
          <w:tcPr>
            <w:tcW w:w="787" w:type="pct"/>
            <w:vAlign w:val="center"/>
          </w:tcPr>
          <w:p w:rsidR="00967520" w:rsidRPr="003F36F1" w:rsidRDefault="00967520" w:rsidP="00CC5A7F">
            <w:pPr>
              <w:pStyle w:val="afff"/>
            </w:pPr>
            <w:r w:rsidRPr="003F36F1">
              <w:rPr>
                <w:rFonts w:hint="eastAsia"/>
              </w:rPr>
              <w:t>SO</w:t>
            </w:r>
            <w:r w:rsidRPr="003F36F1">
              <w:rPr>
                <w:rFonts w:hint="eastAsia"/>
                <w:vertAlign w:val="subscript"/>
              </w:rPr>
              <w:t>2</w:t>
            </w:r>
          </w:p>
        </w:tc>
        <w:tc>
          <w:tcPr>
            <w:tcW w:w="951" w:type="pct"/>
            <w:vMerge/>
            <w:vAlign w:val="center"/>
          </w:tcPr>
          <w:p w:rsidR="00967520" w:rsidRPr="003F36F1" w:rsidRDefault="00967520" w:rsidP="0054150D">
            <w:pPr>
              <w:pStyle w:val="01"/>
            </w:pPr>
          </w:p>
        </w:tc>
        <w:tc>
          <w:tcPr>
            <w:tcW w:w="1870" w:type="pct"/>
            <w:vMerge/>
            <w:vAlign w:val="center"/>
          </w:tcPr>
          <w:p w:rsidR="00967520" w:rsidRPr="003F36F1" w:rsidRDefault="00967520" w:rsidP="0054150D">
            <w:pPr>
              <w:pStyle w:val="01"/>
            </w:pPr>
          </w:p>
        </w:tc>
      </w:tr>
      <w:tr w:rsidR="003F36F1" w:rsidRPr="003F36F1" w:rsidTr="008439CB">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Merge/>
            <w:vAlign w:val="center"/>
          </w:tcPr>
          <w:p w:rsidR="00967520" w:rsidRPr="003F36F1" w:rsidRDefault="00967520" w:rsidP="0054150D">
            <w:pPr>
              <w:pStyle w:val="01"/>
            </w:pPr>
          </w:p>
        </w:tc>
        <w:tc>
          <w:tcPr>
            <w:tcW w:w="787" w:type="pct"/>
            <w:vAlign w:val="center"/>
          </w:tcPr>
          <w:p w:rsidR="00967520" w:rsidRPr="003F36F1" w:rsidRDefault="00967520" w:rsidP="00CC5A7F">
            <w:pPr>
              <w:pStyle w:val="afff"/>
            </w:pPr>
            <w:r w:rsidRPr="003F36F1">
              <w:rPr>
                <w:rFonts w:hint="eastAsia"/>
              </w:rPr>
              <w:t>NOx</w:t>
            </w:r>
          </w:p>
        </w:tc>
        <w:tc>
          <w:tcPr>
            <w:tcW w:w="951" w:type="pct"/>
            <w:vMerge/>
            <w:vAlign w:val="center"/>
          </w:tcPr>
          <w:p w:rsidR="00967520" w:rsidRPr="003F36F1" w:rsidRDefault="00967520" w:rsidP="0054150D">
            <w:pPr>
              <w:pStyle w:val="01"/>
            </w:pPr>
          </w:p>
        </w:tc>
        <w:tc>
          <w:tcPr>
            <w:tcW w:w="1870" w:type="pct"/>
            <w:vMerge/>
            <w:vAlign w:val="center"/>
          </w:tcPr>
          <w:p w:rsidR="00967520" w:rsidRPr="003F36F1" w:rsidRDefault="00967520" w:rsidP="0054150D">
            <w:pPr>
              <w:pStyle w:val="01"/>
            </w:pPr>
          </w:p>
        </w:tc>
      </w:tr>
      <w:tr w:rsidR="003F36F1" w:rsidRPr="003F36F1" w:rsidTr="008439CB">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Merge/>
            <w:vAlign w:val="center"/>
          </w:tcPr>
          <w:p w:rsidR="00967520" w:rsidRPr="003F36F1" w:rsidRDefault="00967520" w:rsidP="0054150D">
            <w:pPr>
              <w:pStyle w:val="01"/>
            </w:pPr>
          </w:p>
        </w:tc>
        <w:tc>
          <w:tcPr>
            <w:tcW w:w="787" w:type="pct"/>
            <w:vAlign w:val="center"/>
          </w:tcPr>
          <w:p w:rsidR="00967520" w:rsidRPr="003F36F1" w:rsidRDefault="00967520" w:rsidP="00CC5A7F">
            <w:pPr>
              <w:pStyle w:val="afff"/>
            </w:pPr>
            <w:r w:rsidRPr="003F36F1">
              <w:rPr>
                <w:rFonts w:hint="eastAsia"/>
              </w:rPr>
              <w:t>CO</w:t>
            </w:r>
          </w:p>
        </w:tc>
        <w:tc>
          <w:tcPr>
            <w:tcW w:w="951" w:type="pct"/>
            <w:vMerge/>
            <w:vAlign w:val="center"/>
          </w:tcPr>
          <w:p w:rsidR="00967520" w:rsidRPr="003F36F1" w:rsidRDefault="00967520" w:rsidP="0054150D">
            <w:pPr>
              <w:pStyle w:val="01"/>
            </w:pPr>
          </w:p>
        </w:tc>
        <w:tc>
          <w:tcPr>
            <w:tcW w:w="1870" w:type="pct"/>
            <w:vMerge/>
            <w:vAlign w:val="center"/>
          </w:tcPr>
          <w:p w:rsidR="00967520" w:rsidRPr="003F36F1" w:rsidRDefault="00967520" w:rsidP="0054150D">
            <w:pPr>
              <w:pStyle w:val="01"/>
            </w:pPr>
          </w:p>
        </w:tc>
      </w:tr>
      <w:tr w:rsidR="003F36F1" w:rsidRPr="003F36F1" w:rsidTr="008439CB">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Merge/>
            <w:vAlign w:val="center"/>
          </w:tcPr>
          <w:p w:rsidR="00967520" w:rsidRPr="003F36F1" w:rsidRDefault="00967520" w:rsidP="0054150D">
            <w:pPr>
              <w:pStyle w:val="01"/>
            </w:pPr>
          </w:p>
        </w:tc>
        <w:tc>
          <w:tcPr>
            <w:tcW w:w="787" w:type="pct"/>
          </w:tcPr>
          <w:p w:rsidR="00967520" w:rsidRPr="003F36F1" w:rsidRDefault="00967520" w:rsidP="0054150D">
            <w:pPr>
              <w:pStyle w:val="01"/>
            </w:pPr>
            <w:r w:rsidRPr="003F36F1">
              <w:t>烟气黑度</w:t>
            </w:r>
          </w:p>
        </w:tc>
        <w:tc>
          <w:tcPr>
            <w:tcW w:w="951" w:type="pct"/>
            <w:vMerge/>
            <w:vAlign w:val="center"/>
          </w:tcPr>
          <w:p w:rsidR="00967520" w:rsidRPr="003F36F1" w:rsidRDefault="00967520" w:rsidP="0054150D">
            <w:pPr>
              <w:pStyle w:val="01"/>
            </w:pPr>
          </w:p>
        </w:tc>
        <w:tc>
          <w:tcPr>
            <w:tcW w:w="1870" w:type="pct"/>
            <w:vMerge/>
            <w:vAlign w:val="center"/>
          </w:tcPr>
          <w:p w:rsidR="00967520" w:rsidRPr="003F36F1" w:rsidRDefault="00967520" w:rsidP="0054150D">
            <w:pPr>
              <w:pStyle w:val="01"/>
            </w:pPr>
          </w:p>
        </w:tc>
      </w:tr>
      <w:tr w:rsidR="003F36F1" w:rsidRPr="003F36F1" w:rsidTr="00967520">
        <w:trPr>
          <w:trHeight w:val="425"/>
          <w:jc w:val="center"/>
        </w:trPr>
        <w:tc>
          <w:tcPr>
            <w:tcW w:w="579" w:type="pct"/>
            <w:vMerge/>
            <w:tcBorders>
              <w:tl2br w:val="nil"/>
            </w:tcBorders>
            <w:vAlign w:val="center"/>
          </w:tcPr>
          <w:p w:rsidR="00967520" w:rsidRPr="003F36F1" w:rsidRDefault="00967520" w:rsidP="0054150D">
            <w:pPr>
              <w:pStyle w:val="01"/>
            </w:pPr>
          </w:p>
        </w:tc>
        <w:tc>
          <w:tcPr>
            <w:tcW w:w="813" w:type="pct"/>
            <w:vAlign w:val="center"/>
          </w:tcPr>
          <w:p w:rsidR="00967520" w:rsidRPr="003F36F1" w:rsidRDefault="00967520" w:rsidP="00967520">
            <w:pPr>
              <w:pStyle w:val="01"/>
            </w:pPr>
            <w:r w:rsidRPr="003F36F1">
              <w:rPr>
                <w:rFonts w:hint="eastAsia"/>
              </w:rPr>
              <w:t>厂界</w:t>
            </w:r>
          </w:p>
        </w:tc>
        <w:tc>
          <w:tcPr>
            <w:tcW w:w="787" w:type="pct"/>
            <w:vAlign w:val="center"/>
          </w:tcPr>
          <w:p w:rsidR="00967520" w:rsidRPr="003F36F1" w:rsidRDefault="00967520" w:rsidP="00967520">
            <w:pPr>
              <w:pStyle w:val="01"/>
            </w:pPr>
            <w:r w:rsidRPr="003F36F1">
              <w:t>臭气浓度</w:t>
            </w:r>
          </w:p>
        </w:tc>
        <w:tc>
          <w:tcPr>
            <w:tcW w:w="951" w:type="pct"/>
            <w:vAlign w:val="center"/>
          </w:tcPr>
          <w:p w:rsidR="00967520" w:rsidRPr="003F36F1" w:rsidRDefault="00967520" w:rsidP="00967520">
            <w:pPr>
              <w:pStyle w:val="01"/>
            </w:pPr>
            <w:r w:rsidRPr="003F36F1">
              <w:rPr>
                <w:rFonts w:hint="eastAsia"/>
              </w:rPr>
              <w:t>/</w:t>
            </w:r>
          </w:p>
        </w:tc>
        <w:tc>
          <w:tcPr>
            <w:tcW w:w="1870" w:type="pct"/>
            <w:vAlign w:val="center"/>
          </w:tcPr>
          <w:p w:rsidR="00967520" w:rsidRPr="003F36F1" w:rsidRDefault="00967520" w:rsidP="00967520">
            <w:pPr>
              <w:pStyle w:val="01"/>
            </w:pPr>
            <w:r w:rsidRPr="003F36F1">
              <w:t>《恶臭污染物排放标准》（</w:t>
            </w:r>
            <w:r w:rsidRPr="003F36F1">
              <w:t>DB 12/059-2018</w:t>
            </w:r>
            <w:r w:rsidRPr="003F36F1">
              <w:t>）</w:t>
            </w:r>
          </w:p>
        </w:tc>
      </w:tr>
      <w:tr w:rsidR="003F36F1" w:rsidRPr="003F36F1" w:rsidTr="008439CB">
        <w:trPr>
          <w:trHeight w:val="425"/>
          <w:jc w:val="center"/>
        </w:trPr>
        <w:tc>
          <w:tcPr>
            <w:tcW w:w="579" w:type="pct"/>
            <w:tcBorders>
              <w:tl2br w:val="nil"/>
            </w:tcBorders>
            <w:vAlign w:val="center"/>
          </w:tcPr>
          <w:p w:rsidR="009C532D" w:rsidRPr="003F36F1" w:rsidRDefault="009C532D" w:rsidP="0054150D">
            <w:pPr>
              <w:pStyle w:val="01"/>
            </w:pPr>
            <w:r w:rsidRPr="003F36F1">
              <w:t>地表水环境</w:t>
            </w:r>
          </w:p>
        </w:tc>
        <w:tc>
          <w:tcPr>
            <w:tcW w:w="813" w:type="pct"/>
            <w:vAlign w:val="center"/>
          </w:tcPr>
          <w:p w:rsidR="009C532D" w:rsidRPr="003F36F1" w:rsidRDefault="009C532D" w:rsidP="0054150D">
            <w:pPr>
              <w:pStyle w:val="01"/>
            </w:pPr>
            <w:r w:rsidRPr="003F36F1">
              <w:rPr>
                <w:rFonts w:hint="eastAsia"/>
              </w:rPr>
              <w:t>污水总排口</w:t>
            </w:r>
          </w:p>
          <w:p w:rsidR="009C532D" w:rsidRPr="003F36F1" w:rsidRDefault="009C532D" w:rsidP="0054150D">
            <w:pPr>
              <w:pStyle w:val="01"/>
            </w:pPr>
            <w:r w:rsidRPr="003F36F1">
              <w:rPr>
                <w:rFonts w:hint="eastAsia"/>
              </w:rPr>
              <w:t>（</w:t>
            </w:r>
            <w:r w:rsidRPr="003F36F1">
              <w:rPr>
                <w:rFonts w:hint="eastAsia"/>
              </w:rPr>
              <w:t>DW001</w:t>
            </w:r>
            <w:r w:rsidRPr="003F36F1">
              <w:rPr>
                <w:rFonts w:hint="eastAsia"/>
              </w:rPr>
              <w:t>）</w:t>
            </w:r>
          </w:p>
        </w:tc>
        <w:tc>
          <w:tcPr>
            <w:tcW w:w="787" w:type="pct"/>
          </w:tcPr>
          <w:p w:rsidR="009C532D" w:rsidRPr="003F36F1" w:rsidRDefault="009C532D" w:rsidP="0054150D">
            <w:pPr>
              <w:pStyle w:val="01"/>
              <w:rPr>
                <w:snapToGrid w:val="0"/>
              </w:rPr>
            </w:pPr>
            <w:r w:rsidRPr="003F36F1">
              <w:rPr>
                <w:rFonts w:hint="eastAsia"/>
                <w:snapToGrid w:val="0"/>
              </w:rPr>
              <w:t>pH</w:t>
            </w:r>
          </w:p>
          <w:p w:rsidR="009C532D" w:rsidRPr="003F36F1" w:rsidRDefault="009C532D" w:rsidP="0054150D">
            <w:pPr>
              <w:pStyle w:val="01"/>
              <w:rPr>
                <w:snapToGrid w:val="0"/>
              </w:rPr>
            </w:pPr>
            <w:r w:rsidRPr="003F36F1">
              <w:rPr>
                <w:rFonts w:hint="eastAsia"/>
                <w:snapToGrid w:val="0"/>
              </w:rPr>
              <w:t>SS</w:t>
            </w:r>
          </w:p>
          <w:p w:rsidR="009C532D" w:rsidRPr="003F36F1" w:rsidRDefault="009C532D" w:rsidP="0054150D">
            <w:pPr>
              <w:pStyle w:val="01"/>
              <w:rPr>
                <w:snapToGrid w:val="0"/>
              </w:rPr>
            </w:pPr>
            <w:r w:rsidRPr="003F36F1">
              <w:rPr>
                <w:rFonts w:hint="eastAsia"/>
                <w:snapToGrid w:val="0"/>
              </w:rPr>
              <w:t>COD</w:t>
            </w:r>
            <w:r w:rsidR="006C6123" w:rsidRPr="003F36F1">
              <w:rPr>
                <w:vertAlign w:val="subscript"/>
              </w:rPr>
              <w:t>Cr</w:t>
            </w:r>
          </w:p>
          <w:p w:rsidR="009C532D" w:rsidRPr="003F36F1" w:rsidRDefault="009C532D" w:rsidP="0054150D">
            <w:pPr>
              <w:pStyle w:val="01"/>
              <w:rPr>
                <w:snapToGrid w:val="0"/>
              </w:rPr>
            </w:pPr>
            <w:r w:rsidRPr="003F36F1">
              <w:rPr>
                <w:rFonts w:hint="eastAsia"/>
                <w:snapToGrid w:val="0"/>
              </w:rPr>
              <w:t>BOD</w:t>
            </w:r>
            <w:r w:rsidRPr="003F36F1">
              <w:rPr>
                <w:rFonts w:hint="eastAsia"/>
                <w:snapToGrid w:val="0"/>
                <w:vertAlign w:val="subscript"/>
              </w:rPr>
              <w:t>5</w:t>
            </w:r>
          </w:p>
          <w:p w:rsidR="009C532D" w:rsidRPr="003F36F1" w:rsidRDefault="009C532D" w:rsidP="0054150D">
            <w:pPr>
              <w:pStyle w:val="01"/>
              <w:rPr>
                <w:snapToGrid w:val="0"/>
              </w:rPr>
            </w:pPr>
            <w:r w:rsidRPr="003F36F1">
              <w:rPr>
                <w:rFonts w:hint="eastAsia"/>
                <w:snapToGrid w:val="0"/>
              </w:rPr>
              <w:t>氨氮</w:t>
            </w:r>
          </w:p>
          <w:p w:rsidR="009C532D" w:rsidRPr="003F36F1" w:rsidRDefault="009C532D" w:rsidP="0054150D">
            <w:pPr>
              <w:pStyle w:val="01"/>
              <w:rPr>
                <w:snapToGrid w:val="0"/>
              </w:rPr>
            </w:pPr>
            <w:r w:rsidRPr="003F36F1">
              <w:rPr>
                <w:rFonts w:hint="eastAsia"/>
                <w:snapToGrid w:val="0"/>
              </w:rPr>
              <w:t>总磷</w:t>
            </w:r>
          </w:p>
          <w:p w:rsidR="00FC03EA" w:rsidRPr="003F36F1" w:rsidRDefault="00FC03EA" w:rsidP="0054150D">
            <w:pPr>
              <w:pStyle w:val="01"/>
              <w:rPr>
                <w:snapToGrid w:val="0"/>
              </w:rPr>
            </w:pPr>
            <w:r w:rsidRPr="003F36F1">
              <w:rPr>
                <w:rFonts w:hint="eastAsia"/>
                <w:snapToGrid w:val="0"/>
              </w:rPr>
              <w:t>总氮</w:t>
            </w:r>
          </w:p>
          <w:p w:rsidR="009C532D" w:rsidRPr="003F36F1" w:rsidRDefault="0090732B" w:rsidP="0054150D">
            <w:pPr>
              <w:pStyle w:val="01"/>
            </w:pPr>
            <w:r w:rsidRPr="003F36F1">
              <w:rPr>
                <w:rFonts w:hint="eastAsia"/>
              </w:rPr>
              <w:t>动植物油类</w:t>
            </w:r>
          </w:p>
          <w:p w:rsidR="008439CB" w:rsidRPr="003F36F1" w:rsidRDefault="008439CB" w:rsidP="008439CB">
            <w:pPr>
              <w:pStyle w:val="01"/>
            </w:pPr>
            <w:r w:rsidRPr="003F36F1">
              <w:rPr>
                <w:rFonts w:hint="eastAsia"/>
              </w:rPr>
              <w:t>色度</w:t>
            </w:r>
          </w:p>
          <w:p w:rsidR="008439CB" w:rsidRPr="003F36F1" w:rsidRDefault="008439CB" w:rsidP="0054150D">
            <w:pPr>
              <w:pStyle w:val="01"/>
            </w:pPr>
            <w:r w:rsidRPr="003F36F1">
              <w:rPr>
                <w:rFonts w:hint="eastAsia"/>
              </w:rPr>
              <w:t>LAS</w:t>
            </w:r>
          </w:p>
        </w:tc>
        <w:tc>
          <w:tcPr>
            <w:tcW w:w="951" w:type="pct"/>
            <w:vAlign w:val="center"/>
          </w:tcPr>
          <w:p w:rsidR="009C532D" w:rsidRPr="003F36F1" w:rsidRDefault="006C6123" w:rsidP="0054150D">
            <w:pPr>
              <w:pStyle w:val="01"/>
            </w:pPr>
            <w:r w:rsidRPr="003F36F1">
              <w:rPr>
                <w:rFonts w:hint="eastAsia"/>
              </w:rPr>
              <w:t>化粪池、隔油池</w:t>
            </w:r>
          </w:p>
        </w:tc>
        <w:tc>
          <w:tcPr>
            <w:tcW w:w="1870" w:type="pct"/>
            <w:vAlign w:val="center"/>
          </w:tcPr>
          <w:p w:rsidR="009C532D" w:rsidRPr="003F36F1" w:rsidRDefault="009C532D" w:rsidP="0054150D">
            <w:pPr>
              <w:pStyle w:val="01"/>
            </w:pPr>
            <w:r w:rsidRPr="003F36F1">
              <w:t>《污水综合排放标准》（</w:t>
            </w:r>
            <w:r w:rsidRPr="003F36F1">
              <w:t>DB12/356-2018</w:t>
            </w:r>
            <w:r w:rsidRPr="003F36F1">
              <w:t>）三级标准</w:t>
            </w:r>
          </w:p>
        </w:tc>
      </w:tr>
      <w:tr w:rsidR="003F36F1" w:rsidRPr="003F36F1" w:rsidTr="008439CB">
        <w:trPr>
          <w:trHeight w:val="425"/>
          <w:jc w:val="center"/>
        </w:trPr>
        <w:tc>
          <w:tcPr>
            <w:tcW w:w="579" w:type="pct"/>
            <w:vAlign w:val="center"/>
          </w:tcPr>
          <w:p w:rsidR="003F4BE3" w:rsidRPr="003F36F1" w:rsidRDefault="00C80611" w:rsidP="0054150D">
            <w:pPr>
              <w:pStyle w:val="01"/>
            </w:pPr>
            <w:r w:rsidRPr="003F36F1">
              <w:t>声环境</w:t>
            </w:r>
          </w:p>
        </w:tc>
        <w:tc>
          <w:tcPr>
            <w:tcW w:w="813" w:type="pct"/>
            <w:vAlign w:val="center"/>
          </w:tcPr>
          <w:p w:rsidR="003F4BE3" w:rsidRPr="003F36F1" w:rsidRDefault="00C80611" w:rsidP="0054150D">
            <w:pPr>
              <w:pStyle w:val="01"/>
            </w:pPr>
            <w:r w:rsidRPr="003F36F1">
              <w:t>生产设备</w:t>
            </w:r>
            <w:r w:rsidR="00B9554A" w:rsidRPr="003F36F1">
              <w:rPr>
                <w:rFonts w:hint="eastAsia"/>
              </w:rPr>
              <w:t>、风机等</w:t>
            </w:r>
          </w:p>
        </w:tc>
        <w:tc>
          <w:tcPr>
            <w:tcW w:w="787" w:type="pct"/>
            <w:vAlign w:val="center"/>
          </w:tcPr>
          <w:p w:rsidR="003F4BE3" w:rsidRPr="003F36F1" w:rsidRDefault="00C80611" w:rsidP="0054150D">
            <w:pPr>
              <w:pStyle w:val="01"/>
            </w:pPr>
            <w:r w:rsidRPr="003F36F1">
              <w:t>噪声</w:t>
            </w:r>
          </w:p>
        </w:tc>
        <w:tc>
          <w:tcPr>
            <w:tcW w:w="951" w:type="pct"/>
            <w:vAlign w:val="center"/>
          </w:tcPr>
          <w:p w:rsidR="003F4BE3" w:rsidRPr="003F36F1" w:rsidRDefault="00C80611" w:rsidP="0054150D">
            <w:pPr>
              <w:pStyle w:val="01"/>
            </w:pPr>
            <w:r w:rsidRPr="003F36F1">
              <w:t>采取隔声减振措施，优选低噪设备，安装减振设施，墙体隔声</w:t>
            </w:r>
          </w:p>
        </w:tc>
        <w:tc>
          <w:tcPr>
            <w:tcW w:w="1870" w:type="pct"/>
            <w:vAlign w:val="center"/>
          </w:tcPr>
          <w:p w:rsidR="003F4BE3" w:rsidRPr="003F36F1" w:rsidRDefault="00C80611" w:rsidP="0054150D">
            <w:pPr>
              <w:pStyle w:val="01"/>
            </w:pPr>
            <w:r w:rsidRPr="003F36F1">
              <w:t>《工业企业厂界环境噪声排放标准》（</w:t>
            </w:r>
            <w:r w:rsidRPr="003F36F1">
              <w:t>GB12348-2008</w:t>
            </w:r>
            <w:r w:rsidRPr="003F36F1">
              <w:t>）</w:t>
            </w:r>
            <w:r w:rsidR="00B9554A" w:rsidRPr="003F36F1">
              <w:rPr>
                <w:rFonts w:hint="eastAsia"/>
              </w:rPr>
              <w:t>3</w:t>
            </w:r>
            <w:r w:rsidR="0090732B" w:rsidRPr="003F36F1">
              <w:rPr>
                <w:rFonts w:hint="eastAsia"/>
              </w:rPr>
              <w:t>类</w:t>
            </w:r>
          </w:p>
        </w:tc>
      </w:tr>
      <w:tr w:rsidR="003F36F1" w:rsidRPr="003F36F1" w:rsidTr="008439CB">
        <w:trPr>
          <w:trHeight w:val="425"/>
          <w:jc w:val="center"/>
        </w:trPr>
        <w:tc>
          <w:tcPr>
            <w:tcW w:w="579" w:type="pct"/>
            <w:vAlign w:val="center"/>
          </w:tcPr>
          <w:p w:rsidR="003F4BE3" w:rsidRPr="003F36F1" w:rsidRDefault="00C80611" w:rsidP="0054150D">
            <w:pPr>
              <w:pStyle w:val="01"/>
            </w:pPr>
            <w:r w:rsidRPr="003F36F1">
              <w:t>电磁辐射</w:t>
            </w:r>
          </w:p>
        </w:tc>
        <w:tc>
          <w:tcPr>
            <w:tcW w:w="813" w:type="pct"/>
            <w:vAlign w:val="center"/>
          </w:tcPr>
          <w:p w:rsidR="003F4BE3" w:rsidRPr="003F36F1" w:rsidRDefault="00C80611" w:rsidP="0054150D">
            <w:pPr>
              <w:pStyle w:val="01"/>
            </w:pPr>
            <w:r w:rsidRPr="003F36F1">
              <w:t>—</w:t>
            </w:r>
          </w:p>
        </w:tc>
        <w:tc>
          <w:tcPr>
            <w:tcW w:w="787" w:type="pct"/>
            <w:vAlign w:val="center"/>
          </w:tcPr>
          <w:p w:rsidR="003F4BE3" w:rsidRPr="003F36F1" w:rsidRDefault="00C80611" w:rsidP="0054150D">
            <w:pPr>
              <w:pStyle w:val="01"/>
            </w:pPr>
            <w:r w:rsidRPr="003F36F1">
              <w:t>—</w:t>
            </w:r>
          </w:p>
        </w:tc>
        <w:tc>
          <w:tcPr>
            <w:tcW w:w="951" w:type="pct"/>
            <w:vAlign w:val="center"/>
          </w:tcPr>
          <w:p w:rsidR="003F4BE3" w:rsidRPr="003F36F1" w:rsidRDefault="00C80611" w:rsidP="0054150D">
            <w:pPr>
              <w:pStyle w:val="01"/>
            </w:pPr>
            <w:r w:rsidRPr="003F36F1">
              <w:t>—</w:t>
            </w:r>
          </w:p>
        </w:tc>
        <w:tc>
          <w:tcPr>
            <w:tcW w:w="1870" w:type="pct"/>
            <w:vAlign w:val="center"/>
          </w:tcPr>
          <w:p w:rsidR="003F4BE3" w:rsidRPr="003F36F1" w:rsidRDefault="00C80611" w:rsidP="0054150D">
            <w:pPr>
              <w:pStyle w:val="01"/>
            </w:pPr>
            <w:r w:rsidRPr="003F36F1">
              <w:t>—</w:t>
            </w:r>
          </w:p>
        </w:tc>
      </w:tr>
      <w:tr w:rsidR="003F36F1" w:rsidRPr="003F36F1" w:rsidTr="00A845E7">
        <w:trPr>
          <w:trHeight w:val="737"/>
          <w:jc w:val="center"/>
        </w:trPr>
        <w:tc>
          <w:tcPr>
            <w:tcW w:w="579" w:type="pct"/>
            <w:vAlign w:val="center"/>
          </w:tcPr>
          <w:p w:rsidR="003F4BE3" w:rsidRPr="003F36F1" w:rsidRDefault="00C80611" w:rsidP="0054150D">
            <w:pPr>
              <w:pStyle w:val="01"/>
            </w:pPr>
            <w:r w:rsidRPr="003F36F1">
              <w:lastRenderedPageBreak/>
              <w:t>固体废物</w:t>
            </w:r>
          </w:p>
        </w:tc>
        <w:tc>
          <w:tcPr>
            <w:tcW w:w="4421" w:type="pct"/>
            <w:gridSpan w:val="4"/>
            <w:vAlign w:val="center"/>
          </w:tcPr>
          <w:p w:rsidR="003F4BE3" w:rsidRPr="003F36F1" w:rsidRDefault="00536DE6" w:rsidP="0054150D">
            <w:pPr>
              <w:pStyle w:val="01"/>
            </w:pPr>
            <w:r w:rsidRPr="003F36F1">
              <w:rPr>
                <w:rFonts w:hint="eastAsia"/>
              </w:rPr>
              <w:t>废包装材料交物资回收部门，废离子交换树脂</w:t>
            </w:r>
            <w:r w:rsidR="00833584" w:rsidRPr="003F36F1">
              <w:rPr>
                <w:rFonts w:hint="eastAsia"/>
              </w:rPr>
              <w:t>和</w:t>
            </w:r>
            <w:r w:rsidR="005835D0" w:rsidRPr="003F36F1">
              <w:rPr>
                <w:rFonts w:hint="eastAsia"/>
              </w:rPr>
              <w:t>废锂电池</w:t>
            </w:r>
            <w:r w:rsidRPr="003F36F1">
              <w:rPr>
                <w:rFonts w:hint="eastAsia"/>
              </w:rPr>
              <w:t>由厂家回收，生产废渣、废油脂</w:t>
            </w:r>
            <w:r w:rsidR="00A204DB" w:rsidRPr="003F36F1">
              <w:rPr>
                <w:rFonts w:hint="eastAsia"/>
              </w:rPr>
              <w:t>交由有餐厨垃圾处理资质的单位清运处理</w:t>
            </w:r>
            <w:r w:rsidR="00B37774" w:rsidRPr="003F36F1">
              <w:rPr>
                <w:rFonts w:hint="eastAsia"/>
              </w:rPr>
              <w:t>，</w:t>
            </w:r>
            <w:r w:rsidRPr="003F36F1">
              <w:rPr>
                <w:rFonts w:hint="eastAsia"/>
              </w:rPr>
              <w:t>生活垃圾交由交城管委处理</w:t>
            </w:r>
          </w:p>
        </w:tc>
      </w:tr>
      <w:tr w:rsidR="003F36F1" w:rsidRPr="003F36F1" w:rsidTr="00A845E7">
        <w:trPr>
          <w:trHeight w:val="1276"/>
          <w:jc w:val="center"/>
        </w:trPr>
        <w:tc>
          <w:tcPr>
            <w:tcW w:w="579" w:type="pct"/>
            <w:vAlign w:val="center"/>
          </w:tcPr>
          <w:p w:rsidR="003F4BE3" w:rsidRPr="003F36F1" w:rsidRDefault="00C80611" w:rsidP="009C3A7C">
            <w:pPr>
              <w:pStyle w:val="01"/>
            </w:pPr>
            <w:r w:rsidRPr="003F36F1">
              <w:t>土壤及地下水污染防治措施</w:t>
            </w:r>
          </w:p>
        </w:tc>
        <w:tc>
          <w:tcPr>
            <w:tcW w:w="4421" w:type="pct"/>
            <w:gridSpan w:val="4"/>
            <w:vAlign w:val="center"/>
          </w:tcPr>
          <w:p w:rsidR="003F4BE3" w:rsidRPr="003F36F1" w:rsidRDefault="009C3A7C" w:rsidP="0054150D">
            <w:pPr>
              <w:pStyle w:val="01"/>
            </w:pPr>
            <w:r w:rsidRPr="003F36F1">
              <w:t>—</w:t>
            </w:r>
          </w:p>
        </w:tc>
      </w:tr>
      <w:tr w:rsidR="003F36F1" w:rsidRPr="003F36F1" w:rsidTr="00A845E7">
        <w:trPr>
          <w:trHeight w:val="794"/>
          <w:jc w:val="center"/>
        </w:trPr>
        <w:tc>
          <w:tcPr>
            <w:tcW w:w="579" w:type="pct"/>
            <w:vAlign w:val="center"/>
          </w:tcPr>
          <w:p w:rsidR="003F4BE3" w:rsidRPr="003F36F1" w:rsidRDefault="00C80611" w:rsidP="0054150D">
            <w:pPr>
              <w:pStyle w:val="01"/>
            </w:pPr>
            <w:r w:rsidRPr="003F36F1">
              <w:t>生态保护措施</w:t>
            </w:r>
          </w:p>
        </w:tc>
        <w:tc>
          <w:tcPr>
            <w:tcW w:w="4421" w:type="pct"/>
            <w:gridSpan w:val="4"/>
            <w:vAlign w:val="center"/>
          </w:tcPr>
          <w:p w:rsidR="003F4BE3" w:rsidRPr="003F36F1" w:rsidRDefault="00C80611" w:rsidP="0054150D">
            <w:pPr>
              <w:pStyle w:val="01"/>
            </w:pPr>
            <w:r w:rsidRPr="003F36F1">
              <w:t>—</w:t>
            </w:r>
          </w:p>
        </w:tc>
      </w:tr>
      <w:tr w:rsidR="003F36F1" w:rsidRPr="003F36F1" w:rsidTr="00A845E7">
        <w:trPr>
          <w:trHeight w:val="1020"/>
          <w:jc w:val="center"/>
        </w:trPr>
        <w:tc>
          <w:tcPr>
            <w:tcW w:w="579" w:type="pct"/>
            <w:vAlign w:val="center"/>
          </w:tcPr>
          <w:p w:rsidR="003F4BE3" w:rsidRPr="003F36F1" w:rsidRDefault="00C80611" w:rsidP="0054150D">
            <w:pPr>
              <w:pStyle w:val="01"/>
            </w:pPr>
            <w:r w:rsidRPr="003F36F1">
              <w:t>环境风险防范措施</w:t>
            </w:r>
          </w:p>
        </w:tc>
        <w:tc>
          <w:tcPr>
            <w:tcW w:w="4421" w:type="pct"/>
            <w:gridSpan w:val="4"/>
            <w:vAlign w:val="center"/>
          </w:tcPr>
          <w:p w:rsidR="009C3A7C" w:rsidRPr="003F36F1" w:rsidRDefault="009C3A7C" w:rsidP="009C3A7C">
            <w:pPr>
              <w:spacing w:line="360" w:lineRule="auto"/>
              <w:ind w:firstLine="480"/>
              <w:rPr>
                <w:sz w:val="24"/>
              </w:rPr>
            </w:pPr>
            <w:r w:rsidRPr="003F36F1">
              <w:rPr>
                <w:rFonts w:hint="eastAsia"/>
                <w:sz w:val="24"/>
              </w:rPr>
              <w:t>（</w:t>
            </w:r>
            <w:r w:rsidRPr="003F36F1">
              <w:rPr>
                <w:rFonts w:hint="eastAsia"/>
                <w:sz w:val="24"/>
              </w:rPr>
              <w:t>1</w:t>
            </w:r>
            <w:r w:rsidRPr="003F36F1">
              <w:rPr>
                <w:rFonts w:hint="eastAsia"/>
                <w:sz w:val="24"/>
              </w:rPr>
              <w:t>）天然气泄漏的防范措施</w:t>
            </w:r>
          </w:p>
          <w:p w:rsidR="009C3A7C" w:rsidRPr="003F36F1" w:rsidRDefault="009C3A7C" w:rsidP="009C3A7C">
            <w:pPr>
              <w:spacing w:line="360" w:lineRule="auto"/>
              <w:ind w:firstLine="480"/>
              <w:rPr>
                <w:sz w:val="24"/>
              </w:rPr>
            </w:pPr>
            <w:r w:rsidRPr="003F36F1">
              <w:rPr>
                <w:rFonts w:hint="eastAsia"/>
                <w:sz w:val="24"/>
              </w:rPr>
              <w:t>①</w:t>
            </w:r>
            <w:r w:rsidRPr="003F36F1">
              <w:rPr>
                <w:sz w:val="24"/>
              </w:rPr>
              <w:t>设备旁应设置可燃气体检测器及事故排风机；</w:t>
            </w:r>
          </w:p>
          <w:p w:rsidR="009C3A7C" w:rsidRPr="003F36F1" w:rsidRDefault="009C3A7C" w:rsidP="009C3A7C">
            <w:pPr>
              <w:spacing w:line="360" w:lineRule="auto"/>
              <w:ind w:firstLine="480"/>
              <w:rPr>
                <w:sz w:val="24"/>
              </w:rPr>
            </w:pPr>
            <w:r w:rsidRPr="003F36F1">
              <w:rPr>
                <w:rFonts w:ascii="宋体" w:hAnsi="宋体" w:cs="宋体" w:hint="eastAsia"/>
                <w:sz w:val="24"/>
              </w:rPr>
              <w:t>②</w:t>
            </w:r>
            <w:r w:rsidRPr="003F36F1">
              <w:rPr>
                <w:sz w:val="24"/>
              </w:rPr>
              <w:t>天然气管道部位设置可燃气体检测报警器、设置具有火灾、爆炸危险的地方或物质的标识；</w:t>
            </w:r>
          </w:p>
          <w:p w:rsidR="009C3A7C" w:rsidRPr="003F36F1" w:rsidRDefault="009C3A7C" w:rsidP="009C3A7C">
            <w:pPr>
              <w:spacing w:line="360" w:lineRule="auto"/>
              <w:ind w:firstLine="480"/>
              <w:rPr>
                <w:sz w:val="24"/>
              </w:rPr>
            </w:pPr>
            <w:r w:rsidRPr="003F36F1">
              <w:rPr>
                <w:rFonts w:ascii="宋体" w:hAnsi="宋体" w:cs="宋体" w:hint="eastAsia"/>
                <w:sz w:val="24"/>
              </w:rPr>
              <w:t>③</w:t>
            </w:r>
            <w:r w:rsidRPr="003F36F1">
              <w:rPr>
                <w:sz w:val="24"/>
              </w:rPr>
              <w:t>天然气系统设置连锁电磁阀、手动切断阀，并与燃气供应单位应急联动；</w:t>
            </w:r>
          </w:p>
          <w:p w:rsidR="009C3A7C" w:rsidRPr="003F36F1" w:rsidRDefault="009C3A7C" w:rsidP="009C3A7C">
            <w:pPr>
              <w:spacing w:line="360" w:lineRule="auto"/>
              <w:ind w:firstLine="480"/>
              <w:rPr>
                <w:sz w:val="24"/>
              </w:rPr>
            </w:pPr>
            <w:r w:rsidRPr="003F36F1">
              <w:rPr>
                <w:rFonts w:ascii="宋体" w:hAnsi="宋体" w:cs="宋体" w:hint="eastAsia"/>
                <w:sz w:val="24"/>
              </w:rPr>
              <w:t>④</w:t>
            </w:r>
            <w:r w:rsidRPr="003F36F1">
              <w:rPr>
                <w:sz w:val="24"/>
              </w:rPr>
              <w:t>加强对管道、设备的维护保养巡查，定期对安全阀、截止阀等进行检查；</w:t>
            </w:r>
          </w:p>
          <w:p w:rsidR="009C3A7C" w:rsidRPr="003F36F1" w:rsidRDefault="009C3A7C" w:rsidP="009C3A7C">
            <w:pPr>
              <w:spacing w:line="360" w:lineRule="auto"/>
              <w:ind w:firstLine="480"/>
              <w:rPr>
                <w:sz w:val="24"/>
              </w:rPr>
            </w:pPr>
            <w:r w:rsidRPr="003F36F1">
              <w:rPr>
                <w:rFonts w:ascii="宋体" w:hAnsi="宋体" w:cs="宋体" w:hint="eastAsia"/>
                <w:sz w:val="24"/>
              </w:rPr>
              <w:t>⑤</w:t>
            </w:r>
            <w:r w:rsidRPr="003F36F1">
              <w:rPr>
                <w:sz w:val="24"/>
              </w:rPr>
              <w:t>如果管路、阀门发生泄漏，在查明原因并消除缺陷之前应停止相关的作业，待隐患消除后恢复；</w:t>
            </w:r>
          </w:p>
          <w:p w:rsidR="009C3A7C" w:rsidRPr="003F36F1" w:rsidRDefault="009C3A7C" w:rsidP="009C3A7C">
            <w:pPr>
              <w:spacing w:line="360" w:lineRule="auto"/>
              <w:ind w:firstLine="480"/>
              <w:rPr>
                <w:sz w:val="24"/>
              </w:rPr>
            </w:pPr>
            <w:r w:rsidRPr="003F36F1">
              <w:rPr>
                <w:rFonts w:ascii="宋体" w:hAnsi="宋体" w:cs="宋体" w:hint="eastAsia"/>
                <w:sz w:val="24"/>
              </w:rPr>
              <w:t>⑥</w:t>
            </w:r>
            <w:r w:rsidRPr="003F36F1">
              <w:rPr>
                <w:sz w:val="24"/>
              </w:rPr>
              <w:t>在项目投产运行前，应制定正常、异常或紧急状态下的操作手册和维修手册，并对操作、维修人员进行培训，持证上岗，避免因严重操作失误而造成的事故。</w:t>
            </w:r>
          </w:p>
          <w:p w:rsidR="009C3A7C" w:rsidRPr="003F36F1" w:rsidRDefault="009C3A7C" w:rsidP="009C3A7C">
            <w:pPr>
              <w:spacing w:line="360" w:lineRule="auto"/>
              <w:ind w:firstLine="480"/>
              <w:rPr>
                <w:sz w:val="24"/>
              </w:rPr>
            </w:pPr>
            <w:r w:rsidRPr="003F36F1">
              <w:rPr>
                <w:rFonts w:ascii="宋体" w:hAnsi="宋体" w:cs="宋体" w:hint="eastAsia"/>
                <w:sz w:val="24"/>
              </w:rPr>
              <w:t>⑦</w:t>
            </w:r>
            <w:r w:rsidRPr="003F36F1">
              <w:rPr>
                <w:sz w:val="24"/>
              </w:rPr>
              <w:t>制定严格的运行操作规章制度，对操作人员进行岗位培训，防止误操作带来的风险事故。</w:t>
            </w:r>
          </w:p>
          <w:p w:rsidR="009C3A7C" w:rsidRPr="003F36F1" w:rsidRDefault="009C3A7C" w:rsidP="009C3A7C">
            <w:pPr>
              <w:spacing w:line="360" w:lineRule="auto"/>
              <w:ind w:firstLine="480"/>
              <w:rPr>
                <w:sz w:val="24"/>
              </w:rPr>
            </w:pPr>
            <w:r w:rsidRPr="003F36F1">
              <w:rPr>
                <w:sz w:val="24"/>
              </w:rPr>
              <w:t>（</w:t>
            </w:r>
            <w:r w:rsidRPr="003F36F1">
              <w:rPr>
                <w:sz w:val="24"/>
              </w:rPr>
              <w:t>2</w:t>
            </w:r>
            <w:r w:rsidRPr="003F36F1">
              <w:rPr>
                <w:sz w:val="24"/>
              </w:rPr>
              <w:t>）火灾、爆炸事故防范措施</w:t>
            </w:r>
          </w:p>
          <w:p w:rsidR="009C3A7C" w:rsidRPr="003F36F1" w:rsidRDefault="009C3A7C" w:rsidP="009C3A7C">
            <w:pPr>
              <w:spacing w:line="360" w:lineRule="auto"/>
              <w:ind w:firstLine="480"/>
              <w:rPr>
                <w:sz w:val="24"/>
              </w:rPr>
            </w:pPr>
            <w:r w:rsidRPr="003F36F1">
              <w:rPr>
                <w:rFonts w:ascii="宋体" w:hAnsi="宋体" w:cs="宋体" w:hint="eastAsia"/>
                <w:sz w:val="24"/>
              </w:rPr>
              <w:t>①</w:t>
            </w:r>
            <w:r w:rsidRPr="003F36F1">
              <w:rPr>
                <w:sz w:val="24"/>
              </w:rPr>
              <w:t>预防明火。输送、使用天然气的区域必须严禁明火；</w:t>
            </w:r>
          </w:p>
          <w:p w:rsidR="009C3A7C" w:rsidRPr="003F36F1" w:rsidRDefault="009C3A7C" w:rsidP="009C3A7C">
            <w:pPr>
              <w:spacing w:line="360" w:lineRule="auto"/>
              <w:ind w:firstLine="480"/>
              <w:rPr>
                <w:sz w:val="24"/>
              </w:rPr>
            </w:pPr>
            <w:r w:rsidRPr="003F36F1">
              <w:rPr>
                <w:rFonts w:ascii="宋体" w:hAnsi="宋体" w:cs="宋体" w:hint="eastAsia"/>
                <w:sz w:val="24"/>
              </w:rPr>
              <w:t>②</w:t>
            </w:r>
            <w:r w:rsidRPr="003F36F1">
              <w:rPr>
                <w:sz w:val="24"/>
              </w:rPr>
              <w:t>预防摩擦与撞击火花。机器转动部位应保持良好的润滑和冷却，防止摩擦出火花；</w:t>
            </w:r>
          </w:p>
          <w:p w:rsidR="009C3A7C" w:rsidRPr="003F36F1" w:rsidRDefault="009C3A7C" w:rsidP="009C3A7C">
            <w:pPr>
              <w:spacing w:line="360" w:lineRule="auto"/>
              <w:ind w:firstLine="480"/>
              <w:rPr>
                <w:sz w:val="24"/>
              </w:rPr>
            </w:pPr>
            <w:r w:rsidRPr="003F36F1">
              <w:rPr>
                <w:rFonts w:ascii="宋体" w:hAnsi="宋体" w:cs="宋体" w:hint="eastAsia"/>
                <w:sz w:val="24"/>
              </w:rPr>
              <w:t>③</w:t>
            </w:r>
            <w:r w:rsidRPr="003F36F1">
              <w:rPr>
                <w:sz w:val="24"/>
              </w:rPr>
              <w:t>预防电器火花。在易燃易爆危险场所使用的一切电气设备、照明和电气线路都必须采取防爆型的电器；</w:t>
            </w:r>
          </w:p>
          <w:p w:rsidR="009C3A7C" w:rsidRPr="003F36F1" w:rsidRDefault="009C3A7C" w:rsidP="009C3A7C">
            <w:pPr>
              <w:spacing w:line="360" w:lineRule="auto"/>
              <w:ind w:firstLine="480"/>
              <w:rPr>
                <w:sz w:val="24"/>
              </w:rPr>
            </w:pPr>
            <w:r w:rsidRPr="003F36F1">
              <w:rPr>
                <w:rFonts w:ascii="宋体" w:hAnsi="宋体" w:cs="宋体" w:hint="eastAsia"/>
                <w:sz w:val="24"/>
              </w:rPr>
              <w:t>④</w:t>
            </w:r>
            <w:r w:rsidRPr="003F36F1">
              <w:rPr>
                <w:sz w:val="24"/>
              </w:rPr>
              <w:t>预防静电火花。控制产生静电的条件和消除静电荷积聚的条件。不</w:t>
            </w:r>
            <w:r w:rsidRPr="003F36F1">
              <w:rPr>
                <w:sz w:val="24"/>
              </w:rPr>
              <w:lastRenderedPageBreak/>
              <w:t>仅在设备上防止危险放电，对人的因素也要予以高度重视，并采取有效措施防止人体放电和不当的行为引起放电；</w:t>
            </w:r>
          </w:p>
          <w:p w:rsidR="009C3A7C" w:rsidRPr="003F36F1" w:rsidRDefault="009C3A7C" w:rsidP="009C3A7C">
            <w:pPr>
              <w:spacing w:line="360" w:lineRule="auto"/>
              <w:ind w:firstLine="480"/>
              <w:rPr>
                <w:sz w:val="24"/>
              </w:rPr>
            </w:pPr>
            <w:r w:rsidRPr="003F36F1">
              <w:rPr>
                <w:rFonts w:ascii="宋体" w:hAnsi="宋体" w:cs="宋体" w:hint="eastAsia"/>
                <w:sz w:val="24"/>
              </w:rPr>
              <w:t>⑤</w:t>
            </w:r>
            <w:r w:rsidRPr="003F36F1">
              <w:rPr>
                <w:sz w:val="24"/>
              </w:rPr>
              <w:t>日常运行中，加强对设备的维护检查，防止安全阀、截止阀等设备失效；设备按照防爆要求配置；</w:t>
            </w:r>
          </w:p>
          <w:p w:rsidR="003F4BE3" w:rsidRPr="003F36F1" w:rsidRDefault="009C3A7C" w:rsidP="009C3A7C">
            <w:pPr>
              <w:spacing w:line="360" w:lineRule="auto"/>
              <w:ind w:firstLine="480"/>
              <w:rPr>
                <w:sz w:val="24"/>
              </w:rPr>
            </w:pPr>
            <w:r w:rsidRPr="003F36F1">
              <w:rPr>
                <w:rFonts w:ascii="宋体" w:hAnsi="宋体" w:cs="宋体" w:hint="eastAsia"/>
                <w:sz w:val="24"/>
              </w:rPr>
              <w:t>⑥</w:t>
            </w:r>
            <w:r w:rsidRPr="003F36F1">
              <w:rPr>
                <w:sz w:val="24"/>
              </w:rPr>
              <w:t>加强人员安全教育、科学管理。提高安全防范风险的意识；加强防爆电气设备的日常巡视和检查工作；严格落实各项规章制度。</w:t>
            </w:r>
          </w:p>
        </w:tc>
      </w:tr>
      <w:tr w:rsidR="003F36F1" w:rsidRPr="003F36F1" w:rsidTr="00A845E7">
        <w:trPr>
          <w:trHeight w:val="1002"/>
          <w:jc w:val="center"/>
        </w:trPr>
        <w:tc>
          <w:tcPr>
            <w:tcW w:w="579" w:type="pct"/>
            <w:vAlign w:val="center"/>
          </w:tcPr>
          <w:p w:rsidR="003F4BE3" w:rsidRPr="003F36F1" w:rsidRDefault="00C80611" w:rsidP="0054150D">
            <w:pPr>
              <w:pStyle w:val="01"/>
            </w:pPr>
            <w:r w:rsidRPr="003F36F1">
              <w:lastRenderedPageBreak/>
              <w:t>其他环境管理要求</w:t>
            </w:r>
          </w:p>
        </w:tc>
        <w:tc>
          <w:tcPr>
            <w:tcW w:w="4421" w:type="pct"/>
            <w:gridSpan w:val="4"/>
            <w:vAlign w:val="center"/>
          </w:tcPr>
          <w:p w:rsidR="003F4BE3" w:rsidRPr="003F36F1" w:rsidRDefault="00C80611" w:rsidP="009272A8">
            <w:pPr>
              <w:spacing w:line="360" w:lineRule="auto"/>
              <w:ind w:firstLine="482"/>
              <w:rPr>
                <w:b/>
                <w:bCs/>
                <w:sz w:val="24"/>
              </w:rPr>
            </w:pPr>
            <w:r w:rsidRPr="003F36F1">
              <w:rPr>
                <w:b/>
                <w:bCs/>
                <w:sz w:val="24"/>
              </w:rPr>
              <w:t>1</w:t>
            </w:r>
            <w:r w:rsidRPr="003F36F1">
              <w:rPr>
                <w:b/>
                <w:bCs/>
                <w:sz w:val="24"/>
              </w:rPr>
              <w:t>、环保设施竣工验收</w:t>
            </w:r>
          </w:p>
          <w:p w:rsidR="003F4BE3" w:rsidRPr="003F36F1" w:rsidRDefault="00C80611" w:rsidP="009272A8">
            <w:pPr>
              <w:spacing w:line="360" w:lineRule="auto"/>
              <w:ind w:firstLine="480"/>
              <w:rPr>
                <w:sz w:val="24"/>
              </w:rPr>
            </w:pPr>
            <w:r w:rsidRPr="003F36F1">
              <w:rPr>
                <w:sz w:val="24"/>
              </w:rPr>
              <w:t>“</w:t>
            </w:r>
            <w:r w:rsidRPr="003F36F1">
              <w:rPr>
                <w:sz w:val="24"/>
              </w:rPr>
              <w:t>三同时</w:t>
            </w:r>
            <w:r w:rsidRPr="003F36F1">
              <w:rPr>
                <w:sz w:val="24"/>
              </w:rPr>
              <w:t>”</w:t>
            </w:r>
            <w:r w:rsidRPr="003F36F1">
              <w:rPr>
                <w:sz w:val="24"/>
              </w:rPr>
              <w:t>是我国环境管理中的一项重要制度，《中华人民共和国环境保护法》把这一原则规定为法律制度。因此，建设单位必须予以高度重视，建设项目中的防治污染的设施必须与主体工程同时设计、同时施工、同时投产，建设项目相关配套建设的环境保护设施经验收合格，方可投入生产或者使用；未经验收或者验收不合格的，不得投入生产或者使用。</w:t>
            </w:r>
          </w:p>
          <w:p w:rsidR="003F4BE3" w:rsidRPr="003F36F1" w:rsidRDefault="00C80611" w:rsidP="009272A8">
            <w:pPr>
              <w:spacing w:line="360" w:lineRule="auto"/>
              <w:ind w:firstLine="480"/>
              <w:rPr>
                <w:sz w:val="24"/>
              </w:rPr>
            </w:pPr>
            <w:r w:rsidRPr="003F36F1">
              <w:rPr>
                <w:sz w:val="24"/>
              </w:rPr>
              <w:t>依据《国务院关于第一批取消</w:t>
            </w:r>
            <w:r w:rsidRPr="003F36F1">
              <w:rPr>
                <w:sz w:val="24"/>
              </w:rPr>
              <w:t>62</w:t>
            </w:r>
            <w:r w:rsidRPr="003F36F1">
              <w:rPr>
                <w:sz w:val="24"/>
              </w:rPr>
              <w:t>项中央指定地方实施行政审批事项的决定》（国发</w:t>
            </w:r>
            <w:r w:rsidRPr="003F36F1">
              <w:rPr>
                <w:sz w:val="24"/>
              </w:rPr>
              <w:t>[2015]57</w:t>
            </w:r>
            <w:r w:rsidRPr="003F36F1">
              <w:rPr>
                <w:sz w:val="24"/>
              </w:rPr>
              <w:t>号），取消建设项目试生产审批。建设项目竣工后，建设单位应当按照</w:t>
            </w:r>
            <w:r w:rsidRPr="003F36F1">
              <w:rPr>
                <w:sz w:val="24"/>
              </w:rPr>
              <w:t>“</w:t>
            </w:r>
            <w:r w:rsidRPr="003F36F1">
              <w:rPr>
                <w:sz w:val="24"/>
              </w:rPr>
              <w:t>关于发布《建设项目竣工环境保护验收暂行办法》的公告（国环规环评</w:t>
            </w:r>
            <w:r w:rsidRPr="003F36F1">
              <w:rPr>
                <w:sz w:val="24"/>
              </w:rPr>
              <w:t>[2017]4</w:t>
            </w:r>
            <w:r w:rsidRPr="003F36F1">
              <w:rPr>
                <w:sz w:val="24"/>
              </w:rPr>
              <w:t>号）</w:t>
            </w:r>
            <w:r w:rsidRPr="003F36F1">
              <w:rPr>
                <w:sz w:val="24"/>
              </w:rPr>
              <w:t>”</w:t>
            </w:r>
            <w:r w:rsidRPr="003F36F1">
              <w:rPr>
                <w:sz w:val="24"/>
              </w:rPr>
              <w:t>中</w:t>
            </w:r>
            <w:r w:rsidRPr="003F36F1">
              <w:rPr>
                <w:sz w:val="24"/>
              </w:rPr>
              <w:t>“</w:t>
            </w:r>
            <w:r w:rsidRPr="003F36F1">
              <w:rPr>
                <w:sz w:val="24"/>
              </w:rPr>
              <w:t>《建设项目竣工环境保护验收暂行办法》</w:t>
            </w:r>
            <w:r w:rsidRPr="003F36F1">
              <w:rPr>
                <w:sz w:val="24"/>
              </w:rPr>
              <w:t>”</w:t>
            </w:r>
            <w:r w:rsidRPr="003F36F1">
              <w:rPr>
                <w:sz w:val="24"/>
              </w:rPr>
              <w:t>要求，可以组织成立验收工作组，采取现场检查、资料查阅、召开验收会议等方式，协助开展验收工作，自行或委托有能力的技术机构编制验收报告，验收报告编制完成后</w:t>
            </w:r>
            <w:r w:rsidRPr="003F36F1">
              <w:rPr>
                <w:sz w:val="24"/>
              </w:rPr>
              <w:t>5</w:t>
            </w:r>
            <w:r w:rsidRPr="003F36F1">
              <w:rPr>
                <w:sz w:val="24"/>
              </w:rPr>
              <w:t>个工作日内，公开验收报告，公示的期限不得少于</w:t>
            </w:r>
            <w:r w:rsidRPr="003F36F1">
              <w:rPr>
                <w:sz w:val="24"/>
              </w:rPr>
              <w:t>20</w:t>
            </w:r>
            <w:r w:rsidRPr="003F36F1">
              <w:rPr>
                <w:sz w:val="24"/>
              </w:rPr>
              <w:t>个工作日，验收报告公示期满后</w:t>
            </w:r>
            <w:r w:rsidRPr="003F36F1">
              <w:rPr>
                <w:sz w:val="24"/>
              </w:rPr>
              <w:t>5</w:t>
            </w:r>
            <w:r w:rsidRPr="003F36F1">
              <w:rPr>
                <w:sz w:val="24"/>
              </w:rPr>
              <w:t>个工作日内，建设单位应当登录全国建设项目竣工环境保护验收信息平台，填报建设项目基本信息、环境保护设施验收情况等相关信息。</w:t>
            </w:r>
          </w:p>
          <w:p w:rsidR="003F4BE3" w:rsidRPr="003F36F1" w:rsidRDefault="00C80611" w:rsidP="009272A8">
            <w:pPr>
              <w:spacing w:line="360" w:lineRule="auto"/>
              <w:ind w:firstLine="480"/>
              <w:rPr>
                <w:sz w:val="24"/>
              </w:rPr>
            </w:pPr>
            <w:r w:rsidRPr="003F36F1">
              <w:rPr>
                <w:sz w:val="24"/>
              </w:rPr>
              <w:t>本次环评要求建设单位严格按照上述环境管理中各项法律法规的规定认真履行法律义务，把环保验收工作真正落到实处，杜绝违规行为的发生。根据环境保护</w:t>
            </w:r>
            <w:r w:rsidRPr="003F36F1">
              <w:rPr>
                <w:sz w:val="24"/>
              </w:rPr>
              <w:t>“</w:t>
            </w:r>
            <w:r w:rsidRPr="003F36F1">
              <w:rPr>
                <w:sz w:val="24"/>
              </w:rPr>
              <w:t>三同时</w:t>
            </w:r>
            <w:r w:rsidRPr="003F36F1">
              <w:rPr>
                <w:sz w:val="24"/>
              </w:rPr>
              <w:t>”</w:t>
            </w:r>
            <w:r w:rsidRPr="003F36F1">
              <w:rPr>
                <w:sz w:val="24"/>
              </w:rPr>
              <w:t>的有关规定，项目竣工后由建设单位申请竣工环境保护验收。除需要取得排污许可证的水和大气污染防治设施外，其他环境保护设施的验收期限一般不超过</w:t>
            </w:r>
            <w:r w:rsidRPr="003F36F1">
              <w:rPr>
                <w:sz w:val="24"/>
              </w:rPr>
              <w:t>3</w:t>
            </w:r>
            <w:r w:rsidRPr="003F36F1">
              <w:rPr>
                <w:sz w:val="24"/>
              </w:rPr>
              <w:t>个月；需要对该</w:t>
            </w:r>
            <w:r w:rsidR="0090732B" w:rsidRPr="003F36F1">
              <w:rPr>
                <w:sz w:val="24"/>
              </w:rPr>
              <w:t>类</w:t>
            </w:r>
            <w:r w:rsidRPr="003F36F1">
              <w:rPr>
                <w:sz w:val="24"/>
              </w:rPr>
              <w:t>环境保护设施进行调试或者整改的，验收期限可以适当延期，但最长不超过</w:t>
            </w:r>
            <w:r w:rsidRPr="003F36F1">
              <w:rPr>
                <w:sz w:val="24"/>
              </w:rPr>
              <w:t>12</w:t>
            </w:r>
            <w:r w:rsidRPr="003F36F1">
              <w:rPr>
                <w:sz w:val="24"/>
              </w:rPr>
              <w:t>个月。</w:t>
            </w:r>
          </w:p>
          <w:p w:rsidR="003F4BE3" w:rsidRPr="003F36F1" w:rsidRDefault="00C80611" w:rsidP="009272A8">
            <w:pPr>
              <w:spacing w:line="360" w:lineRule="auto"/>
              <w:ind w:firstLine="482"/>
              <w:rPr>
                <w:b/>
                <w:bCs/>
                <w:sz w:val="24"/>
              </w:rPr>
            </w:pPr>
            <w:r w:rsidRPr="003F36F1">
              <w:rPr>
                <w:b/>
                <w:bCs/>
                <w:sz w:val="24"/>
              </w:rPr>
              <w:lastRenderedPageBreak/>
              <w:t>2</w:t>
            </w:r>
            <w:r w:rsidRPr="003F36F1">
              <w:rPr>
                <w:b/>
                <w:bCs/>
                <w:sz w:val="24"/>
              </w:rPr>
              <w:t>、排污许可制度要求</w:t>
            </w:r>
          </w:p>
          <w:p w:rsidR="003F4BE3" w:rsidRPr="003F36F1" w:rsidRDefault="00C80611" w:rsidP="00985116">
            <w:pPr>
              <w:spacing w:line="360" w:lineRule="auto"/>
              <w:ind w:firstLine="480"/>
              <w:rPr>
                <w:sz w:val="24"/>
              </w:rPr>
            </w:pPr>
            <w:r w:rsidRPr="003F36F1">
              <w:rPr>
                <w:sz w:val="24"/>
              </w:rPr>
              <w:t>根据《国务院办公厅关于印发控制污染物排放许可制实施方案的通知》（国办发</w:t>
            </w:r>
            <w:r w:rsidRPr="003F36F1">
              <w:rPr>
                <w:sz w:val="24"/>
              </w:rPr>
              <w:t>[2016]81</w:t>
            </w:r>
            <w:r w:rsidRPr="003F36F1">
              <w:rPr>
                <w:sz w:val="24"/>
              </w:rPr>
              <w:t>号）、《固定污染源排污许可分</w:t>
            </w:r>
            <w:r w:rsidR="0090732B" w:rsidRPr="003F36F1">
              <w:rPr>
                <w:sz w:val="24"/>
              </w:rPr>
              <w:t>类</w:t>
            </w:r>
            <w:r w:rsidRPr="003F36F1">
              <w:rPr>
                <w:sz w:val="24"/>
              </w:rPr>
              <w:t>管理名录（</w:t>
            </w:r>
            <w:r w:rsidRPr="003F36F1">
              <w:rPr>
                <w:sz w:val="24"/>
              </w:rPr>
              <w:t>2019</w:t>
            </w:r>
            <w:r w:rsidRPr="003F36F1">
              <w:rPr>
                <w:sz w:val="24"/>
              </w:rPr>
              <w:t>年版）》、《关于做好环境影响评价制度与排污许可制衔接相关工作的通知》（环办环评</w:t>
            </w:r>
            <w:r w:rsidRPr="003F36F1">
              <w:rPr>
                <w:sz w:val="24"/>
              </w:rPr>
              <w:t>[2017]84</w:t>
            </w:r>
            <w:r w:rsidRPr="003F36F1">
              <w:rPr>
                <w:sz w:val="24"/>
              </w:rPr>
              <w:t>号）、《市环保局关于环评文件落实与排污许可制衔接具体要求的通知》（津环保便函</w:t>
            </w:r>
            <w:r w:rsidRPr="003F36F1">
              <w:rPr>
                <w:sz w:val="24"/>
              </w:rPr>
              <w:t>[2018]22</w:t>
            </w:r>
            <w:r w:rsidRPr="003F36F1">
              <w:rPr>
                <w:sz w:val="24"/>
              </w:rPr>
              <w:t>号）等相关文件要求，本项目属于</w:t>
            </w:r>
            <w:r w:rsidR="009C532D" w:rsidRPr="003F36F1">
              <w:rPr>
                <w:rFonts w:hint="eastAsia"/>
                <w:kern w:val="0"/>
                <w:sz w:val="24"/>
              </w:rPr>
              <w:t>“九、食品制品业，</w:t>
            </w:r>
            <w:r w:rsidR="009C532D" w:rsidRPr="003F36F1">
              <w:rPr>
                <w:rFonts w:hint="eastAsia"/>
                <w:kern w:val="0"/>
                <w:sz w:val="24"/>
              </w:rPr>
              <w:t>20</w:t>
            </w:r>
            <w:r w:rsidR="009C532D" w:rsidRPr="003F36F1">
              <w:rPr>
                <w:rFonts w:hint="eastAsia"/>
                <w:kern w:val="0"/>
                <w:sz w:val="24"/>
              </w:rPr>
              <w:t>调味品、发酵制品制造”中“除重点管理以外的调味品、发酵制品制造（不含单纯混合或者分装）”，</w:t>
            </w:r>
            <w:r w:rsidR="00032D82" w:rsidRPr="003F36F1">
              <w:rPr>
                <w:sz w:val="24"/>
              </w:rPr>
              <w:t>应实行排污</w:t>
            </w:r>
            <w:r w:rsidR="00032D82" w:rsidRPr="003F36F1">
              <w:rPr>
                <w:rFonts w:hint="eastAsia"/>
                <w:sz w:val="24"/>
              </w:rPr>
              <w:t>简化</w:t>
            </w:r>
            <w:r w:rsidRPr="003F36F1">
              <w:rPr>
                <w:sz w:val="24"/>
              </w:rPr>
              <w:t>管理，</w:t>
            </w:r>
            <w:r w:rsidR="007528B7" w:rsidRPr="003F36F1">
              <w:rPr>
                <w:sz w:val="24"/>
              </w:rPr>
              <w:t>天津大地物产调味品有限公司</w:t>
            </w:r>
            <w:r w:rsidRPr="003F36F1">
              <w:rPr>
                <w:sz w:val="24"/>
              </w:rPr>
              <w:t>于</w:t>
            </w:r>
            <w:r w:rsidRPr="003F36F1">
              <w:rPr>
                <w:sz w:val="24"/>
              </w:rPr>
              <w:t>202</w:t>
            </w:r>
            <w:r w:rsidR="009C532D" w:rsidRPr="003F36F1">
              <w:rPr>
                <w:rFonts w:hint="eastAsia"/>
                <w:sz w:val="24"/>
              </w:rPr>
              <w:t>2</w:t>
            </w:r>
            <w:r w:rsidR="009C532D" w:rsidRPr="003F36F1">
              <w:rPr>
                <w:rFonts w:hint="eastAsia"/>
                <w:sz w:val="24"/>
              </w:rPr>
              <w:t>年</w:t>
            </w:r>
            <w:r w:rsidR="009C532D" w:rsidRPr="003F36F1">
              <w:rPr>
                <w:rFonts w:hint="eastAsia"/>
                <w:sz w:val="24"/>
              </w:rPr>
              <w:t>9</w:t>
            </w:r>
            <w:r w:rsidRPr="003F36F1">
              <w:rPr>
                <w:sz w:val="24"/>
              </w:rPr>
              <w:t>月</w:t>
            </w:r>
            <w:r w:rsidR="009C532D" w:rsidRPr="003F36F1">
              <w:rPr>
                <w:rFonts w:hint="eastAsia"/>
                <w:sz w:val="24"/>
              </w:rPr>
              <w:t>8</w:t>
            </w:r>
            <w:r w:rsidRPr="003F36F1">
              <w:rPr>
                <w:sz w:val="24"/>
              </w:rPr>
              <w:t>日</w:t>
            </w:r>
            <w:r w:rsidR="009C532D" w:rsidRPr="003F36F1">
              <w:rPr>
                <w:rFonts w:hint="eastAsia"/>
                <w:sz w:val="24"/>
              </w:rPr>
              <w:t>已完成排污许可证申请（排污许可证编号：</w:t>
            </w:r>
            <w:r w:rsidR="009C532D" w:rsidRPr="003F36F1">
              <w:rPr>
                <w:rFonts w:hint="eastAsia"/>
                <w:sz w:val="24"/>
              </w:rPr>
              <w:t>91120111MA05JYCA6T001V</w:t>
            </w:r>
            <w:r w:rsidR="009C532D" w:rsidRPr="003F36F1">
              <w:rPr>
                <w:rFonts w:hint="eastAsia"/>
                <w:sz w:val="24"/>
              </w:rPr>
              <w:t>，</w:t>
            </w:r>
            <w:r w:rsidRPr="003F36F1">
              <w:rPr>
                <w:sz w:val="24"/>
              </w:rPr>
              <w:t>详见附件）。本项目在发生实际排污行为之前，建设单位应当按照国家环境保护相关法律法规以及排污许可证申请与核发技术规范要求重新</w:t>
            </w:r>
            <w:r w:rsidR="009C532D" w:rsidRPr="003F36F1">
              <w:rPr>
                <w:rFonts w:hint="eastAsia"/>
                <w:sz w:val="24"/>
              </w:rPr>
              <w:t>申领排污许可证</w:t>
            </w:r>
            <w:r w:rsidRPr="003F36F1">
              <w:rPr>
                <w:sz w:val="24"/>
              </w:rPr>
              <w:t>。</w:t>
            </w:r>
          </w:p>
          <w:p w:rsidR="003F4BE3" w:rsidRPr="003F36F1" w:rsidRDefault="00C80611" w:rsidP="009272A8">
            <w:pPr>
              <w:spacing w:line="360" w:lineRule="auto"/>
              <w:ind w:firstLine="482"/>
              <w:rPr>
                <w:b/>
                <w:bCs/>
                <w:sz w:val="24"/>
              </w:rPr>
            </w:pPr>
            <w:r w:rsidRPr="003F36F1">
              <w:rPr>
                <w:b/>
                <w:bCs/>
                <w:sz w:val="24"/>
              </w:rPr>
              <w:t>3</w:t>
            </w:r>
            <w:r w:rsidRPr="003F36F1">
              <w:rPr>
                <w:b/>
                <w:bCs/>
                <w:sz w:val="24"/>
              </w:rPr>
              <w:t>、排污口规范化</w:t>
            </w:r>
          </w:p>
          <w:p w:rsidR="003F4BE3" w:rsidRPr="003F36F1" w:rsidRDefault="00C80611" w:rsidP="00985116">
            <w:pPr>
              <w:spacing w:line="360" w:lineRule="auto"/>
              <w:ind w:firstLine="480"/>
              <w:rPr>
                <w:sz w:val="24"/>
              </w:rPr>
            </w:pPr>
            <w:r w:rsidRPr="003F36F1">
              <w:rPr>
                <w:sz w:val="24"/>
              </w:rPr>
              <w:t>根据《关于加强我市排放口规范化整治工作的通知》》（津环保监理</w:t>
            </w:r>
            <w:r w:rsidRPr="003F36F1">
              <w:rPr>
                <w:sz w:val="24"/>
              </w:rPr>
              <w:t>[2002]71</w:t>
            </w:r>
            <w:r w:rsidRPr="003F36F1">
              <w:rPr>
                <w:sz w:val="24"/>
              </w:rPr>
              <w:t>号）和《关于发布天津市污染源排放口规范化技术要求的通知》（津环保监测</w:t>
            </w:r>
            <w:r w:rsidRPr="003F36F1">
              <w:rPr>
                <w:sz w:val="24"/>
              </w:rPr>
              <w:t>[2007]57</w:t>
            </w:r>
            <w:r w:rsidRPr="003F36F1">
              <w:rPr>
                <w:sz w:val="24"/>
              </w:rPr>
              <w:t>号）中的有关要求，本项目需进行排污口规范化建设工作。</w:t>
            </w:r>
          </w:p>
          <w:p w:rsidR="003F4BE3" w:rsidRPr="003F36F1" w:rsidRDefault="00C80611" w:rsidP="00985116">
            <w:pPr>
              <w:spacing w:line="360" w:lineRule="auto"/>
              <w:ind w:firstLine="480"/>
              <w:rPr>
                <w:sz w:val="24"/>
              </w:rPr>
            </w:pPr>
            <w:r w:rsidRPr="003F36F1">
              <w:rPr>
                <w:sz w:val="24"/>
              </w:rPr>
              <w:t>（</w:t>
            </w:r>
            <w:r w:rsidRPr="003F36F1">
              <w:rPr>
                <w:sz w:val="24"/>
              </w:rPr>
              <w:t>1</w:t>
            </w:r>
            <w:r w:rsidRPr="003F36F1">
              <w:rPr>
                <w:sz w:val="24"/>
              </w:rPr>
              <w:t>）废气排污口规范化：本项目</w:t>
            </w:r>
            <w:r w:rsidR="004F22EE" w:rsidRPr="003F36F1">
              <w:rPr>
                <w:rFonts w:hint="eastAsia"/>
                <w:sz w:val="24"/>
              </w:rPr>
              <w:t>油烟</w:t>
            </w:r>
            <w:r w:rsidRPr="003F36F1">
              <w:rPr>
                <w:sz w:val="24"/>
              </w:rPr>
              <w:t>依托现有的排气筒</w:t>
            </w:r>
            <w:r w:rsidR="000F518A" w:rsidRPr="003F36F1">
              <w:rPr>
                <w:rFonts w:hint="eastAsia"/>
                <w:sz w:val="24"/>
              </w:rPr>
              <w:t>DA00</w:t>
            </w:r>
            <w:r w:rsidRPr="003F36F1">
              <w:rPr>
                <w:sz w:val="24"/>
              </w:rPr>
              <w:t>1</w:t>
            </w:r>
            <w:r w:rsidR="004F22EE" w:rsidRPr="003F36F1">
              <w:rPr>
                <w:rFonts w:hint="eastAsia"/>
                <w:sz w:val="24"/>
              </w:rPr>
              <w:t>，新增一个锅炉排气筒</w:t>
            </w:r>
            <w:r w:rsidR="000F518A" w:rsidRPr="003F36F1">
              <w:rPr>
                <w:rFonts w:hint="eastAsia"/>
                <w:sz w:val="24"/>
              </w:rPr>
              <w:t>DA00</w:t>
            </w:r>
            <w:r w:rsidRPr="003F36F1">
              <w:rPr>
                <w:sz w:val="24"/>
              </w:rPr>
              <w:t>3</w:t>
            </w:r>
            <w:r w:rsidRPr="003F36F1">
              <w:rPr>
                <w:sz w:val="24"/>
              </w:rPr>
              <w:t>。废气排放口</w:t>
            </w:r>
            <w:r w:rsidR="000F518A" w:rsidRPr="003F36F1">
              <w:rPr>
                <w:rFonts w:hint="eastAsia"/>
                <w:sz w:val="24"/>
              </w:rPr>
              <w:t>DA00</w:t>
            </w:r>
            <w:r w:rsidR="004F22EE" w:rsidRPr="003F36F1">
              <w:rPr>
                <w:rFonts w:hint="eastAsia"/>
                <w:sz w:val="24"/>
              </w:rPr>
              <w:t>1</w:t>
            </w:r>
            <w:r w:rsidR="004F22EE" w:rsidRPr="003F36F1">
              <w:rPr>
                <w:rFonts w:hint="eastAsia"/>
                <w:sz w:val="24"/>
              </w:rPr>
              <w:t>、</w:t>
            </w:r>
            <w:r w:rsidR="000F518A" w:rsidRPr="003F36F1">
              <w:rPr>
                <w:rFonts w:hint="eastAsia"/>
                <w:sz w:val="24"/>
              </w:rPr>
              <w:t>DA00</w:t>
            </w:r>
            <w:r w:rsidR="004F22EE" w:rsidRPr="003F36F1">
              <w:rPr>
                <w:rFonts w:hint="eastAsia"/>
                <w:sz w:val="24"/>
              </w:rPr>
              <w:t>2</w:t>
            </w:r>
            <w:r w:rsidRPr="003F36F1">
              <w:rPr>
                <w:sz w:val="24"/>
              </w:rPr>
              <w:t>已设置便于采样、监测的采样口和采样监测平台。采样孔、点数目和位置已按《固定污染源排气中颗粒物测定与气态污染物采样方法》（</w:t>
            </w:r>
            <w:r w:rsidRPr="003F36F1">
              <w:rPr>
                <w:sz w:val="24"/>
              </w:rPr>
              <w:t>GB/T16157</w:t>
            </w:r>
            <w:r w:rsidRPr="003F36F1">
              <w:rPr>
                <w:sz w:val="24"/>
              </w:rPr>
              <w:t>－</w:t>
            </w:r>
            <w:r w:rsidRPr="003F36F1">
              <w:rPr>
                <w:sz w:val="24"/>
              </w:rPr>
              <w:t>1996</w:t>
            </w:r>
            <w:r w:rsidRPr="003F36F1">
              <w:rPr>
                <w:sz w:val="24"/>
              </w:rPr>
              <w:t>）的规定设置。</w:t>
            </w:r>
            <w:r w:rsidR="00F95914" w:rsidRPr="003F36F1">
              <w:rPr>
                <w:rFonts w:hint="eastAsia"/>
                <w:sz w:val="24"/>
              </w:rPr>
              <w:t>新增</w:t>
            </w:r>
            <w:r w:rsidR="000F518A" w:rsidRPr="003F36F1">
              <w:rPr>
                <w:rFonts w:hint="eastAsia"/>
                <w:sz w:val="24"/>
              </w:rPr>
              <w:t>DA00</w:t>
            </w:r>
            <w:r w:rsidR="00F95914" w:rsidRPr="003F36F1">
              <w:rPr>
                <w:rFonts w:hint="eastAsia"/>
                <w:sz w:val="24"/>
              </w:rPr>
              <w:t>3</w:t>
            </w:r>
            <w:r w:rsidR="00F95914" w:rsidRPr="003F36F1">
              <w:rPr>
                <w:rFonts w:hint="eastAsia"/>
                <w:sz w:val="24"/>
              </w:rPr>
              <w:t>采样口的设置符合《污染源监测技术规范》的要求并便于采样监测；设置便于采样、监测的采样口和采样监测平台；采样孔、点数目和位置应按《固定污染源排气中颗粒物测定与气态污染物采样方法》（</w:t>
            </w:r>
            <w:r w:rsidR="00F95914" w:rsidRPr="003F36F1">
              <w:rPr>
                <w:rFonts w:hint="eastAsia"/>
                <w:sz w:val="24"/>
              </w:rPr>
              <w:t>GB/T16157-1996</w:t>
            </w:r>
            <w:r w:rsidR="00F95914" w:rsidRPr="003F36F1">
              <w:rPr>
                <w:rFonts w:hint="eastAsia"/>
                <w:sz w:val="24"/>
              </w:rPr>
              <w:t>）的规定设置</w:t>
            </w:r>
          </w:p>
          <w:p w:rsidR="003F4BE3" w:rsidRPr="003F36F1" w:rsidRDefault="00C80611" w:rsidP="00985116">
            <w:pPr>
              <w:spacing w:line="360" w:lineRule="auto"/>
              <w:ind w:firstLine="480"/>
              <w:rPr>
                <w:sz w:val="24"/>
              </w:rPr>
            </w:pPr>
            <w:r w:rsidRPr="003F36F1">
              <w:rPr>
                <w:sz w:val="24"/>
              </w:rPr>
              <w:t>（</w:t>
            </w:r>
            <w:r w:rsidRPr="003F36F1">
              <w:rPr>
                <w:sz w:val="24"/>
              </w:rPr>
              <w:t>2</w:t>
            </w:r>
            <w:r w:rsidRPr="003F36F1">
              <w:rPr>
                <w:sz w:val="24"/>
              </w:rPr>
              <w:t>）废水排污口规范化：</w:t>
            </w:r>
          </w:p>
          <w:p w:rsidR="003F4BE3" w:rsidRPr="003F36F1" w:rsidRDefault="00C80611" w:rsidP="00985116">
            <w:pPr>
              <w:spacing w:line="360" w:lineRule="auto"/>
              <w:ind w:firstLine="480"/>
              <w:rPr>
                <w:sz w:val="24"/>
              </w:rPr>
            </w:pPr>
            <w:r w:rsidRPr="003F36F1">
              <w:rPr>
                <w:sz w:val="24"/>
              </w:rPr>
              <w:t>本项目厂区已设置有独立的一个污水总排口，位于厂院</w:t>
            </w:r>
            <w:r w:rsidR="004F22EE" w:rsidRPr="003F36F1">
              <w:rPr>
                <w:rFonts w:hint="eastAsia"/>
                <w:sz w:val="24"/>
              </w:rPr>
              <w:t>内</w:t>
            </w:r>
            <w:r w:rsidRPr="003F36F1">
              <w:rPr>
                <w:sz w:val="24"/>
              </w:rPr>
              <w:t>，该污水排口已按照《环境保护图形标志排放口（源）》（</w:t>
            </w:r>
            <w:r w:rsidRPr="003F36F1">
              <w:rPr>
                <w:sz w:val="24"/>
              </w:rPr>
              <w:t>GB15562.1~2-1995</w:t>
            </w:r>
            <w:r w:rsidRPr="003F36F1">
              <w:rPr>
                <w:sz w:val="24"/>
              </w:rPr>
              <w:t>）进行规范化建设，满足相关要求。该排污口主要由</w:t>
            </w:r>
            <w:r w:rsidR="007528B7" w:rsidRPr="003F36F1">
              <w:rPr>
                <w:kern w:val="0"/>
                <w:sz w:val="24"/>
              </w:rPr>
              <w:t>天津大地物产调味品有限公</w:t>
            </w:r>
            <w:r w:rsidR="007528B7" w:rsidRPr="003F36F1">
              <w:rPr>
                <w:kern w:val="0"/>
                <w:sz w:val="24"/>
              </w:rPr>
              <w:lastRenderedPageBreak/>
              <w:t>司</w:t>
            </w:r>
            <w:r w:rsidRPr="003F36F1">
              <w:rPr>
                <w:sz w:val="24"/>
              </w:rPr>
              <w:t>单独使用，现有厂院内总排口由目排污口由</w:t>
            </w:r>
            <w:r w:rsidR="007528B7" w:rsidRPr="003F36F1">
              <w:rPr>
                <w:kern w:val="0"/>
                <w:sz w:val="24"/>
              </w:rPr>
              <w:t>天津大地物产调味品有限公司</w:t>
            </w:r>
            <w:r w:rsidRPr="003F36F1">
              <w:rPr>
                <w:sz w:val="24"/>
              </w:rPr>
              <w:t>负责污水口的规范化管理工作。</w:t>
            </w:r>
          </w:p>
          <w:p w:rsidR="003F4BE3" w:rsidRPr="003F36F1" w:rsidRDefault="00C80611" w:rsidP="00985116">
            <w:pPr>
              <w:spacing w:line="360" w:lineRule="auto"/>
              <w:ind w:firstLine="480"/>
              <w:rPr>
                <w:sz w:val="24"/>
              </w:rPr>
            </w:pPr>
            <w:r w:rsidRPr="003F36F1">
              <w:rPr>
                <w:sz w:val="24"/>
              </w:rPr>
              <w:t>（</w:t>
            </w:r>
            <w:r w:rsidRPr="003F36F1">
              <w:rPr>
                <w:sz w:val="24"/>
              </w:rPr>
              <w:t>3</w:t>
            </w:r>
            <w:r w:rsidRPr="003F36F1">
              <w:rPr>
                <w:sz w:val="24"/>
              </w:rPr>
              <w:t>）固定噪声源：现有工程已按《工业企业厂界环境噪声排放标准》</w:t>
            </w:r>
            <w:r w:rsidRPr="003F36F1">
              <w:rPr>
                <w:sz w:val="24"/>
              </w:rPr>
              <w:t>(GB12348-2008)</w:t>
            </w:r>
            <w:r w:rsidRPr="003F36F1">
              <w:rPr>
                <w:sz w:val="24"/>
              </w:rPr>
              <w:t>的规定，设置环境噪声监测点，并在该处附近醒目处设置环境保护图形标志牌。本项目在现有车间内进行，现有排污口规范化能满足本项目的使用要求，故无需再进行噪声排污口规范化建设。</w:t>
            </w:r>
          </w:p>
          <w:p w:rsidR="003F4BE3" w:rsidRPr="003F36F1" w:rsidRDefault="00C80611" w:rsidP="00985116">
            <w:pPr>
              <w:spacing w:line="360" w:lineRule="auto"/>
              <w:ind w:firstLine="480"/>
              <w:rPr>
                <w:sz w:val="24"/>
              </w:rPr>
            </w:pPr>
            <w:r w:rsidRPr="003F36F1">
              <w:rPr>
                <w:sz w:val="24"/>
              </w:rPr>
              <w:t>（</w:t>
            </w:r>
            <w:r w:rsidRPr="003F36F1">
              <w:rPr>
                <w:sz w:val="24"/>
              </w:rPr>
              <w:t>4</w:t>
            </w:r>
            <w:r w:rsidRPr="003F36F1">
              <w:rPr>
                <w:sz w:val="24"/>
              </w:rPr>
              <w:t>）固体废物：本项目依托现有一般固废暂存间使用，危废暂存间的建设满足《危险废物贮存污染控制标准》（</w:t>
            </w:r>
            <w:r w:rsidRPr="003F36F1">
              <w:rPr>
                <w:sz w:val="24"/>
              </w:rPr>
              <w:t>GB18597-2023</w:t>
            </w:r>
            <w:r w:rsidRPr="003F36F1">
              <w:rPr>
                <w:sz w:val="24"/>
              </w:rPr>
              <w:t>）的要求，已进行规范化管理，贮存设施标志满足《危险废物识别标志设置技术规范》（</w:t>
            </w:r>
            <w:r w:rsidR="005131FE" w:rsidRPr="003F36F1">
              <w:rPr>
                <w:sz w:val="24"/>
              </w:rPr>
              <w:t xml:space="preserve">HJ </w:t>
            </w:r>
            <w:r w:rsidRPr="003F36F1">
              <w:rPr>
                <w:sz w:val="24"/>
              </w:rPr>
              <w:t>1276-2022</w:t>
            </w:r>
            <w:r w:rsidRPr="003F36F1">
              <w:rPr>
                <w:sz w:val="24"/>
              </w:rPr>
              <w:t>）的要求。</w:t>
            </w:r>
          </w:p>
          <w:p w:rsidR="003F4BE3" w:rsidRPr="003F36F1" w:rsidRDefault="00C80611" w:rsidP="00985116">
            <w:pPr>
              <w:spacing w:line="360" w:lineRule="auto"/>
              <w:ind w:firstLine="480"/>
              <w:rPr>
                <w:sz w:val="24"/>
              </w:rPr>
            </w:pPr>
            <w:r w:rsidRPr="003F36F1">
              <w:rPr>
                <w:sz w:val="24"/>
              </w:rPr>
              <w:t>管理要求：排放口规范化的相关设施（如：计量、监控装置、标志牌等）属污染治理设施的组成部分，环境保护部门应按照有关污染治理设施的监督管理规定，加强日常监督管理，排污单位应将规范化排放的相关设施纳入本单位设备管理范围。</w:t>
            </w:r>
          </w:p>
          <w:p w:rsidR="003F4BE3" w:rsidRPr="003F36F1" w:rsidRDefault="00C80611" w:rsidP="00985116">
            <w:pPr>
              <w:spacing w:line="360" w:lineRule="auto"/>
              <w:ind w:firstLine="480"/>
              <w:rPr>
                <w:sz w:val="24"/>
              </w:rPr>
            </w:pPr>
            <w:r w:rsidRPr="003F36F1">
              <w:rPr>
                <w:sz w:val="24"/>
              </w:rPr>
              <w:t>排放口立标要求：设立排污口标志牌，标志牌由国家环境保护总局统一定点监制，达到《环境保护图形标志》（</w:t>
            </w:r>
            <w:r w:rsidRPr="003F36F1">
              <w:rPr>
                <w:sz w:val="24"/>
              </w:rPr>
              <w:t>GB15562.1</w:t>
            </w:r>
            <w:r w:rsidRPr="003F36F1">
              <w:rPr>
                <w:sz w:val="24"/>
              </w:rPr>
              <w:t>～</w:t>
            </w:r>
            <w:r w:rsidRPr="003F36F1">
              <w:rPr>
                <w:sz w:val="24"/>
              </w:rPr>
              <w:t>2-1995</w:t>
            </w:r>
            <w:r w:rsidRPr="003F36F1">
              <w:rPr>
                <w:sz w:val="24"/>
              </w:rPr>
              <w:t>）的规定。环境保护图形标志牌设置位置应距污染物排放口</w:t>
            </w:r>
            <w:r w:rsidRPr="003F36F1">
              <w:rPr>
                <w:sz w:val="24"/>
              </w:rPr>
              <w:t>(</w:t>
            </w:r>
            <w:r w:rsidRPr="003F36F1">
              <w:rPr>
                <w:sz w:val="24"/>
              </w:rPr>
              <w:t>源</w:t>
            </w:r>
            <w:r w:rsidRPr="003F36F1">
              <w:rPr>
                <w:sz w:val="24"/>
              </w:rPr>
              <w:t>)</w:t>
            </w:r>
            <w:r w:rsidRPr="003F36F1">
              <w:rPr>
                <w:sz w:val="24"/>
              </w:rPr>
              <w:t>及固体废物贮存处或采样点较近且醒目处，并能长久保留。</w:t>
            </w:r>
          </w:p>
          <w:p w:rsidR="003F4BE3" w:rsidRPr="003F36F1" w:rsidRDefault="00C80611" w:rsidP="009272A8">
            <w:pPr>
              <w:spacing w:line="360" w:lineRule="auto"/>
              <w:ind w:firstLine="482"/>
              <w:rPr>
                <w:b/>
                <w:bCs/>
                <w:sz w:val="24"/>
              </w:rPr>
            </w:pPr>
            <w:r w:rsidRPr="003F36F1">
              <w:rPr>
                <w:b/>
                <w:bCs/>
                <w:sz w:val="24"/>
              </w:rPr>
              <w:t>4</w:t>
            </w:r>
            <w:r w:rsidRPr="003F36F1">
              <w:rPr>
                <w:b/>
                <w:bCs/>
                <w:sz w:val="24"/>
              </w:rPr>
              <w:t>、环境管理</w:t>
            </w:r>
          </w:p>
          <w:p w:rsidR="003F4BE3" w:rsidRPr="003F36F1" w:rsidRDefault="007528B7" w:rsidP="00985116">
            <w:pPr>
              <w:autoSpaceDE w:val="0"/>
              <w:autoSpaceDN w:val="0"/>
              <w:spacing w:line="360" w:lineRule="auto"/>
              <w:ind w:firstLine="480"/>
              <w:rPr>
                <w:sz w:val="24"/>
              </w:rPr>
            </w:pPr>
            <w:r w:rsidRPr="003F36F1">
              <w:rPr>
                <w:sz w:val="24"/>
              </w:rPr>
              <w:t>天津大地物产调味品有限公司</w:t>
            </w:r>
            <w:r w:rsidR="00C80611" w:rsidRPr="003F36F1">
              <w:rPr>
                <w:sz w:val="24"/>
              </w:rPr>
              <w:t>配置专职环境管理人员，其职责是制定工厂的环保工作计划、规章制度，统筹管理公司内部环保治理工作；负责与政府环境保护部门取得联系；负责项目的环评报批、竣工环保验收，监督环境保护设施的运行、落实排污许可证中自行监测与执行报告提交相关要求等。待将来取得排污许可证后应设置专职人员负责排污许可证中关于自行监测及执行报告填报工作。</w:t>
            </w:r>
          </w:p>
          <w:p w:rsidR="003F4BE3" w:rsidRPr="003F36F1" w:rsidRDefault="00C80611" w:rsidP="00985116">
            <w:pPr>
              <w:autoSpaceDE w:val="0"/>
              <w:autoSpaceDN w:val="0"/>
              <w:spacing w:line="360" w:lineRule="auto"/>
              <w:ind w:firstLine="480"/>
              <w:rPr>
                <w:sz w:val="24"/>
              </w:rPr>
            </w:pPr>
            <w:r w:rsidRPr="003F36F1">
              <w:rPr>
                <w:sz w:val="24"/>
              </w:rPr>
              <w:t>环境管理机构履行以下主要职责：</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1</w:t>
            </w:r>
            <w:r w:rsidRPr="003F36F1">
              <w:rPr>
                <w:sz w:val="24"/>
              </w:rPr>
              <w:t>）组织宣传贯彻国家和天津市的环境保护方针、政策、标准，对企业员工进行环保知识教育；</w:t>
            </w:r>
          </w:p>
          <w:p w:rsidR="003F4BE3" w:rsidRPr="003F36F1" w:rsidRDefault="00C80611" w:rsidP="00985116">
            <w:pPr>
              <w:autoSpaceDE w:val="0"/>
              <w:autoSpaceDN w:val="0"/>
              <w:spacing w:line="360" w:lineRule="auto"/>
              <w:ind w:firstLine="480"/>
              <w:rPr>
                <w:sz w:val="24"/>
              </w:rPr>
            </w:pPr>
            <w:r w:rsidRPr="003F36F1">
              <w:rPr>
                <w:sz w:val="24"/>
              </w:rPr>
              <w:lastRenderedPageBreak/>
              <w:t>（</w:t>
            </w:r>
            <w:r w:rsidRPr="003F36F1">
              <w:rPr>
                <w:sz w:val="24"/>
              </w:rPr>
              <w:t>2</w:t>
            </w:r>
            <w:r w:rsidRPr="003F36F1">
              <w:rPr>
                <w:sz w:val="24"/>
              </w:rPr>
              <w:t>）组织制定和修改项目的环境保护管理规章制度并监督执行；</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3</w:t>
            </w:r>
            <w:r w:rsidRPr="003F36F1">
              <w:rPr>
                <w:sz w:val="24"/>
              </w:rPr>
              <w:t>）根据国家、地方政府等规定的环境质量要求，结合本项目实际情况制定并组织实施各项环境保护规则和计划，协调经济发展和环境保护之间的关系；</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4</w:t>
            </w:r>
            <w:r w:rsidRPr="003F36F1">
              <w:rPr>
                <w:sz w:val="24"/>
              </w:rPr>
              <w:t>）检查项目环境保护设施运行状况，配合厂内日常环境监测，确保各污染物控制措施可靠、有效；</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5</w:t>
            </w:r>
            <w:r w:rsidRPr="003F36F1">
              <w:rPr>
                <w:sz w:val="24"/>
              </w:rPr>
              <w:t>）对可能造成的环境污染及时向上级汇报，并提出防治、应急措施；</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6</w:t>
            </w:r>
            <w:r w:rsidRPr="003F36F1">
              <w:rPr>
                <w:sz w:val="24"/>
              </w:rPr>
              <w:t>）组织开展项目的环境保护专业技术培训，提高员工环保素质；</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7</w:t>
            </w:r>
            <w:r w:rsidRPr="003F36F1">
              <w:rPr>
                <w:sz w:val="24"/>
              </w:rPr>
              <w:t>）接受区生态环境局的业务指导和监督，根据要求上报各项管理工作的执行情况及有关环境数据，为区域整体环境管理服务；</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8</w:t>
            </w:r>
            <w:r w:rsidRPr="003F36F1">
              <w:rPr>
                <w:sz w:val="24"/>
              </w:rPr>
              <w:t>）推广应用环境保护先进技术和经验。</w:t>
            </w:r>
          </w:p>
          <w:p w:rsidR="003F4BE3" w:rsidRPr="003F36F1" w:rsidRDefault="00C80611" w:rsidP="00985116">
            <w:pPr>
              <w:autoSpaceDE w:val="0"/>
              <w:autoSpaceDN w:val="0"/>
              <w:spacing w:line="360" w:lineRule="auto"/>
              <w:ind w:firstLine="480"/>
              <w:rPr>
                <w:sz w:val="24"/>
              </w:rPr>
            </w:pPr>
            <w:r w:rsidRPr="003F36F1">
              <w:rPr>
                <w:sz w:val="24"/>
              </w:rPr>
              <w:t>建设单位应建立的环境管理措施</w:t>
            </w:r>
            <w:r w:rsidRPr="003F36F1">
              <w:rPr>
                <w:rFonts w:hint="eastAsia"/>
                <w:sz w:val="24"/>
              </w:rPr>
              <w:t>：</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1</w:t>
            </w:r>
            <w:r w:rsidRPr="003F36F1">
              <w:rPr>
                <w:sz w:val="24"/>
              </w:rPr>
              <w:t>）制定各环保设施操作规程，定期维修制度，使各项环保设施在生产过程中处于良好的运行状态；</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2</w:t>
            </w:r>
            <w:r w:rsidRPr="003F36F1">
              <w:rPr>
                <w:sz w:val="24"/>
              </w:rPr>
              <w:t>）对技术工人进行上岗前的环保知识法规教育及操作规范的培训，使各项环保设施的操作规范化，保证环保设施的正常运转；</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3</w:t>
            </w:r>
            <w:r w:rsidRPr="003F36F1">
              <w:rPr>
                <w:sz w:val="24"/>
              </w:rPr>
              <w:t>）加强对环保设施的运行管理，制定定期维修制度，如环保设施出现故障，应立即停产检修，严禁事故排放；</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4</w:t>
            </w:r>
            <w:r w:rsidRPr="003F36F1">
              <w:rPr>
                <w:sz w:val="24"/>
              </w:rPr>
              <w:t>）加强环境监测工作，重点是各污染源的监测，并注意做好记录，监测中如发现异常情况应及时向有关部门通报，及时采取应急措施，防止事故排放；</w:t>
            </w:r>
          </w:p>
          <w:p w:rsidR="003F4BE3" w:rsidRPr="003F36F1" w:rsidRDefault="00C80611" w:rsidP="00985116">
            <w:pPr>
              <w:autoSpaceDE w:val="0"/>
              <w:autoSpaceDN w:val="0"/>
              <w:spacing w:line="360" w:lineRule="auto"/>
              <w:ind w:firstLine="480"/>
              <w:rPr>
                <w:sz w:val="24"/>
              </w:rPr>
            </w:pPr>
            <w:r w:rsidRPr="003F36F1">
              <w:rPr>
                <w:sz w:val="24"/>
              </w:rPr>
              <w:t>（</w:t>
            </w:r>
            <w:r w:rsidRPr="003F36F1">
              <w:rPr>
                <w:sz w:val="24"/>
              </w:rPr>
              <w:t>5</w:t>
            </w:r>
            <w:r w:rsidRPr="003F36F1">
              <w:rPr>
                <w:sz w:val="24"/>
              </w:rPr>
              <w:t>）定期向环保主管部门汇报环保工作情况，污染治理设施运行情况，监视性监测结果；</w:t>
            </w:r>
          </w:p>
          <w:p w:rsidR="003F4BE3" w:rsidRPr="003F36F1" w:rsidRDefault="00C80611" w:rsidP="00985116">
            <w:pPr>
              <w:autoSpaceDE w:val="0"/>
              <w:autoSpaceDN w:val="0"/>
              <w:spacing w:line="360" w:lineRule="auto"/>
              <w:ind w:firstLine="480"/>
              <w:rPr>
                <w:b/>
                <w:bCs/>
                <w:sz w:val="24"/>
              </w:rPr>
            </w:pPr>
            <w:r w:rsidRPr="003F36F1">
              <w:rPr>
                <w:sz w:val="24"/>
              </w:rPr>
              <w:t>（</w:t>
            </w:r>
            <w:r w:rsidRPr="003F36F1">
              <w:rPr>
                <w:sz w:val="24"/>
              </w:rPr>
              <w:t>6</w:t>
            </w:r>
            <w:r w:rsidRPr="003F36F1">
              <w:rPr>
                <w:sz w:val="24"/>
              </w:rPr>
              <w:t>）建立本企业的环境保护工作档案，包括污染物排放情况；污染治理设施的运行、操作和管理情况；监测记录；污染事故情况及有关记录；其他与污染防治有关的情况和资料等。</w:t>
            </w:r>
          </w:p>
          <w:p w:rsidR="003F4BE3" w:rsidRPr="003F36F1" w:rsidRDefault="00C80611" w:rsidP="009272A8">
            <w:pPr>
              <w:spacing w:line="360" w:lineRule="auto"/>
              <w:ind w:firstLine="482"/>
              <w:rPr>
                <w:b/>
                <w:bCs/>
                <w:sz w:val="24"/>
              </w:rPr>
            </w:pPr>
            <w:r w:rsidRPr="003F36F1">
              <w:rPr>
                <w:b/>
                <w:bCs/>
                <w:sz w:val="24"/>
              </w:rPr>
              <w:t>5</w:t>
            </w:r>
            <w:r w:rsidRPr="003F36F1">
              <w:rPr>
                <w:b/>
                <w:bCs/>
                <w:sz w:val="24"/>
              </w:rPr>
              <w:t>、环保投资估算</w:t>
            </w:r>
          </w:p>
          <w:p w:rsidR="003033D1" w:rsidRPr="003F36F1" w:rsidRDefault="00C80611" w:rsidP="00985116">
            <w:pPr>
              <w:spacing w:line="360" w:lineRule="auto"/>
              <w:ind w:firstLine="480"/>
              <w:rPr>
                <w:sz w:val="24"/>
              </w:rPr>
            </w:pPr>
            <w:r w:rsidRPr="003F36F1">
              <w:rPr>
                <w:sz w:val="24"/>
              </w:rPr>
              <w:t>本项目总投资为</w:t>
            </w:r>
            <w:r w:rsidRPr="003F36F1">
              <w:rPr>
                <w:sz w:val="24"/>
              </w:rPr>
              <w:t>1</w:t>
            </w:r>
            <w:r w:rsidR="00B45BAE" w:rsidRPr="003F36F1">
              <w:rPr>
                <w:rFonts w:hint="eastAsia"/>
                <w:sz w:val="24"/>
              </w:rPr>
              <w:t>10</w:t>
            </w:r>
            <w:r w:rsidRPr="003F36F1">
              <w:rPr>
                <w:sz w:val="24"/>
              </w:rPr>
              <w:t>0</w:t>
            </w:r>
            <w:r w:rsidRPr="003F36F1">
              <w:rPr>
                <w:sz w:val="24"/>
              </w:rPr>
              <w:t>万元，环保投资</w:t>
            </w:r>
            <w:r w:rsidR="00536DE6" w:rsidRPr="003F36F1">
              <w:rPr>
                <w:rFonts w:hint="eastAsia"/>
                <w:sz w:val="24"/>
              </w:rPr>
              <w:t>39</w:t>
            </w:r>
            <w:r w:rsidRPr="003F36F1">
              <w:rPr>
                <w:sz w:val="24"/>
              </w:rPr>
              <w:t>万元，占总投资的</w:t>
            </w:r>
            <w:r w:rsidR="00536DE6" w:rsidRPr="003F36F1">
              <w:rPr>
                <w:rFonts w:hint="eastAsia"/>
                <w:sz w:val="24"/>
              </w:rPr>
              <w:t>3.55</w:t>
            </w:r>
            <w:r w:rsidRPr="003F36F1">
              <w:rPr>
                <w:sz w:val="24"/>
              </w:rPr>
              <w:t>%</w:t>
            </w:r>
            <w:r w:rsidRPr="003F36F1">
              <w:rPr>
                <w:sz w:val="24"/>
              </w:rPr>
              <w:t>，用</w:t>
            </w:r>
            <w:r w:rsidRPr="003F36F1">
              <w:rPr>
                <w:sz w:val="24"/>
              </w:rPr>
              <w:lastRenderedPageBreak/>
              <w:t>于营运期</w:t>
            </w:r>
            <w:r w:rsidRPr="003F36F1">
              <w:rPr>
                <w:rFonts w:hint="eastAsia"/>
                <w:sz w:val="24"/>
              </w:rPr>
              <w:t>废气治理、</w:t>
            </w:r>
            <w:r w:rsidRPr="003F36F1">
              <w:rPr>
                <w:sz w:val="24"/>
              </w:rPr>
              <w:t>噪声防治</w:t>
            </w:r>
            <w:r w:rsidRPr="003F36F1">
              <w:rPr>
                <w:rFonts w:hint="eastAsia"/>
                <w:sz w:val="24"/>
              </w:rPr>
              <w:t>、固体废物转移及</w:t>
            </w:r>
            <w:r w:rsidRPr="003F36F1">
              <w:rPr>
                <w:sz w:val="24"/>
              </w:rPr>
              <w:t>环境风险投资等方面，具体明细见下表。</w:t>
            </w:r>
          </w:p>
          <w:p w:rsidR="003F4BE3" w:rsidRPr="003F36F1" w:rsidRDefault="00C80611" w:rsidP="00E91741">
            <w:pPr>
              <w:pStyle w:val="lh---"/>
              <w:framePr w:wrap="around"/>
              <w:rPr>
                <w:color w:val="auto"/>
                <w:sz w:val="24"/>
                <w:szCs w:val="24"/>
              </w:rPr>
            </w:pPr>
            <w:r w:rsidRPr="003F36F1">
              <w:rPr>
                <w:color w:val="auto"/>
                <w:sz w:val="24"/>
                <w:szCs w:val="24"/>
              </w:rPr>
              <w:t>建设项目环保投资一览表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85"/>
              <w:gridCol w:w="2382"/>
            </w:tblGrid>
            <w:tr w:rsidR="003F36F1" w:rsidRPr="003F36F1" w:rsidTr="00B45BAE">
              <w:trPr>
                <w:trHeight w:val="340"/>
              </w:trPr>
              <w:tc>
                <w:tcPr>
                  <w:tcW w:w="525" w:type="pct"/>
                  <w:vAlign w:val="center"/>
                </w:tcPr>
                <w:p w:rsidR="003F4BE3" w:rsidRPr="003F36F1" w:rsidRDefault="00C80611" w:rsidP="00CC5A7F">
                  <w:pPr>
                    <w:pStyle w:val="afff"/>
                  </w:pPr>
                  <w:r w:rsidRPr="003F36F1">
                    <w:t>序号</w:t>
                  </w:r>
                </w:p>
              </w:tc>
              <w:tc>
                <w:tcPr>
                  <w:tcW w:w="2945" w:type="pct"/>
                  <w:vAlign w:val="center"/>
                </w:tcPr>
                <w:p w:rsidR="003F4BE3" w:rsidRPr="003F36F1" w:rsidRDefault="00C80611" w:rsidP="00CC5A7F">
                  <w:pPr>
                    <w:pStyle w:val="afff"/>
                  </w:pPr>
                  <w:r w:rsidRPr="003F36F1">
                    <w:t>名称</w:t>
                  </w:r>
                </w:p>
              </w:tc>
              <w:tc>
                <w:tcPr>
                  <w:tcW w:w="1530" w:type="pct"/>
                  <w:vAlign w:val="center"/>
                </w:tcPr>
                <w:p w:rsidR="003F4BE3" w:rsidRPr="003F36F1" w:rsidRDefault="00C80611" w:rsidP="00CC5A7F">
                  <w:pPr>
                    <w:pStyle w:val="afff"/>
                  </w:pPr>
                  <w:r w:rsidRPr="003F36F1">
                    <w:t>投资（万元）</w:t>
                  </w:r>
                </w:p>
              </w:tc>
            </w:tr>
            <w:tr w:rsidR="003F36F1" w:rsidRPr="003F36F1" w:rsidTr="00B45BAE">
              <w:trPr>
                <w:trHeight w:val="340"/>
              </w:trPr>
              <w:tc>
                <w:tcPr>
                  <w:tcW w:w="525" w:type="pct"/>
                  <w:vMerge w:val="restart"/>
                  <w:vAlign w:val="center"/>
                </w:tcPr>
                <w:p w:rsidR="00536DE6" w:rsidRPr="003F36F1" w:rsidRDefault="00536DE6" w:rsidP="00CC5A7F">
                  <w:pPr>
                    <w:pStyle w:val="afff"/>
                  </w:pPr>
                  <w:r w:rsidRPr="003F36F1">
                    <w:t>1</w:t>
                  </w:r>
                </w:p>
              </w:tc>
              <w:tc>
                <w:tcPr>
                  <w:tcW w:w="2945" w:type="pct"/>
                  <w:vAlign w:val="center"/>
                </w:tcPr>
                <w:p w:rsidR="00536DE6" w:rsidRPr="003F36F1" w:rsidRDefault="00536DE6" w:rsidP="00CC5A7F">
                  <w:pPr>
                    <w:pStyle w:val="afff"/>
                  </w:pPr>
                  <w:r w:rsidRPr="003F36F1">
                    <w:rPr>
                      <w:rFonts w:hint="eastAsia"/>
                    </w:rPr>
                    <w:t>低氮燃烧器</w:t>
                  </w:r>
                  <w:r w:rsidRPr="003F36F1">
                    <w:t>+</w:t>
                  </w:r>
                  <w:r w:rsidRPr="003F36F1">
                    <w:rPr>
                      <w:rFonts w:hint="eastAsia"/>
                    </w:rPr>
                    <w:t>排气筒</w:t>
                  </w:r>
                  <w:r w:rsidRPr="003F36F1">
                    <w:rPr>
                      <w:rFonts w:hint="eastAsia"/>
                    </w:rPr>
                    <w:t>DA003</w:t>
                  </w:r>
                </w:p>
              </w:tc>
              <w:tc>
                <w:tcPr>
                  <w:tcW w:w="1530" w:type="pct"/>
                  <w:vAlign w:val="center"/>
                </w:tcPr>
                <w:p w:rsidR="00536DE6" w:rsidRPr="003F36F1" w:rsidRDefault="00536DE6" w:rsidP="00CC5A7F">
                  <w:pPr>
                    <w:pStyle w:val="afff"/>
                  </w:pPr>
                  <w:r w:rsidRPr="003F36F1">
                    <w:t>1</w:t>
                  </w:r>
                  <w:r w:rsidRPr="003F36F1">
                    <w:rPr>
                      <w:rFonts w:hint="eastAsia"/>
                    </w:rPr>
                    <w:t>0</w:t>
                  </w:r>
                </w:p>
              </w:tc>
            </w:tr>
            <w:tr w:rsidR="003F36F1" w:rsidRPr="003F36F1" w:rsidTr="00B45BAE">
              <w:trPr>
                <w:trHeight w:val="340"/>
              </w:trPr>
              <w:tc>
                <w:tcPr>
                  <w:tcW w:w="525" w:type="pct"/>
                  <w:vMerge/>
                  <w:vAlign w:val="center"/>
                </w:tcPr>
                <w:p w:rsidR="00536DE6" w:rsidRPr="003F36F1" w:rsidRDefault="00536DE6" w:rsidP="00CC5A7F">
                  <w:pPr>
                    <w:pStyle w:val="afff"/>
                  </w:pPr>
                </w:p>
              </w:tc>
              <w:tc>
                <w:tcPr>
                  <w:tcW w:w="2945" w:type="pct"/>
                  <w:vAlign w:val="center"/>
                </w:tcPr>
                <w:p w:rsidR="00536DE6" w:rsidRPr="003F36F1" w:rsidRDefault="00536DE6" w:rsidP="00CC5A7F">
                  <w:pPr>
                    <w:pStyle w:val="afff"/>
                  </w:pPr>
                  <w:r w:rsidRPr="003F36F1">
                    <w:rPr>
                      <w:rFonts w:hint="eastAsia"/>
                    </w:rPr>
                    <w:t>集气罩</w:t>
                  </w:r>
                  <w:r w:rsidRPr="003F36F1">
                    <w:rPr>
                      <w:rFonts w:hint="eastAsia"/>
                    </w:rPr>
                    <w:t>+</w:t>
                  </w:r>
                  <w:r w:rsidRPr="003F36F1">
                    <w:rPr>
                      <w:rFonts w:hint="eastAsia"/>
                    </w:rPr>
                    <w:t>油烟净化器</w:t>
                  </w:r>
                  <w:r w:rsidRPr="003F36F1">
                    <w:rPr>
                      <w:rFonts w:hint="eastAsia"/>
                    </w:rPr>
                    <w:t>+</w:t>
                  </w:r>
                  <w:r w:rsidRPr="003F36F1">
                    <w:rPr>
                      <w:rFonts w:hint="eastAsia"/>
                    </w:rPr>
                    <w:t>风机</w:t>
                  </w:r>
                </w:p>
              </w:tc>
              <w:tc>
                <w:tcPr>
                  <w:tcW w:w="1530" w:type="pct"/>
                  <w:vAlign w:val="center"/>
                </w:tcPr>
                <w:p w:rsidR="00536DE6" w:rsidRPr="003F36F1" w:rsidRDefault="00536DE6" w:rsidP="00CC5A7F">
                  <w:pPr>
                    <w:pStyle w:val="afff"/>
                  </w:pPr>
                  <w:r w:rsidRPr="003F36F1">
                    <w:rPr>
                      <w:rFonts w:hint="eastAsia"/>
                    </w:rPr>
                    <w:t>20</w:t>
                  </w:r>
                </w:p>
              </w:tc>
            </w:tr>
            <w:tr w:rsidR="003F36F1" w:rsidRPr="003F36F1" w:rsidTr="00B45BAE">
              <w:trPr>
                <w:trHeight w:val="340"/>
              </w:trPr>
              <w:tc>
                <w:tcPr>
                  <w:tcW w:w="525" w:type="pct"/>
                  <w:vAlign w:val="center"/>
                </w:tcPr>
                <w:p w:rsidR="00B45BAE" w:rsidRPr="003F36F1" w:rsidRDefault="00B45BAE" w:rsidP="00CC5A7F">
                  <w:pPr>
                    <w:pStyle w:val="afff"/>
                  </w:pPr>
                  <w:r w:rsidRPr="003F36F1">
                    <w:t>2</w:t>
                  </w:r>
                </w:p>
              </w:tc>
              <w:tc>
                <w:tcPr>
                  <w:tcW w:w="2945" w:type="pct"/>
                  <w:vAlign w:val="center"/>
                </w:tcPr>
                <w:p w:rsidR="00B45BAE" w:rsidRPr="003F36F1" w:rsidRDefault="00B45BAE" w:rsidP="00CC5A7F">
                  <w:pPr>
                    <w:pStyle w:val="afff"/>
                  </w:pPr>
                  <w:r w:rsidRPr="003F36F1">
                    <w:t>噪声防治措施（减震垫、隔音罩等）</w:t>
                  </w:r>
                </w:p>
              </w:tc>
              <w:tc>
                <w:tcPr>
                  <w:tcW w:w="1530" w:type="pct"/>
                  <w:vAlign w:val="center"/>
                </w:tcPr>
                <w:p w:rsidR="00B45BAE" w:rsidRPr="003F36F1" w:rsidRDefault="00B45BAE" w:rsidP="00CC5A7F">
                  <w:pPr>
                    <w:pStyle w:val="afff"/>
                  </w:pPr>
                  <w:r w:rsidRPr="003F36F1">
                    <w:rPr>
                      <w:rFonts w:hint="eastAsia"/>
                    </w:rPr>
                    <w:t>5</w:t>
                  </w:r>
                </w:p>
              </w:tc>
            </w:tr>
            <w:tr w:rsidR="003F36F1" w:rsidRPr="003F36F1" w:rsidTr="00B45BAE">
              <w:trPr>
                <w:trHeight w:val="340"/>
              </w:trPr>
              <w:tc>
                <w:tcPr>
                  <w:tcW w:w="525" w:type="pct"/>
                  <w:vAlign w:val="center"/>
                </w:tcPr>
                <w:p w:rsidR="00B45BAE" w:rsidRPr="003F36F1" w:rsidRDefault="00B45BAE" w:rsidP="00CC5A7F">
                  <w:pPr>
                    <w:pStyle w:val="afff"/>
                  </w:pPr>
                  <w:r w:rsidRPr="003F36F1">
                    <w:t>3</w:t>
                  </w:r>
                </w:p>
              </w:tc>
              <w:tc>
                <w:tcPr>
                  <w:tcW w:w="2945" w:type="pct"/>
                  <w:vAlign w:val="center"/>
                </w:tcPr>
                <w:p w:rsidR="00B45BAE" w:rsidRPr="003F36F1" w:rsidRDefault="00B45BAE" w:rsidP="00CC5A7F">
                  <w:pPr>
                    <w:pStyle w:val="afff"/>
                  </w:pPr>
                  <w:r w:rsidRPr="003F36F1">
                    <w:rPr>
                      <w:rFonts w:hint="eastAsia"/>
                    </w:rPr>
                    <w:t>固体废物转运和处理</w:t>
                  </w:r>
                </w:p>
              </w:tc>
              <w:tc>
                <w:tcPr>
                  <w:tcW w:w="1530" w:type="pct"/>
                  <w:vAlign w:val="center"/>
                </w:tcPr>
                <w:p w:rsidR="00B45BAE" w:rsidRPr="003F36F1" w:rsidRDefault="00536DE6" w:rsidP="00CC5A7F">
                  <w:pPr>
                    <w:pStyle w:val="afff"/>
                  </w:pPr>
                  <w:r w:rsidRPr="003F36F1">
                    <w:rPr>
                      <w:rFonts w:hint="eastAsia"/>
                    </w:rPr>
                    <w:t>1.5</w:t>
                  </w:r>
                </w:p>
              </w:tc>
            </w:tr>
            <w:tr w:rsidR="003F36F1" w:rsidRPr="003F36F1" w:rsidTr="00B45BAE">
              <w:trPr>
                <w:trHeight w:val="340"/>
              </w:trPr>
              <w:tc>
                <w:tcPr>
                  <w:tcW w:w="525" w:type="pct"/>
                  <w:vAlign w:val="center"/>
                </w:tcPr>
                <w:p w:rsidR="00B45BAE" w:rsidRPr="003F36F1" w:rsidRDefault="00B45BAE" w:rsidP="00CC5A7F">
                  <w:pPr>
                    <w:pStyle w:val="afff"/>
                  </w:pPr>
                  <w:r w:rsidRPr="003F36F1">
                    <w:t>4</w:t>
                  </w:r>
                </w:p>
              </w:tc>
              <w:tc>
                <w:tcPr>
                  <w:tcW w:w="2945" w:type="pct"/>
                  <w:vAlign w:val="center"/>
                </w:tcPr>
                <w:p w:rsidR="00B45BAE" w:rsidRPr="003F36F1" w:rsidRDefault="00B45BAE" w:rsidP="00CC5A7F">
                  <w:pPr>
                    <w:pStyle w:val="afff"/>
                  </w:pPr>
                  <w:r w:rsidRPr="003F36F1">
                    <w:t>风险防范及应急措施投资</w:t>
                  </w:r>
                </w:p>
              </w:tc>
              <w:tc>
                <w:tcPr>
                  <w:tcW w:w="1530" w:type="pct"/>
                  <w:vAlign w:val="center"/>
                </w:tcPr>
                <w:p w:rsidR="00B45BAE" w:rsidRPr="003F36F1" w:rsidRDefault="00B45BAE" w:rsidP="00CC5A7F">
                  <w:pPr>
                    <w:pStyle w:val="afff"/>
                  </w:pPr>
                  <w:r w:rsidRPr="003F36F1">
                    <w:rPr>
                      <w:rFonts w:hint="eastAsia"/>
                    </w:rPr>
                    <w:t>2</w:t>
                  </w:r>
                </w:p>
              </w:tc>
            </w:tr>
            <w:tr w:rsidR="003F36F1" w:rsidRPr="003F36F1" w:rsidTr="00B45BAE">
              <w:trPr>
                <w:trHeight w:val="340"/>
              </w:trPr>
              <w:tc>
                <w:tcPr>
                  <w:tcW w:w="525" w:type="pct"/>
                  <w:vAlign w:val="center"/>
                </w:tcPr>
                <w:p w:rsidR="00536DE6" w:rsidRPr="003F36F1" w:rsidRDefault="00536DE6" w:rsidP="00CC5A7F">
                  <w:pPr>
                    <w:pStyle w:val="afff"/>
                  </w:pPr>
                  <w:r w:rsidRPr="003F36F1">
                    <w:rPr>
                      <w:rFonts w:hint="eastAsia"/>
                    </w:rPr>
                    <w:t>5</w:t>
                  </w:r>
                </w:p>
              </w:tc>
              <w:tc>
                <w:tcPr>
                  <w:tcW w:w="2945" w:type="pct"/>
                  <w:vAlign w:val="center"/>
                </w:tcPr>
                <w:p w:rsidR="00536DE6" w:rsidRPr="003F36F1" w:rsidRDefault="00536DE6" w:rsidP="00CC5A7F">
                  <w:pPr>
                    <w:pStyle w:val="afff"/>
                  </w:pPr>
                  <w:r w:rsidRPr="003F36F1">
                    <w:rPr>
                      <w:rFonts w:hint="eastAsia"/>
                    </w:rPr>
                    <w:t>排污口规范化</w:t>
                  </w:r>
                </w:p>
              </w:tc>
              <w:tc>
                <w:tcPr>
                  <w:tcW w:w="1530" w:type="pct"/>
                  <w:vAlign w:val="center"/>
                </w:tcPr>
                <w:p w:rsidR="00536DE6" w:rsidRPr="003F36F1" w:rsidRDefault="00536DE6" w:rsidP="00CC5A7F">
                  <w:pPr>
                    <w:pStyle w:val="afff"/>
                  </w:pPr>
                  <w:r w:rsidRPr="003F36F1">
                    <w:rPr>
                      <w:rFonts w:hint="eastAsia"/>
                    </w:rPr>
                    <w:t>0.5</w:t>
                  </w:r>
                </w:p>
              </w:tc>
            </w:tr>
            <w:tr w:rsidR="003F36F1" w:rsidRPr="003F36F1">
              <w:trPr>
                <w:trHeight w:val="340"/>
              </w:trPr>
              <w:tc>
                <w:tcPr>
                  <w:tcW w:w="3470" w:type="pct"/>
                  <w:gridSpan w:val="2"/>
                  <w:vAlign w:val="center"/>
                </w:tcPr>
                <w:p w:rsidR="00B45BAE" w:rsidRPr="003F36F1" w:rsidRDefault="00B45BAE" w:rsidP="00CC5A7F">
                  <w:pPr>
                    <w:pStyle w:val="afff"/>
                  </w:pPr>
                  <w:r w:rsidRPr="003F36F1">
                    <w:t>合计</w:t>
                  </w:r>
                </w:p>
              </w:tc>
              <w:tc>
                <w:tcPr>
                  <w:tcW w:w="1530" w:type="pct"/>
                  <w:vAlign w:val="center"/>
                </w:tcPr>
                <w:p w:rsidR="00B45BAE" w:rsidRPr="003F36F1" w:rsidRDefault="00536DE6" w:rsidP="00CC5A7F">
                  <w:pPr>
                    <w:pStyle w:val="afff"/>
                  </w:pPr>
                  <w:r w:rsidRPr="003F36F1">
                    <w:rPr>
                      <w:rFonts w:hint="eastAsia"/>
                    </w:rPr>
                    <w:t>39</w:t>
                  </w:r>
                </w:p>
              </w:tc>
            </w:tr>
          </w:tbl>
          <w:p w:rsidR="005A08B8" w:rsidRPr="003F36F1" w:rsidRDefault="005A08B8" w:rsidP="008439CB">
            <w:pPr>
              <w:ind w:firstLine="480"/>
              <w:rPr>
                <w:sz w:val="24"/>
              </w:rPr>
            </w:pPr>
          </w:p>
          <w:p w:rsidR="000D1EAE" w:rsidRPr="003F36F1" w:rsidRDefault="000D1EAE" w:rsidP="008439CB">
            <w:pPr>
              <w:adjustRightInd w:val="0"/>
              <w:snapToGrid w:val="0"/>
              <w:ind w:firstLine="480"/>
              <w:rPr>
                <w:sz w:val="24"/>
              </w:rPr>
            </w:pPr>
          </w:p>
          <w:p w:rsidR="000D1EAE" w:rsidRPr="003F36F1" w:rsidRDefault="000D1EAE" w:rsidP="008439CB">
            <w:pPr>
              <w:adjustRightInd w:val="0"/>
              <w:snapToGrid w:val="0"/>
              <w:ind w:firstLine="480"/>
              <w:rPr>
                <w:sz w:val="24"/>
              </w:rPr>
            </w:pPr>
          </w:p>
          <w:p w:rsidR="000D1EAE" w:rsidRPr="003F36F1" w:rsidRDefault="000D1EAE" w:rsidP="008439CB">
            <w:pPr>
              <w:adjustRightInd w:val="0"/>
              <w:snapToGrid w:val="0"/>
              <w:ind w:firstLine="480"/>
              <w:rPr>
                <w:sz w:val="24"/>
              </w:rPr>
            </w:pPr>
          </w:p>
          <w:p w:rsidR="000D1EAE" w:rsidRPr="003F36F1" w:rsidRDefault="000D1EAE" w:rsidP="008439CB">
            <w:pPr>
              <w:adjustRightInd w:val="0"/>
              <w:snapToGrid w:val="0"/>
              <w:ind w:firstLine="480"/>
              <w:rPr>
                <w:sz w:val="24"/>
              </w:rPr>
            </w:pPr>
          </w:p>
          <w:p w:rsidR="000D1EAE" w:rsidRPr="003F36F1" w:rsidRDefault="000D1EAE" w:rsidP="008439CB">
            <w:pPr>
              <w:adjustRightInd w:val="0"/>
              <w:snapToGrid w:val="0"/>
              <w:ind w:firstLine="480"/>
              <w:rPr>
                <w:sz w:val="24"/>
              </w:rPr>
            </w:pPr>
          </w:p>
          <w:p w:rsidR="000D1EAE" w:rsidRPr="003F36F1" w:rsidRDefault="000D1EAE" w:rsidP="008439CB">
            <w:pPr>
              <w:adjustRightInd w:val="0"/>
              <w:snapToGrid w:val="0"/>
              <w:ind w:firstLine="480"/>
              <w:rPr>
                <w:sz w:val="24"/>
              </w:rPr>
            </w:pPr>
          </w:p>
          <w:p w:rsidR="000D1EAE" w:rsidRPr="003F36F1" w:rsidRDefault="000D1EAE" w:rsidP="008439CB">
            <w:pPr>
              <w:adjustRightInd w:val="0"/>
              <w:snapToGrid w:val="0"/>
              <w:ind w:firstLine="480"/>
              <w:rPr>
                <w:sz w:val="24"/>
              </w:rPr>
            </w:pPr>
          </w:p>
          <w:p w:rsidR="000D1EAE" w:rsidRPr="003F36F1" w:rsidRDefault="000D1EAE" w:rsidP="008439CB">
            <w:pPr>
              <w:adjustRightInd w:val="0"/>
              <w:snapToGrid w:val="0"/>
              <w:ind w:firstLine="480"/>
              <w:rPr>
                <w:sz w:val="24"/>
              </w:rPr>
            </w:pPr>
          </w:p>
          <w:p w:rsidR="000D1EAE" w:rsidRPr="003F36F1" w:rsidRDefault="000D1EAE" w:rsidP="008439CB">
            <w:pPr>
              <w:adjustRightInd w:val="0"/>
              <w:snapToGrid w:val="0"/>
              <w:ind w:firstLine="480"/>
              <w:rPr>
                <w:sz w:val="24"/>
              </w:rPr>
            </w:pPr>
          </w:p>
          <w:p w:rsidR="000D1EAE" w:rsidRPr="003F36F1" w:rsidRDefault="000D1EAE" w:rsidP="008439CB">
            <w:pPr>
              <w:adjustRightInd w:val="0"/>
              <w:snapToGrid w:val="0"/>
              <w:ind w:firstLine="480"/>
              <w:rPr>
                <w:sz w:val="24"/>
              </w:rPr>
            </w:pPr>
          </w:p>
          <w:p w:rsidR="000D1EAE" w:rsidRPr="003F36F1" w:rsidRDefault="000D1EAE" w:rsidP="008439CB">
            <w:pPr>
              <w:adjustRightInd w:val="0"/>
              <w:snapToGrid w:val="0"/>
              <w:ind w:firstLine="480"/>
              <w:rPr>
                <w:sz w:val="24"/>
              </w:rPr>
            </w:pPr>
          </w:p>
        </w:tc>
      </w:tr>
    </w:tbl>
    <w:p w:rsidR="003F4BE3" w:rsidRPr="003F36F1" w:rsidRDefault="00C80611" w:rsidP="00985116">
      <w:pPr>
        <w:pStyle w:val="1"/>
        <w:ind w:left="617" w:hanging="617"/>
        <w:rPr>
          <w:color w:val="auto"/>
        </w:rPr>
      </w:pPr>
      <w:r w:rsidRPr="003F36F1">
        <w:rPr>
          <w:color w:val="auto"/>
        </w:rPr>
        <w:lastRenderedPageBreak/>
        <w:br w:type="page"/>
      </w:r>
      <w:r w:rsidRPr="003F36F1">
        <w:rPr>
          <w:color w:val="auto"/>
        </w:rPr>
        <w:lastRenderedPageBreak/>
        <w:t>六、结论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3F36F1" w:rsidRPr="003F36F1">
        <w:trPr>
          <w:trHeight w:val="11991"/>
          <w:jc w:val="center"/>
        </w:trPr>
        <w:tc>
          <w:tcPr>
            <w:tcW w:w="5000" w:type="pct"/>
          </w:tcPr>
          <w:p w:rsidR="003F4BE3" w:rsidRPr="003F36F1" w:rsidRDefault="00C80611" w:rsidP="00985116">
            <w:pPr>
              <w:spacing w:line="360" w:lineRule="auto"/>
              <w:ind w:firstLine="480"/>
              <w:rPr>
                <w:sz w:val="24"/>
                <w:lang w:val="en-GB"/>
              </w:rPr>
            </w:pPr>
            <w:r w:rsidRPr="003F36F1">
              <w:rPr>
                <w:sz w:val="24"/>
                <w:lang w:val="en-GB"/>
              </w:rPr>
              <w:t>本项目建设符合国家和天津市产业政策要求，建设用地为工业用地，规划选址符合</w:t>
            </w:r>
            <w:r w:rsidR="001216AE" w:rsidRPr="003F36F1">
              <w:rPr>
                <w:kern w:val="0"/>
                <w:sz w:val="24"/>
              </w:rPr>
              <w:t>辛口镇南工业区</w:t>
            </w:r>
            <w:r w:rsidRPr="003F36F1">
              <w:rPr>
                <w:sz w:val="24"/>
                <w:lang w:val="en-GB"/>
              </w:rPr>
              <w:t>总体规划及土地利用规划。本项目实施后产生的废气经相应的环保措施治理后均可实现达标排放，</w:t>
            </w:r>
            <w:r w:rsidR="004F22EE" w:rsidRPr="003F36F1">
              <w:rPr>
                <w:rFonts w:hint="eastAsia"/>
                <w:sz w:val="24"/>
                <w:lang w:val="en-GB"/>
              </w:rPr>
              <w:t>废水、</w:t>
            </w:r>
            <w:r w:rsidRPr="003F36F1">
              <w:rPr>
                <w:sz w:val="24"/>
                <w:lang w:val="en-GB"/>
              </w:rPr>
              <w:t>噪声可实现达标排放，固体废物处置去向合理，预计不会对环境产生明显不利影响。综上所述，在落实本报告提出的各项环保措施的情况下，本项目的建设具备环境可行性。</w:t>
            </w:r>
          </w:p>
        </w:tc>
      </w:tr>
    </w:tbl>
    <w:p w:rsidR="003F4BE3" w:rsidRPr="003F36F1" w:rsidRDefault="003F4BE3" w:rsidP="00424B6C">
      <w:pPr>
        <w:ind w:firstLine="420"/>
        <w:sectPr w:rsidR="003F4BE3" w:rsidRPr="003F36F1">
          <w:pgSz w:w="11906" w:h="16838"/>
          <w:pgMar w:top="1701" w:right="1531" w:bottom="1701" w:left="1531" w:header="851" w:footer="851" w:gutter="0"/>
          <w:cols w:space="720"/>
          <w:docGrid w:linePitch="312"/>
        </w:sectPr>
      </w:pPr>
    </w:p>
    <w:p w:rsidR="003F4BE3" w:rsidRPr="003F36F1" w:rsidRDefault="00C80611" w:rsidP="009272A8">
      <w:pPr>
        <w:pStyle w:val="af"/>
        <w:ind w:firstLine="602"/>
        <w:rPr>
          <w:b/>
          <w:snapToGrid w:val="0"/>
          <w:sz w:val="30"/>
          <w:szCs w:val="30"/>
        </w:rPr>
      </w:pPr>
      <w:r w:rsidRPr="003F36F1">
        <w:rPr>
          <w:b/>
          <w:snapToGrid w:val="0"/>
          <w:sz w:val="30"/>
          <w:szCs w:val="30"/>
        </w:rPr>
        <w:lastRenderedPageBreak/>
        <w:t>附表</w:t>
      </w:r>
    </w:p>
    <w:p w:rsidR="003F4BE3" w:rsidRPr="003F36F1" w:rsidRDefault="00C80611" w:rsidP="009272A8">
      <w:pPr>
        <w:pStyle w:val="af"/>
        <w:ind w:firstLine="602"/>
        <w:jc w:val="center"/>
        <w:rPr>
          <w:b/>
          <w:snapToGrid w:val="0"/>
          <w:sz w:val="30"/>
          <w:szCs w:val="30"/>
        </w:rPr>
      </w:pPr>
      <w:r w:rsidRPr="003F36F1">
        <w:rPr>
          <w:b/>
          <w:snapToGrid w:val="0"/>
          <w:sz w:val="30"/>
          <w:szCs w:val="30"/>
        </w:rPr>
        <w:t>建设项目污染物排放量汇总表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18"/>
        <w:gridCol w:w="1647"/>
        <w:gridCol w:w="1785"/>
        <w:gridCol w:w="1231"/>
        <w:gridCol w:w="1647"/>
        <w:gridCol w:w="1507"/>
        <w:gridCol w:w="1706"/>
        <w:gridCol w:w="1729"/>
        <w:gridCol w:w="1122"/>
      </w:tblGrid>
      <w:tr w:rsidR="003F36F1" w:rsidRPr="003F36F1" w:rsidTr="00A845E7">
        <w:trPr>
          <w:trHeight w:val="340"/>
        </w:trPr>
        <w:tc>
          <w:tcPr>
            <w:tcW w:w="421" w:type="pct"/>
            <w:tcBorders>
              <w:tl2br w:val="single" w:sz="4" w:space="0" w:color="auto"/>
            </w:tcBorders>
            <w:tcMar>
              <w:left w:w="28" w:type="dxa"/>
              <w:right w:w="28" w:type="dxa"/>
            </w:tcMar>
            <w:vAlign w:val="center"/>
          </w:tcPr>
          <w:p w:rsidR="00307B83" w:rsidRPr="003F36F1" w:rsidRDefault="00762CC5" w:rsidP="00CC5A7F">
            <w:pPr>
              <w:pStyle w:val="afff"/>
              <w:rPr>
                <w:snapToGrid w:val="0"/>
              </w:rPr>
            </w:pPr>
            <w:r w:rsidRPr="003F36F1">
              <w:rPr>
                <w:rFonts w:hint="eastAsia"/>
                <w:snapToGrid w:val="0"/>
              </w:rPr>
              <w:t xml:space="preserve">      </w:t>
            </w:r>
            <w:r w:rsidR="00307B83" w:rsidRPr="003F36F1">
              <w:rPr>
                <w:snapToGrid w:val="0"/>
              </w:rPr>
              <w:t>项目</w:t>
            </w:r>
          </w:p>
          <w:p w:rsidR="00307B83" w:rsidRPr="003F36F1" w:rsidRDefault="00307B83" w:rsidP="00CC5A7F">
            <w:pPr>
              <w:pStyle w:val="afff"/>
              <w:rPr>
                <w:snapToGrid w:val="0"/>
              </w:rPr>
            </w:pPr>
            <w:r w:rsidRPr="003F36F1">
              <w:rPr>
                <w:snapToGrid w:val="0"/>
              </w:rPr>
              <w:t>分</w:t>
            </w:r>
            <w:r w:rsidR="0090732B" w:rsidRPr="003F36F1">
              <w:rPr>
                <w:snapToGrid w:val="0"/>
              </w:rPr>
              <w:t>类</w:t>
            </w:r>
          </w:p>
        </w:tc>
        <w:tc>
          <w:tcPr>
            <w:tcW w:w="617" w:type="pct"/>
            <w:tcMar>
              <w:left w:w="28" w:type="dxa"/>
              <w:right w:w="28" w:type="dxa"/>
            </w:tcMar>
            <w:vAlign w:val="center"/>
          </w:tcPr>
          <w:p w:rsidR="00307B83" w:rsidRPr="003F36F1" w:rsidRDefault="00307B83" w:rsidP="00CC5A7F">
            <w:pPr>
              <w:pStyle w:val="afff"/>
              <w:rPr>
                <w:snapToGrid w:val="0"/>
              </w:rPr>
            </w:pPr>
            <w:r w:rsidRPr="003F36F1">
              <w:rPr>
                <w:snapToGrid w:val="0"/>
              </w:rPr>
              <w:t>污染物名称</w:t>
            </w:r>
          </w:p>
        </w:tc>
        <w:tc>
          <w:tcPr>
            <w:tcW w:w="668" w:type="pct"/>
            <w:tcMar>
              <w:left w:w="28" w:type="dxa"/>
              <w:right w:w="28" w:type="dxa"/>
            </w:tcMar>
            <w:vAlign w:val="center"/>
          </w:tcPr>
          <w:p w:rsidR="00307B83" w:rsidRPr="003F36F1" w:rsidRDefault="00307B83" w:rsidP="00CC5A7F">
            <w:pPr>
              <w:pStyle w:val="afff"/>
              <w:rPr>
                <w:snapToGrid w:val="0"/>
              </w:rPr>
            </w:pPr>
            <w:r w:rsidRPr="003F36F1">
              <w:rPr>
                <w:snapToGrid w:val="0"/>
              </w:rPr>
              <w:t>原有工程</w:t>
            </w:r>
          </w:p>
          <w:p w:rsidR="00307B83" w:rsidRPr="003F36F1" w:rsidRDefault="00307B83" w:rsidP="00CC5A7F">
            <w:pPr>
              <w:pStyle w:val="afff"/>
              <w:rPr>
                <w:snapToGrid w:val="0"/>
              </w:rPr>
            </w:pPr>
            <w:r w:rsidRPr="003F36F1">
              <w:rPr>
                <w:snapToGrid w:val="0"/>
              </w:rPr>
              <w:t>排放量（固体废物产生量）</w:t>
            </w:r>
            <w:r w:rsidR="00D55D0D" w:rsidRPr="003F36F1">
              <w:rPr>
                <w:snapToGrid w:val="0"/>
              </w:rPr>
              <w:fldChar w:fldCharType="begin"/>
            </w:r>
            <w:r w:rsidRPr="003F36F1">
              <w:rPr>
                <w:snapToGrid w:val="0"/>
              </w:rPr>
              <w:instrText xml:space="preserve"> = 1 \* GB3 \* MERGEFORMAT </w:instrText>
            </w:r>
            <w:r w:rsidR="00D55D0D" w:rsidRPr="003F36F1">
              <w:rPr>
                <w:snapToGrid w:val="0"/>
              </w:rPr>
              <w:fldChar w:fldCharType="separate"/>
            </w:r>
            <w:r w:rsidRPr="003F36F1">
              <w:rPr>
                <w:rFonts w:ascii="宋体" w:hAnsi="宋体" w:cs="宋体" w:hint="eastAsia"/>
                <w:noProof/>
                <w:kern w:val="2"/>
              </w:rPr>
              <w:t>①</w:t>
            </w:r>
            <w:r w:rsidR="00D55D0D" w:rsidRPr="003F36F1">
              <w:rPr>
                <w:snapToGrid w:val="0"/>
              </w:rPr>
              <w:fldChar w:fldCharType="end"/>
            </w:r>
          </w:p>
        </w:tc>
        <w:tc>
          <w:tcPr>
            <w:tcW w:w="463" w:type="pct"/>
            <w:tcMar>
              <w:left w:w="28" w:type="dxa"/>
              <w:right w:w="28" w:type="dxa"/>
            </w:tcMar>
            <w:vAlign w:val="center"/>
          </w:tcPr>
          <w:p w:rsidR="00307B83" w:rsidRPr="003F36F1" w:rsidRDefault="00307B83" w:rsidP="00CC5A7F">
            <w:pPr>
              <w:pStyle w:val="afff"/>
              <w:rPr>
                <w:snapToGrid w:val="0"/>
              </w:rPr>
            </w:pPr>
            <w:r w:rsidRPr="003F36F1">
              <w:rPr>
                <w:snapToGrid w:val="0"/>
              </w:rPr>
              <w:t>原有工程</w:t>
            </w:r>
          </w:p>
          <w:p w:rsidR="00307B83" w:rsidRPr="003F36F1" w:rsidRDefault="00307B83" w:rsidP="00CC5A7F">
            <w:pPr>
              <w:pStyle w:val="afff"/>
              <w:rPr>
                <w:snapToGrid w:val="0"/>
              </w:rPr>
            </w:pPr>
            <w:r w:rsidRPr="003F36F1">
              <w:rPr>
                <w:snapToGrid w:val="0"/>
              </w:rPr>
              <w:t>许可排放量</w:t>
            </w:r>
          </w:p>
          <w:p w:rsidR="00307B83" w:rsidRPr="003F36F1" w:rsidRDefault="00D55D0D" w:rsidP="00CC5A7F">
            <w:pPr>
              <w:pStyle w:val="afff"/>
              <w:rPr>
                <w:snapToGrid w:val="0"/>
              </w:rPr>
            </w:pPr>
            <w:r w:rsidRPr="003F36F1">
              <w:rPr>
                <w:snapToGrid w:val="0"/>
              </w:rPr>
              <w:fldChar w:fldCharType="begin"/>
            </w:r>
            <w:r w:rsidR="00307B83" w:rsidRPr="003F36F1">
              <w:rPr>
                <w:snapToGrid w:val="0"/>
              </w:rPr>
              <w:instrText xml:space="preserve"> = 2 \* GB3 \* MERGEFORMAT </w:instrText>
            </w:r>
            <w:r w:rsidRPr="003F36F1">
              <w:rPr>
                <w:snapToGrid w:val="0"/>
              </w:rPr>
              <w:fldChar w:fldCharType="separate"/>
            </w:r>
            <w:r w:rsidR="00307B83" w:rsidRPr="003F36F1">
              <w:rPr>
                <w:rFonts w:ascii="宋体" w:hAnsi="宋体" w:cs="宋体" w:hint="eastAsia"/>
                <w:noProof/>
                <w:snapToGrid w:val="0"/>
              </w:rPr>
              <w:t>②</w:t>
            </w:r>
            <w:r w:rsidRPr="003F36F1">
              <w:rPr>
                <w:snapToGrid w:val="0"/>
              </w:rPr>
              <w:fldChar w:fldCharType="end"/>
            </w:r>
          </w:p>
        </w:tc>
        <w:tc>
          <w:tcPr>
            <w:tcW w:w="617" w:type="pct"/>
            <w:tcMar>
              <w:left w:w="28" w:type="dxa"/>
              <w:right w:w="28" w:type="dxa"/>
            </w:tcMar>
            <w:vAlign w:val="center"/>
          </w:tcPr>
          <w:p w:rsidR="00307B83" w:rsidRPr="003F36F1" w:rsidRDefault="00307B83" w:rsidP="00CC5A7F">
            <w:pPr>
              <w:pStyle w:val="afff"/>
              <w:rPr>
                <w:snapToGrid w:val="0"/>
              </w:rPr>
            </w:pPr>
            <w:r w:rsidRPr="003F36F1">
              <w:rPr>
                <w:snapToGrid w:val="0"/>
              </w:rPr>
              <w:t>在建工程</w:t>
            </w:r>
          </w:p>
          <w:p w:rsidR="00307B83" w:rsidRPr="003F36F1" w:rsidRDefault="00307B83" w:rsidP="00CC5A7F">
            <w:pPr>
              <w:pStyle w:val="afff"/>
              <w:rPr>
                <w:snapToGrid w:val="0"/>
              </w:rPr>
            </w:pPr>
            <w:r w:rsidRPr="003F36F1">
              <w:rPr>
                <w:snapToGrid w:val="0"/>
              </w:rPr>
              <w:t>排放量（固体废物产生量）</w:t>
            </w:r>
            <w:r w:rsidR="00D55D0D" w:rsidRPr="003F36F1">
              <w:rPr>
                <w:snapToGrid w:val="0"/>
              </w:rPr>
              <w:fldChar w:fldCharType="begin"/>
            </w:r>
            <w:r w:rsidRPr="003F36F1">
              <w:rPr>
                <w:snapToGrid w:val="0"/>
              </w:rPr>
              <w:instrText xml:space="preserve"> = 3 \* GB3 \* MERGEFORMAT </w:instrText>
            </w:r>
            <w:r w:rsidR="00D55D0D" w:rsidRPr="003F36F1">
              <w:rPr>
                <w:snapToGrid w:val="0"/>
              </w:rPr>
              <w:fldChar w:fldCharType="separate"/>
            </w:r>
            <w:r w:rsidRPr="003F36F1">
              <w:rPr>
                <w:rFonts w:ascii="宋体" w:hAnsi="宋体" w:cs="宋体" w:hint="eastAsia"/>
                <w:noProof/>
                <w:kern w:val="2"/>
              </w:rPr>
              <w:t>③</w:t>
            </w:r>
            <w:r w:rsidR="00D55D0D" w:rsidRPr="003F36F1">
              <w:rPr>
                <w:snapToGrid w:val="0"/>
              </w:rPr>
              <w:fldChar w:fldCharType="end"/>
            </w:r>
          </w:p>
        </w:tc>
        <w:tc>
          <w:tcPr>
            <w:tcW w:w="565" w:type="pct"/>
            <w:tcMar>
              <w:left w:w="28" w:type="dxa"/>
              <w:right w:w="28" w:type="dxa"/>
            </w:tcMar>
            <w:vAlign w:val="center"/>
          </w:tcPr>
          <w:p w:rsidR="00307B83" w:rsidRPr="003F36F1" w:rsidRDefault="00307B83" w:rsidP="00CC5A7F">
            <w:pPr>
              <w:pStyle w:val="afff"/>
              <w:rPr>
                <w:snapToGrid w:val="0"/>
              </w:rPr>
            </w:pPr>
            <w:r w:rsidRPr="003F36F1">
              <w:rPr>
                <w:snapToGrid w:val="0"/>
              </w:rPr>
              <w:t>本项目</w:t>
            </w:r>
          </w:p>
          <w:p w:rsidR="00307B83" w:rsidRPr="003F36F1" w:rsidRDefault="00307B83" w:rsidP="00CC5A7F">
            <w:pPr>
              <w:pStyle w:val="afff"/>
              <w:rPr>
                <w:snapToGrid w:val="0"/>
              </w:rPr>
            </w:pPr>
            <w:r w:rsidRPr="003F36F1">
              <w:rPr>
                <w:snapToGrid w:val="0"/>
              </w:rPr>
              <w:t>排放量（固体废物产生量）</w:t>
            </w:r>
            <w:r w:rsidR="00D55D0D" w:rsidRPr="003F36F1">
              <w:rPr>
                <w:snapToGrid w:val="0"/>
              </w:rPr>
              <w:fldChar w:fldCharType="begin"/>
            </w:r>
            <w:r w:rsidRPr="003F36F1">
              <w:rPr>
                <w:snapToGrid w:val="0"/>
              </w:rPr>
              <w:instrText xml:space="preserve"> = 4 \* GB3 \* MERGEFORMAT </w:instrText>
            </w:r>
            <w:r w:rsidR="00D55D0D" w:rsidRPr="003F36F1">
              <w:rPr>
                <w:snapToGrid w:val="0"/>
              </w:rPr>
              <w:fldChar w:fldCharType="separate"/>
            </w:r>
            <w:r w:rsidRPr="003F36F1">
              <w:rPr>
                <w:rFonts w:ascii="宋体" w:hAnsi="宋体" w:cs="宋体" w:hint="eastAsia"/>
                <w:noProof/>
                <w:kern w:val="2"/>
              </w:rPr>
              <w:t>④</w:t>
            </w:r>
            <w:r w:rsidR="00D55D0D" w:rsidRPr="003F36F1">
              <w:rPr>
                <w:snapToGrid w:val="0"/>
              </w:rPr>
              <w:fldChar w:fldCharType="end"/>
            </w:r>
          </w:p>
        </w:tc>
        <w:tc>
          <w:tcPr>
            <w:tcW w:w="639" w:type="pct"/>
            <w:tcMar>
              <w:left w:w="28" w:type="dxa"/>
              <w:right w:w="28" w:type="dxa"/>
            </w:tcMar>
            <w:vAlign w:val="center"/>
          </w:tcPr>
          <w:p w:rsidR="00307B83" w:rsidRPr="003F36F1" w:rsidRDefault="00307B83" w:rsidP="00CC5A7F">
            <w:pPr>
              <w:pStyle w:val="afff"/>
              <w:rPr>
                <w:snapToGrid w:val="0"/>
              </w:rPr>
            </w:pPr>
            <w:r w:rsidRPr="003F36F1">
              <w:rPr>
                <w:snapToGrid w:val="0"/>
              </w:rPr>
              <w:t>以新带老</w:t>
            </w:r>
            <w:r w:rsidRPr="003F36F1">
              <w:rPr>
                <w:b/>
                <w:snapToGrid w:val="0"/>
              </w:rPr>
              <w:t>削减</w:t>
            </w:r>
            <w:r w:rsidRPr="003F36F1">
              <w:rPr>
                <w:snapToGrid w:val="0"/>
              </w:rPr>
              <w:t>量</w:t>
            </w:r>
          </w:p>
          <w:p w:rsidR="00307B83" w:rsidRPr="003F36F1" w:rsidRDefault="00307B83" w:rsidP="00CC5A7F">
            <w:pPr>
              <w:pStyle w:val="afff"/>
              <w:rPr>
                <w:snapToGrid w:val="0"/>
              </w:rPr>
            </w:pPr>
            <w:r w:rsidRPr="003F36F1">
              <w:rPr>
                <w:snapToGrid w:val="0"/>
              </w:rPr>
              <w:t>（新建项目不填）</w:t>
            </w:r>
            <w:r w:rsidR="00D55D0D" w:rsidRPr="003F36F1">
              <w:rPr>
                <w:snapToGrid w:val="0"/>
              </w:rPr>
              <w:fldChar w:fldCharType="begin"/>
            </w:r>
            <w:r w:rsidRPr="003F36F1">
              <w:rPr>
                <w:snapToGrid w:val="0"/>
              </w:rPr>
              <w:instrText xml:space="preserve"> = 5 \* GB3 \* MERGEFORMAT </w:instrText>
            </w:r>
            <w:r w:rsidR="00D55D0D" w:rsidRPr="003F36F1">
              <w:rPr>
                <w:snapToGrid w:val="0"/>
              </w:rPr>
              <w:fldChar w:fldCharType="separate"/>
            </w:r>
            <w:r w:rsidRPr="003F36F1">
              <w:rPr>
                <w:rFonts w:ascii="宋体" w:hAnsi="宋体" w:cs="宋体" w:hint="eastAsia"/>
                <w:noProof/>
                <w:kern w:val="2"/>
              </w:rPr>
              <w:t>⑤</w:t>
            </w:r>
            <w:r w:rsidR="00D55D0D" w:rsidRPr="003F36F1">
              <w:rPr>
                <w:snapToGrid w:val="0"/>
              </w:rPr>
              <w:fldChar w:fldCharType="end"/>
            </w:r>
          </w:p>
        </w:tc>
        <w:tc>
          <w:tcPr>
            <w:tcW w:w="647" w:type="pct"/>
            <w:tcMar>
              <w:left w:w="28" w:type="dxa"/>
              <w:right w:w="28" w:type="dxa"/>
            </w:tcMar>
            <w:vAlign w:val="center"/>
          </w:tcPr>
          <w:p w:rsidR="00307B83" w:rsidRPr="003F36F1" w:rsidRDefault="00307B83" w:rsidP="00CC5A7F">
            <w:pPr>
              <w:pStyle w:val="afff"/>
              <w:rPr>
                <w:snapToGrid w:val="0"/>
              </w:rPr>
            </w:pPr>
            <w:r w:rsidRPr="003F36F1">
              <w:rPr>
                <w:snapToGrid w:val="0"/>
              </w:rPr>
              <w:t>本项目建成后</w:t>
            </w:r>
          </w:p>
          <w:p w:rsidR="00307B83" w:rsidRPr="003F36F1" w:rsidRDefault="00307B83" w:rsidP="00CC5A7F">
            <w:pPr>
              <w:pStyle w:val="afff"/>
              <w:rPr>
                <w:snapToGrid w:val="0"/>
              </w:rPr>
            </w:pPr>
            <w:r w:rsidRPr="003F36F1">
              <w:rPr>
                <w:snapToGrid w:val="0"/>
              </w:rPr>
              <w:t>全厂排放量（固体废物产生量）</w:t>
            </w:r>
            <w:r w:rsidR="00D55D0D" w:rsidRPr="003F36F1">
              <w:rPr>
                <w:snapToGrid w:val="0"/>
              </w:rPr>
              <w:fldChar w:fldCharType="begin"/>
            </w:r>
            <w:r w:rsidRPr="003F36F1">
              <w:rPr>
                <w:snapToGrid w:val="0"/>
              </w:rPr>
              <w:instrText xml:space="preserve"> = 6 \* GB3 \* MERGEFORMAT </w:instrText>
            </w:r>
            <w:r w:rsidR="00D55D0D" w:rsidRPr="003F36F1">
              <w:rPr>
                <w:snapToGrid w:val="0"/>
              </w:rPr>
              <w:fldChar w:fldCharType="separate"/>
            </w:r>
            <w:r w:rsidRPr="003F36F1">
              <w:rPr>
                <w:rFonts w:ascii="宋体" w:hAnsi="宋体" w:cs="宋体" w:hint="eastAsia"/>
                <w:noProof/>
                <w:kern w:val="2"/>
              </w:rPr>
              <w:t>⑥</w:t>
            </w:r>
            <w:r w:rsidR="00D55D0D" w:rsidRPr="003F36F1">
              <w:rPr>
                <w:snapToGrid w:val="0"/>
              </w:rPr>
              <w:fldChar w:fldCharType="end"/>
            </w:r>
          </w:p>
        </w:tc>
        <w:tc>
          <w:tcPr>
            <w:tcW w:w="363" w:type="pct"/>
            <w:tcMar>
              <w:left w:w="28" w:type="dxa"/>
              <w:right w:w="28" w:type="dxa"/>
            </w:tcMar>
            <w:vAlign w:val="center"/>
          </w:tcPr>
          <w:p w:rsidR="00307B83" w:rsidRPr="003F36F1" w:rsidRDefault="00307B83" w:rsidP="00CC5A7F">
            <w:pPr>
              <w:pStyle w:val="afff"/>
              <w:rPr>
                <w:snapToGrid w:val="0"/>
              </w:rPr>
            </w:pPr>
            <w:r w:rsidRPr="003F36F1">
              <w:rPr>
                <w:snapToGrid w:val="0"/>
              </w:rPr>
              <w:t>变化量</w:t>
            </w:r>
          </w:p>
          <w:p w:rsidR="00307B83" w:rsidRPr="003F36F1" w:rsidRDefault="00D55D0D" w:rsidP="00CC5A7F">
            <w:pPr>
              <w:pStyle w:val="afff"/>
              <w:rPr>
                <w:snapToGrid w:val="0"/>
              </w:rPr>
            </w:pPr>
            <w:r w:rsidRPr="003F36F1">
              <w:rPr>
                <w:snapToGrid w:val="0"/>
              </w:rPr>
              <w:fldChar w:fldCharType="begin"/>
            </w:r>
            <w:r w:rsidR="00307B83" w:rsidRPr="003F36F1">
              <w:rPr>
                <w:snapToGrid w:val="0"/>
              </w:rPr>
              <w:instrText xml:space="preserve"> = 7 \* GB3 \* MERGEFORMAT </w:instrText>
            </w:r>
            <w:r w:rsidRPr="003F36F1">
              <w:rPr>
                <w:snapToGrid w:val="0"/>
              </w:rPr>
              <w:fldChar w:fldCharType="separate"/>
            </w:r>
            <w:r w:rsidR="00307B83" w:rsidRPr="003F36F1">
              <w:rPr>
                <w:rFonts w:ascii="宋体" w:hAnsi="宋体" w:cs="宋体" w:hint="eastAsia"/>
                <w:noProof/>
                <w:kern w:val="2"/>
              </w:rPr>
              <w:t>⑦</w:t>
            </w:r>
            <w:r w:rsidRPr="003F36F1">
              <w:rPr>
                <w:snapToGrid w:val="0"/>
              </w:rPr>
              <w:fldChar w:fldCharType="end"/>
            </w:r>
          </w:p>
        </w:tc>
      </w:tr>
      <w:tr w:rsidR="003F36F1" w:rsidRPr="003F36F1" w:rsidTr="00A845E7">
        <w:trPr>
          <w:trHeight w:val="340"/>
        </w:trPr>
        <w:tc>
          <w:tcPr>
            <w:tcW w:w="421" w:type="pct"/>
            <w:vMerge w:val="restart"/>
            <w:vAlign w:val="center"/>
          </w:tcPr>
          <w:p w:rsidR="00B151E8" w:rsidRPr="003F36F1" w:rsidRDefault="00B151E8" w:rsidP="00CC5A7F">
            <w:pPr>
              <w:pStyle w:val="afff"/>
              <w:rPr>
                <w:snapToGrid w:val="0"/>
              </w:rPr>
            </w:pPr>
            <w:r w:rsidRPr="003F36F1">
              <w:rPr>
                <w:snapToGrid w:val="0"/>
              </w:rPr>
              <w:t>废气</w:t>
            </w:r>
          </w:p>
        </w:tc>
        <w:tc>
          <w:tcPr>
            <w:tcW w:w="617" w:type="pct"/>
            <w:vAlign w:val="center"/>
          </w:tcPr>
          <w:p w:rsidR="00B151E8" w:rsidRPr="003F36F1" w:rsidRDefault="00B151E8" w:rsidP="00CC5A7F">
            <w:pPr>
              <w:pStyle w:val="afff"/>
              <w:rPr>
                <w:snapToGrid w:val="0"/>
              </w:rPr>
            </w:pPr>
            <w:r w:rsidRPr="003F36F1">
              <w:rPr>
                <w:snapToGrid w:val="0"/>
              </w:rPr>
              <w:t>VOCs</w:t>
            </w:r>
          </w:p>
        </w:tc>
        <w:tc>
          <w:tcPr>
            <w:tcW w:w="668" w:type="pct"/>
            <w:vAlign w:val="center"/>
          </w:tcPr>
          <w:p w:rsidR="00B151E8" w:rsidRPr="003F36F1" w:rsidRDefault="00B151E8" w:rsidP="00CC5A7F">
            <w:pPr>
              <w:pStyle w:val="afff"/>
            </w:pPr>
            <w:r w:rsidRPr="003F36F1">
              <w:rPr>
                <w:snapToGrid w:val="0"/>
              </w:rPr>
              <w:t>/</w:t>
            </w:r>
          </w:p>
        </w:tc>
        <w:tc>
          <w:tcPr>
            <w:tcW w:w="463" w:type="pct"/>
            <w:vAlign w:val="center"/>
          </w:tcPr>
          <w:p w:rsidR="00B151E8" w:rsidRPr="003F36F1" w:rsidRDefault="00B151E8" w:rsidP="00CC5A7F">
            <w:pPr>
              <w:pStyle w:val="afff"/>
            </w:pPr>
            <w:r w:rsidRPr="003F36F1">
              <w:rPr>
                <w:snapToGrid w:val="0"/>
              </w:rPr>
              <w:t>/</w:t>
            </w:r>
          </w:p>
        </w:tc>
        <w:tc>
          <w:tcPr>
            <w:tcW w:w="617" w:type="pct"/>
            <w:vAlign w:val="center"/>
          </w:tcPr>
          <w:p w:rsidR="00B151E8" w:rsidRPr="003F36F1" w:rsidRDefault="00B151E8" w:rsidP="00CC5A7F">
            <w:pPr>
              <w:pStyle w:val="afff"/>
            </w:pPr>
            <w:r w:rsidRPr="003F36F1">
              <w:rPr>
                <w:snapToGrid w:val="0"/>
              </w:rPr>
              <w:t>/</w:t>
            </w:r>
          </w:p>
        </w:tc>
        <w:tc>
          <w:tcPr>
            <w:tcW w:w="565" w:type="pct"/>
            <w:vAlign w:val="center"/>
          </w:tcPr>
          <w:p w:rsidR="00B151E8" w:rsidRPr="003F36F1" w:rsidRDefault="00B151E8" w:rsidP="00CC5A7F">
            <w:pPr>
              <w:pStyle w:val="afff"/>
            </w:pPr>
            <w:r w:rsidRPr="003F36F1">
              <w:rPr>
                <w:snapToGrid w:val="0"/>
              </w:rPr>
              <w:t>/</w:t>
            </w:r>
          </w:p>
        </w:tc>
        <w:tc>
          <w:tcPr>
            <w:tcW w:w="639" w:type="pct"/>
            <w:vAlign w:val="center"/>
          </w:tcPr>
          <w:p w:rsidR="00B151E8" w:rsidRPr="003F36F1" w:rsidRDefault="00B151E8" w:rsidP="00CC5A7F">
            <w:pPr>
              <w:pStyle w:val="afff"/>
            </w:pPr>
            <w:r w:rsidRPr="003F36F1">
              <w:rPr>
                <w:snapToGrid w:val="0"/>
              </w:rPr>
              <w:t>/</w:t>
            </w:r>
          </w:p>
        </w:tc>
        <w:tc>
          <w:tcPr>
            <w:tcW w:w="647" w:type="pct"/>
            <w:vAlign w:val="center"/>
          </w:tcPr>
          <w:p w:rsidR="00B151E8" w:rsidRPr="003F36F1" w:rsidRDefault="00B151E8" w:rsidP="00CC5A7F">
            <w:pPr>
              <w:pStyle w:val="afff"/>
            </w:pPr>
            <w:r w:rsidRPr="003F36F1">
              <w:rPr>
                <w:snapToGrid w:val="0"/>
              </w:rPr>
              <w:t>/</w:t>
            </w:r>
          </w:p>
        </w:tc>
        <w:tc>
          <w:tcPr>
            <w:tcW w:w="363" w:type="pct"/>
            <w:vAlign w:val="center"/>
          </w:tcPr>
          <w:p w:rsidR="00B151E8" w:rsidRPr="003F36F1" w:rsidRDefault="00B151E8" w:rsidP="00CC5A7F">
            <w:pPr>
              <w:pStyle w:val="afff"/>
            </w:pPr>
            <w:r w:rsidRPr="003F36F1">
              <w:rPr>
                <w:snapToGrid w:val="0"/>
              </w:rPr>
              <w:t>/</w:t>
            </w:r>
          </w:p>
        </w:tc>
      </w:tr>
      <w:tr w:rsidR="003F36F1" w:rsidRPr="003F36F1" w:rsidTr="00A845E7">
        <w:trPr>
          <w:trHeight w:val="340"/>
        </w:trPr>
        <w:tc>
          <w:tcPr>
            <w:tcW w:w="421" w:type="pct"/>
            <w:vMerge/>
            <w:vAlign w:val="center"/>
          </w:tcPr>
          <w:p w:rsidR="00307B83" w:rsidRPr="003F36F1" w:rsidRDefault="00307B83" w:rsidP="00CC5A7F">
            <w:pPr>
              <w:pStyle w:val="afff"/>
              <w:rPr>
                <w:snapToGrid w:val="0"/>
              </w:rPr>
            </w:pPr>
          </w:p>
        </w:tc>
        <w:tc>
          <w:tcPr>
            <w:tcW w:w="617" w:type="pct"/>
            <w:vAlign w:val="center"/>
          </w:tcPr>
          <w:p w:rsidR="00307B83" w:rsidRPr="003F36F1" w:rsidRDefault="00307B83" w:rsidP="00CC5A7F">
            <w:pPr>
              <w:pStyle w:val="afff"/>
              <w:rPr>
                <w:snapToGrid w:val="0"/>
              </w:rPr>
            </w:pPr>
            <w:r w:rsidRPr="003F36F1">
              <w:rPr>
                <w:snapToGrid w:val="0"/>
              </w:rPr>
              <w:t>颗粒物</w:t>
            </w:r>
          </w:p>
        </w:tc>
        <w:tc>
          <w:tcPr>
            <w:tcW w:w="668" w:type="pct"/>
            <w:vAlign w:val="center"/>
          </w:tcPr>
          <w:p w:rsidR="00307B83" w:rsidRPr="003F36F1" w:rsidRDefault="00307B83" w:rsidP="00CC5A7F">
            <w:pPr>
              <w:pStyle w:val="afff"/>
            </w:pPr>
            <w:r w:rsidRPr="003F36F1">
              <w:rPr>
                <w:snapToGrid w:val="0"/>
              </w:rPr>
              <w:t>/</w:t>
            </w:r>
          </w:p>
        </w:tc>
        <w:tc>
          <w:tcPr>
            <w:tcW w:w="463" w:type="pct"/>
            <w:vAlign w:val="center"/>
          </w:tcPr>
          <w:p w:rsidR="00307B83" w:rsidRPr="003F36F1" w:rsidRDefault="00307B83" w:rsidP="00CC5A7F">
            <w:pPr>
              <w:pStyle w:val="afff"/>
            </w:pPr>
            <w:r w:rsidRPr="003F36F1">
              <w:rPr>
                <w:snapToGrid w:val="0"/>
              </w:rPr>
              <w:t>/</w:t>
            </w:r>
          </w:p>
        </w:tc>
        <w:tc>
          <w:tcPr>
            <w:tcW w:w="617" w:type="pct"/>
            <w:vAlign w:val="center"/>
          </w:tcPr>
          <w:p w:rsidR="00307B83" w:rsidRPr="003F36F1" w:rsidRDefault="00307B83" w:rsidP="00CC5A7F">
            <w:pPr>
              <w:pStyle w:val="afff"/>
            </w:pPr>
            <w:r w:rsidRPr="003F36F1">
              <w:rPr>
                <w:snapToGrid w:val="0"/>
              </w:rPr>
              <w:t>/</w:t>
            </w:r>
          </w:p>
        </w:tc>
        <w:tc>
          <w:tcPr>
            <w:tcW w:w="565" w:type="pct"/>
            <w:vAlign w:val="center"/>
          </w:tcPr>
          <w:p w:rsidR="00307B83" w:rsidRPr="003F36F1" w:rsidRDefault="00307B83" w:rsidP="00CC5A7F">
            <w:pPr>
              <w:pStyle w:val="afff"/>
            </w:pPr>
            <w:r w:rsidRPr="003F36F1">
              <w:rPr>
                <w:snapToGrid w:val="0"/>
              </w:rPr>
              <w:t>/</w:t>
            </w:r>
          </w:p>
        </w:tc>
        <w:tc>
          <w:tcPr>
            <w:tcW w:w="639" w:type="pct"/>
            <w:vAlign w:val="center"/>
          </w:tcPr>
          <w:p w:rsidR="00307B83" w:rsidRPr="003F36F1" w:rsidRDefault="00307B83" w:rsidP="00CC5A7F">
            <w:pPr>
              <w:pStyle w:val="afff"/>
            </w:pPr>
            <w:r w:rsidRPr="003F36F1">
              <w:rPr>
                <w:snapToGrid w:val="0"/>
              </w:rPr>
              <w:t>/</w:t>
            </w:r>
          </w:p>
        </w:tc>
        <w:tc>
          <w:tcPr>
            <w:tcW w:w="647" w:type="pct"/>
            <w:vAlign w:val="center"/>
          </w:tcPr>
          <w:p w:rsidR="00307B83" w:rsidRPr="003F36F1" w:rsidRDefault="00307B83" w:rsidP="00CC5A7F">
            <w:pPr>
              <w:pStyle w:val="afff"/>
            </w:pPr>
            <w:r w:rsidRPr="003F36F1">
              <w:rPr>
                <w:snapToGrid w:val="0"/>
              </w:rPr>
              <w:t>/</w:t>
            </w:r>
          </w:p>
        </w:tc>
        <w:tc>
          <w:tcPr>
            <w:tcW w:w="363" w:type="pct"/>
            <w:vAlign w:val="center"/>
          </w:tcPr>
          <w:p w:rsidR="00307B83" w:rsidRPr="003F36F1" w:rsidRDefault="00307B83" w:rsidP="00CC5A7F">
            <w:pPr>
              <w:pStyle w:val="afff"/>
            </w:pPr>
            <w:r w:rsidRPr="003F36F1">
              <w:rPr>
                <w:snapToGrid w:val="0"/>
              </w:rPr>
              <w:t>/</w:t>
            </w:r>
          </w:p>
        </w:tc>
      </w:tr>
      <w:tr w:rsidR="003F36F1" w:rsidRPr="003F36F1" w:rsidTr="00A845E7">
        <w:trPr>
          <w:trHeight w:val="340"/>
        </w:trPr>
        <w:tc>
          <w:tcPr>
            <w:tcW w:w="421" w:type="pct"/>
            <w:vMerge/>
            <w:vAlign w:val="center"/>
          </w:tcPr>
          <w:p w:rsidR="00307B83" w:rsidRPr="003F36F1" w:rsidRDefault="00307B83" w:rsidP="00CC5A7F">
            <w:pPr>
              <w:pStyle w:val="afff"/>
              <w:rPr>
                <w:snapToGrid w:val="0"/>
              </w:rPr>
            </w:pPr>
          </w:p>
        </w:tc>
        <w:tc>
          <w:tcPr>
            <w:tcW w:w="617" w:type="pct"/>
            <w:vAlign w:val="center"/>
          </w:tcPr>
          <w:p w:rsidR="00307B83" w:rsidRPr="003F36F1" w:rsidRDefault="00307B83" w:rsidP="00CC5A7F">
            <w:pPr>
              <w:pStyle w:val="afff"/>
            </w:pPr>
            <w:r w:rsidRPr="003F36F1">
              <w:t>SO</w:t>
            </w:r>
            <w:r w:rsidRPr="003F36F1">
              <w:rPr>
                <w:vertAlign w:val="subscript"/>
              </w:rPr>
              <w:t>2</w:t>
            </w:r>
          </w:p>
        </w:tc>
        <w:tc>
          <w:tcPr>
            <w:tcW w:w="668" w:type="pct"/>
            <w:vAlign w:val="center"/>
          </w:tcPr>
          <w:p w:rsidR="00307B83" w:rsidRPr="003F36F1" w:rsidRDefault="00307B83" w:rsidP="00CC5A7F">
            <w:pPr>
              <w:pStyle w:val="afff"/>
            </w:pPr>
            <w:r w:rsidRPr="003F36F1">
              <w:rPr>
                <w:snapToGrid w:val="0"/>
              </w:rPr>
              <w:t>/</w:t>
            </w:r>
          </w:p>
        </w:tc>
        <w:tc>
          <w:tcPr>
            <w:tcW w:w="463" w:type="pct"/>
            <w:vAlign w:val="center"/>
          </w:tcPr>
          <w:p w:rsidR="00307B83" w:rsidRPr="003F36F1" w:rsidRDefault="00307B83" w:rsidP="00CC5A7F">
            <w:pPr>
              <w:pStyle w:val="afff"/>
            </w:pPr>
            <w:r w:rsidRPr="003F36F1">
              <w:rPr>
                <w:snapToGrid w:val="0"/>
              </w:rPr>
              <w:t>/</w:t>
            </w:r>
          </w:p>
        </w:tc>
        <w:tc>
          <w:tcPr>
            <w:tcW w:w="617" w:type="pct"/>
            <w:vAlign w:val="center"/>
          </w:tcPr>
          <w:p w:rsidR="00307B83" w:rsidRPr="003F36F1" w:rsidRDefault="00307B83" w:rsidP="00CC5A7F">
            <w:pPr>
              <w:pStyle w:val="afff"/>
            </w:pPr>
            <w:r w:rsidRPr="003F36F1">
              <w:rPr>
                <w:snapToGrid w:val="0"/>
              </w:rPr>
              <w:t>/</w:t>
            </w:r>
          </w:p>
        </w:tc>
        <w:tc>
          <w:tcPr>
            <w:tcW w:w="565" w:type="pct"/>
            <w:vAlign w:val="center"/>
          </w:tcPr>
          <w:p w:rsidR="00307B83" w:rsidRPr="003F36F1" w:rsidRDefault="00307B83" w:rsidP="00CC5A7F">
            <w:pPr>
              <w:pStyle w:val="afff"/>
            </w:pPr>
            <w:r w:rsidRPr="003F36F1">
              <w:rPr>
                <w:snapToGrid w:val="0"/>
              </w:rPr>
              <w:t>/</w:t>
            </w:r>
          </w:p>
        </w:tc>
        <w:tc>
          <w:tcPr>
            <w:tcW w:w="639" w:type="pct"/>
            <w:vAlign w:val="center"/>
          </w:tcPr>
          <w:p w:rsidR="00307B83" w:rsidRPr="003F36F1" w:rsidRDefault="00307B83" w:rsidP="00CC5A7F">
            <w:pPr>
              <w:pStyle w:val="afff"/>
            </w:pPr>
            <w:r w:rsidRPr="003F36F1">
              <w:rPr>
                <w:snapToGrid w:val="0"/>
              </w:rPr>
              <w:t>/</w:t>
            </w:r>
          </w:p>
        </w:tc>
        <w:tc>
          <w:tcPr>
            <w:tcW w:w="647" w:type="pct"/>
            <w:vAlign w:val="center"/>
          </w:tcPr>
          <w:p w:rsidR="00307B83" w:rsidRPr="003F36F1" w:rsidRDefault="00307B83" w:rsidP="00CC5A7F">
            <w:pPr>
              <w:pStyle w:val="afff"/>
            </w:pPr>
            <w:r w:rsidRPr="003F36F1">
              <w:rPr>
                <w:snapToGrid w:val="0"/>
              </w:rPr>
              <w:t>/</w:t>
            </w:r>
          </w:p>
        </w:tc>
        <w:tc>
          <w:tcPr>
            <w:tcW w:w="363" w:type="pct"/>
            <w:vAlign w:val="center"/>
          </w:tcPr>
          <w:p w:rsidR="00307B83" w:rsidRPr="003F36F1" w:rsidRDefault="00307B83" w:rsidP="00CC5A7F">
            <w:pPr>
              <w:pStyle w:val="afff"/>
            </w:pPr>
            <w:r w:rsidRPr="003F36F1">
              <w:rPr>
                <w:snapToGrid w:val="0"/>
              </w:rPr>
              <w:t>/</w:t>
            </w:r>
          </w:p>
        </w:tc>
      </w:tr>
      <w:tr w:rsidR="003F36F1" w:rsidRPr="003F36F1" w:rsidTr="00A845E7">
        <w:trPr>
          <w:trHeight w:val="340"/>
        </w:trPr>
        <w:tc>
          <w:tcPr>
            <w:tcW w:w="421" w:type="pct"/>
            <w:vMerge/>
            <w:vAlign w:val="center"/>
          </w:tcPr>
          <w:p w:rsidR="00B151E8" w:rsidRPr="003F36F1" w:rsidRDefault="00B151E8" w:rsidP="00CC5A7F">
            <w:pPr>
              <w:pStyle w:val="afff"/>
              <w:rPr>
                <w:snapToGrid w:val="0"/>
              </w:rPr>
            </w:pPr>
          </w:p>
        </w:tc>
        <w:tc>
          <w:tcPr>
            <w:tcW w:w="617" w:type="pct"/>
            <w:vAlign w:val="center"/>
          </w:tcPr>
          <w:p w:rsidR="00B151E8" w:rsidRPr="003F36F1" w:rsidRDefault="00B151E8" w:rsidP="00CC5A7F">
            <w:pPr>
              <w:pStyle w:val="afff"/>
            </w:pPr>
            <w:r w:rsidRPr="003F36F1">
              <w:t>NO</w:t>
            </w:r>
            <w:r w:rsidRPr="003F36F1">
              <w:rPr>
                <w:vertAlign w:val="subscript"/>
              </w:rPr>
              <w:t>X</w:t>
            </w:r>
          </w:p>
        </w:tc>
        <w:tc>
          <w:tcPr>
            <w:tcW w:w="668" w:type="pct"/>
            <w:vAlign w:val="center"/>
          </w:tcPr>
          <w:p w:rsidR="00B151E8" w:rsidRPr="003F36F1" w:rsidRDefault="00B151E8" w:rsidP="00CC5A7F">
            <w:pPr>
              <w:pStyle w:val="afff"/>
            </w:pPr>
            <w:r w:rsidRPr="003F36F1">
              <w:rPr>
                <w:rFonts w:hint="eastAsia"/>
              </w:rPr>
              <w:t>0.0163</w:t>
            </w:r>
          </w:p>
        </w:tc>
        <w:tc>
          <w:tcPr>
            <w:tcW w:w="463" w:type="pct"/>
            <w:vAlign w:val="center"/>
          </w:tcPr>
          <w:p w:rsidR="00B151E8" w:rsidRPr="003F36F1" w:rsidRDefault="00B151E8" w:rsidP="00CC5A7F">
            <w:pPr>
              <w:pStyle w:val="afff"/>
            </w:pPr>
            <w:r w:rsidRPr="003F36F1">
              <w:rPr>
                <w:rFonts w:hint="eastAsia"/>
              </w:rPr>
              <w:t>0.0254</w:t>
            </w:r>
          </w:p>
        </w:tc>
        <w:tc>
          <w:tcPr>
            <w:tcW w:w="617" w:type="pct"/>
            <w:vAlign w:val="center"/>
          </w:tcPr>
          <w:p w:rsidR="00B151E8" w:rsidRPr="003F36F1" w:rsidRDefault="00B151E8" w:rsidP="00CC5A7F">
            <w:pPr>
              <w:pStyle w:val="afff"/>
            </w:pPr>
            <w:r w:rsidRPr="003F36F1">
              <w:rPr>
                <w:snapToGrid w:val="0"/>
              </w:rPr>
              <w:t>/</w:t>
            </w:r>
          </w:p>
        </w:tc>
        <w:tc>
          <w:tcPr>
            <w:tcW w:w="565" w:type="pct"/>
            <w:vAlign w:val="center"/>
          </w:tcPr>
          <w:p w:rsidR="00B151E8" w:rsidRPr="003F36F1" w:rsidRDefault="00491FF1" w:rsidP="00CC5A7F">
            <w:pPr>
              <w:pStyle w:val="afff"/>
            </w:pPr>
            <w:r w:rsidRPr="003F36F1">
              <w:t>0.0960</w:t>
            </w:r>
          </w:p>
        </w:tc>
        <w:tc>
          <w:tcPr>
            <w:tcW w:w="639" w:type="pct"/>
            <w:vAlign w:val="center"/>
          </w:tcPr>
          <w:p w:rsidR="00B151E8" w:rsidRPr="003F36F1" w:rsidRDefault="00B151E8" w:rsidP="00CC5A7F">
            <w:pPr>
              <w:pStyle w:val="afff"/>
            </w:pPr>
            <w:r w:rsidRPr="003F36F1">
              <w:rPr>
                <w:snapToGrid w:val="0"/>
              </w:rPr>
              <w:t>/</w:t>
            </w:r>
          </w:p>
        </w:tc>
        <w:tc>
          <w:tcPr>
            <w:tcW w:w="647" w:type="pct"/>
            <w:vAlign w:val="center"/>
          </w:tcPr>
          <w:p w:rsidR="00B151E8" w:rsidRPr="003F36F1" w:rsidRDefault="00491FF1" w:rsidP="00CC5A7F">
            <w:pPr>
              <w:pStyle w:val="afff"/>
            </w:pPr>
            <w:r w:rsidRPr="003F36F1">
              <w:t>0.1214</w:t>
            </w:r>
          </w:p>
        </w:tc>
        <w:tc>
          <w:tcPr>
            <w:tcW w:w="363" w:type="pct"/>
            <w:vAlign w:val="center"/>
          </w:tcPr>
          <w:p w:rsidR="00B151E8" w:rsidRPr="003F36F1" w:rsidRDefault="00B151E8" w:rsidP="00CC5A7F">
            <w:pPr>
              <w:pStyle w:val="afff"/>
            </w:pPr>
            <w:r w:rsidRPr="003F36F1">
              <w:rPr>
                <w:rFonts w:hint="eastAsia"/>
              </w:rPr>
              <w:t>+</w:t>
            </w:r>
            <w:r w:rsidR="00491FF1" w:rsidRPr="003F36F1">
              <w:t>0.0960</w:t>
            </w:r>
          </w:p>
        </w:tc>
      </w:tr>
      <w:tr w:rsidR="003F36F1" w:rsidRPr="003F36F1" w:rsidTr="00A845E7">
        <w:trPr>
          <w:trHeight w:val="340"/>
        </w:trPr>
        <w:tc>
          <w:tcPr>
            <w:tcW w:w="421" w:type="pct"/>
            <w:vMerge/>
            <w:vAlign w:val="center"/>
          </w:tcPr>
          <w:p w:rsidR="00307B83" w:rsidRPr="003F36F1" w:rsidRDefault="00307B83" w:rsidP="00CC5A7F">
            <w:pPr>
              <w:pStyle w:val="afff"/>
              <w:rPr>
                <w:snapToGrid w:val="0"/>
              </w:rPr>
            </w:pPr>
          </w:p>
        </w:tc>
        <w:tc>
          <w:tcPr>
            <w:tcW w:w="617" w:type="pct"/>
            <w:vAlign w:val="center"/>
          </w:tcPr>
          <w:p w:rsidR="00307B83" w:rsidRPr="003F36F1" w:rsidRDefault="00307B83" w:rsidP="00CC5A7F">
            <w:pPr>
              <w:pStyle w:val="afff"/>
            </w:pPr>
            <w:r w:rsidRPr="003F36F1">
              <w:t>CO</w:t>
            </w:r>
          </w:p>
        </w:tc>
        <w:tc>
          <w:tcPr>
            <w:tcW w:w="668" w:type="pct"/>
            <w:vAlign w:val="center"/>
          </w:tcPr>
          <w:p w:rsidR="00307B83" w:rsidRPr="003F36F1" w:rsidRDefault="00307B83" w:rsidP="00CC5A7F">
            <w:pPr>
              <w:pStyle w:val="afff"/>
            </w:pPr>
            <w:r w:rsidRPr="003F36F1">
              <w:rPr>
                <w:snapToGrid w:val="0"/>
              </w:rPr>
              <w:t>/</w:t>
            </w:r>
          </w:p>
        </w:tc>
        <w:tc>
          <w:tcPr>
            <w:tcW w:w="463" w:type="pct"/>
            <w:vAlign w:val="center"/>
          </w:tcPr>
          <w:p w:rsidR="00307B83" w:rsidRPr="003F36F1" w:rsidRDefault="00307B83" w:rsidP="00CC5A7F">
            <w:pPr>
              <w:pStyle w:val="afff"/>
            </w:pPr>
            <w:r w:rsidRPr="003F36F1">
              <w:rPr>
                <w:snapToGrid w:val="0"/>
              </w:rPr>
              <w:t>/</w:t>
            </w:r>
          </w:p>
        </w:tc>
        <w:tc>
          <w:tcPr>
            <w:tcW w:w="617" w:type="pct"/>
            <w:vAlign w:val="center"/>
          </w:tcPr>
          <w:p w:rsidR="00307B83" w:rsidRPr="003F36F1" w:rsidRDefault="00307B83" w:rsidP="00CC5A7F">
            <w:pPr>
              <w:pStyle w:val="afff"/>
            </w:pPr>
            <w:r w:rsidRPr="003F36F1">
              <w:rPr>
                <w:snapToGrid w:val="0"/>
              </w:rPr>
              <w:t>/</w:t>
            </w:r>
          </w:p>
        </w:tc>
        <w:tc>
          <w:tcPr>
            <w:tcW w:w="565" w:type="pct"/>
            <w:vAlign w:val="center"/>
          </w:tcPr>
          <w:p w:rsidR="00307B83" w:rsidRPr="003F36F1" w:rsidRDefault="00307B83" w:rsidP="00CC5A7F">
            <w:pPr>
              <w:pStyle w:val="afff"/>
            </w:pPr>
            <w:r w:rsidRPr="003F36F1">
              <w:rPr>
                <w:snapToGrid w:val="0"/>
              </w:rPr>
              <w:t>/</w:t>
            </w:r>
          </w:p>
        </w:tc>
        <w:tc>
          <w:tcPr>
            <w:tcW w:w="639" w:type="pct"/>
            <w:vAlign w:val="center"/>
          </w:tcPr>
          <w:p w:rsidR="00307B83" w:rsidRPr="003F36F1" w:rsidRDefault="00307B83" w:rsidP="00CC5A7F">
            <w:pPr>
              <w:pStyle w:val="afff"/>
            </w:pPr>
            <w:r w:rsidRPr="003F36F1">
              <w:rPr>
                <w:snapToGrid w:val="0"/>
              </w:rPr>
              <w:t>/</w:t>
            </w:r>
          </w:p>
        </w:tc>
        <w:tc>
          <w:tcPr>
            <w:tcW w:w="647" w:type="pct"/>
            <w:vAlign w:val="center"/>
          </w:tcPr>
          <w:p w:rsidR="00307B83" w:rsidRPr="003F36F1" w:rsidRDefault="00307B83" w:rsidP="00CC5A7F">
            <w:pPr>
              <w:pStyle w:val="afff"/>
            </w:pPr>
            <w:r w:rsidRPr="003F36F1">
              <w:rPr>
                <w:snapToGrid w:val="0"/>
              </w:rPr>
              <w:t>/</w:t>
            </w:r>
          </w:p>
        </w:tc>
        <w:tc>
          <w:tcPr>
            <w:tcW w:w="363" w:type="pct"/>
            <w:vAlign w:val="center"/>
          </w:tcPr>
          <w:p w:rsidR="00307B83" w:rsidRPr="003F36F1" w:rsidRDefault="00307B83" w:rsidP="00CC5A7F">
            <w:pPr>
              <w:pStyle w:val="afff"/>
            </w:pPr>
            <w:r w:rsidRPr="003F36F1">
              <w:rPr>
                <w:snapToGrid w:val="0"/>
              </w:rPr>
              <w:t>/</w:t>
            </w:r>
          </w:p>
        </w:tc>
      </w:tr>
      <w:tr w:rsidR="003F36F1" w:rsidRPr="003F36F1" w:rsidTr="00A845E7">
        <w:trPr>
          <w:trHeight w:val="340"/>
        </w:trPr>
        <w:tc>
          <w:tcPr>
            <w:tcW w:w="421" w:type="pct"/>
            <w:vMerge w:val="restart"/>
            <w:vAlign w:val="center"/>
          </w:tcPr>
          <w:p w:rsidR="00307B83" w:rsidRPr="003F36F1" w:rsidRDefault="00307B83" w:rsidP="00CC5A7F">
            <w:pPr>
              <w:pStyle w:val="afff"/>
              <w:rPr>
                <w:snapToGrid w:val="0"/>
              </w:rPr>
            </w:pPr>
            <w:r w:rsidRPr="003F36F1">
              <w:rPr>
                <w:snapToGrid w:val="0"/>
              </w:rPr>
              <w:t>废水</w:t>
            </w:r>
          </w:p>
        </w:tc>
        <w:tc>
          <w:tcPr>
            <w:tcW w:w="617" w:type="pct"/>
            <w:vAlign w:val="center"/>
          </w:tcPr>
          <w:p w:rsidR="00307B83" w:rsidRPr="003F36F1" w:rsidRDefault="00307B83" w:rsidP="00CC5A7F">
            <w:pPr>
              <w:pStyle w:val="afff"/>
            </w:pPr>
            <w:r w:rsidRPr="003F36F1">
              <w:t>废水量</w:t>
            </w:r>
          </w:p>
        </w:tc>
        <w:tc>
          <w:tcPr>
            <w:tcW w:w="668" w:type="pct"/>
            <w:vAlign w:val="center"/>
          </w:tcPr>
          <w:p w:rsidR="00307B83" w:rsidRPr="003F36F1" w:rsidRDefault="00307B83" w:rsidP="00CC5A7F">
            <w:pPr>
              <w:pStyle w:val="afff"/>
            </w:pPr>
            <w:r w:rsidRPr="003F36F1">
              <w:rPr>
                <w:snapToGrid w:val="0"/>
              </w:rPr>
              <w:t>/</w:t>
            </w:r>
          </w:p>
        </w:tc>
        <w:tc>
          <w:tcPr>
            <w:tcW w:w="463" w:type="pct"/>
            <w:vAlign w:val="center"/>
          </w:tcPr>
          <w:p w:rsidR="00307B83" w:rsidRPr="003F36F1" w:rsidRDefault="00307B83" w:rsidP="00CC5A7F">
            <w:pPr>
              <w:pStyle w:val="afff"/>
            </w:pPr>
            <w:r w:rsidRPr="003F36F1">
              <w:rPr>
                <w:snapToGrid w:val="0"/>
              </w:rPr>
              <w:t>/</w:t>
            </w:r>
          </w:p>
        </w:tc>
        <w:tc>
          <w:tcPr>
            <w:tcW w:w="617" w:type="pct"/>
            <w:vAlign w:val="center"/>
          </w:tcPr>
          <w:p w:rsidR="00307B83" w:rsidRPr="003F36F1" w:rsidRDefault="00307B83" w:rsidP="00CC5A7F">
            <w:pPr>
              <w:pStyle w:val="afff"/>
            </w:pPr>
            <w:r w:rsidRPr="003F36F1">
              <w:rPr>
                <w:snapToGrid w:val="0"/>
              </w:rPr>
              <w:t>/</w:t>
            </w:r>
          </w:p>
        </w:tc>
        <w:tc>
          <w:tcPr>
            <w:tcW w:w="565" w:type="pct"/>
            <w:vAlign w:val="center"/>
          </w:tcPr>
          <w:p w:rsidR="00307B83" w:rsidRPr="003F36F1" w:rsidRDefault="00307B83" w:rsidP="00CC5A7F">
            <w:pPr>
              <w:pStyle w:val="afff"/>
              <w:rPr>
                <w:snapToGrid w:val="0"/>
              </w:rPr>
            </w:pPr>
            <w:r w:rsidRPr="003F36F1">
              <w:rPr>
                <w:snapToGrid w:val="0"/>
              </w:rPr>
              <w:t>/</w:t>
            </w:r>
          </w:p>
        </w:tc>
        <w:tc>
          <w:tcPr>
            <w:tcW w:w="639" w:type="pct"/>
            <w:vAlign w:val="center"/>
          </w:tcPr>
          <w:p w:rsidR="00307B83" w:rsidRPr="003F36F1" w:rsidRDefault="00307B83" w:rsidP="00CC5A7F">
            <w:pPr>
              <w:pStyle w:val="afff"/>
              <w:rPr>
                <w:snapToGrid w:val="0"/>
              </w:rPr>
            </w:pPr>
            <w:r w:rsidRPr="003F36F1">
              <w:rPr>
                <w:snapToGrid w:val="0"/>
              </w:rPr>
              <w:t>/</w:t>
            </w:r>
          </w:p>
        </w:tc>
        <w:tc>
          <w:tcPr>
            <w:tcW w:w="647" w:type="pct"/>
            <w:vAlign w:val="center"/>
          </w:tcPr>
          <w:p w:rsidR="00307B83" w:rsidRPr="003F36F1" w:rsidRDefault="00307B83" w:rsidP="00CC5A7F">
            <w:pPr>
              <w:pStyle w:val="afff"/>
              <w:rPr>
                <w:snapToGrid w:val="0"/>
              </w:rPr>
            </w:pPr>
            <w:r w:rsidRPr="003F36F1">
              <w:rPr>
                <w:snapToGrid w:val="0"/>
              </w:rPr>
              <w:t>/</w:t>
            </w:r>
          </w:p>
        </w:tc>
        <w:tc>
          <w:tcPr>
            <w:tcW w:w="363" w:type="pct"/>
            <w:vAlign w:val="center"/>
          </w:tcPr>
          <w:p w:rsidR="00307B83" w:rsidRPr="003F36F1" w:rsidRDefault="00307B83" w:rsidP="00CC5A7F">
            <w:pPr>
              <w:pStyle w:val="afff"/>
            </w:pPr>
            <w:r w:rsidRPr="003F36F1">
              <w:t>/</w:t>
            </w:r>
          </w:p>
        </w:tc>
      </w:tr>
      <w:tr w:rsidR="003F36F1" w:rsidRPr="003F36F1" w:rsidTr="00A845E7">
        <w:trPr>
          <w:trHeight w:val="340"/>
        </w:trPr>
        <w:tc>
          <w:tcPr>
            <w:tcW w:w="421" w:type="pct"/>
            <w:vMerge/>
            <w:vAlign w:val="center"/>
          </w:tcPr>
          <w:p w:rsidR="00307B83" w:rsidRPr="003F36F1" w:rsidRDefault="00307B83" w:rsidP="00CC5A7F">
            <w:pPr>
              <w:pStyle w:val="afff"/>
              <w:rPr>
                <w:snapToGrid w:val="0"/>
              </w:rPr>
            </w:pPr>
          </w:p>
        </w:tc>
        <w:tc>
          <w:tcPr>
            <w:tcW w:w="617" w:type="pct"/>
            <w:vAlign w:val="center"/>
          </w:tcPr>
          <w:p w:rsidR="00307B83" w:rsidRPr="003F36F1" w:rsidRDefault="00307B83" w:rsidP="00CC5A7F">
            <w:pPr>
              <w:pStyle w:val="afff"/>
            </w:pPr>
            <w:r w:rsidRPr="003F36F1">
              <w:t>pH</w:t>
            </w:r>
          </w:p>
        </w:tc>
        <w:tc>
          <w:tcPr>
            <w:tcW w:w="668" w:type="pct"/>
            <w:vAlign w:val="center"/>
          </w:tcPr>
          <w:p w:rsidR="00307B83" w:rsidRPr="003F36F1" w:rsidRDefault="00307B83" w:rsidP="00CC5A7F">
            <w:pPr>
              <w:pStyle w:val="afff"/>
            </w:pPr>
            <w:r w:rsidRPr="003F36F1">
              <w:rPr>
                <w:snapToGrid w:val="0"/>
              </w:rPr>
              <w:t>/</w:t>
            </w:r>
          </w:p>
        </w:tc>
        <w:tc>
          <w:tcPr>
            <w:tcW w:w="463" w:type="pct"/>
            <w:vAlign w:val="center"/>
          </w:tcPr>
          <w:p w:rsidR="00307B83" w:rsidRPr="003F36F1" w:rsidRDefault="00307B83" w:rsidP="00CC5A7F">
            <w:pPr>
              <w:pStyle w:val="afff"/>
            </w:pPr>
            <w:r w:rsidRPr="003F36F1">
              <w:rPr>
                <w:snapToGrid w:val="0"/>
              </w:rPr>
              <w:t>/</w:t>
            </w:r>
          </w:p>
        </w:tc>
        <w:tc>
          <w:tcPr>
            <w:tcW w:w="617" w:type="pct"/>
            <w:vAlign w:val="center"/>
          </w:tcPr>
          <w:p w:rsidR="00307B83" w:rsidRPr="003F36F1" w:rsidRDefault="00307B83" w:rsidP="00CC5A7F">
            <w:pPr>
              <w:pStyle w:val="afff"/>
            </w:pPr>
            <w:r w:rsidRPr="003F36F1">
              <w:rPr>
                <w:snapToGrid w:val="0"/>
              </w:rPr>
              <w:t>/</w:t>
            </w:r>
          </w:p>
        </w:tc>
        <w:tc>
          <w:tcPr>
            <w:tcW w:w="565" w:type="pct"/>
            <w:vAlign w:val="center"/>
          </w:tcPr>
          <w:p w:rsidR="00307B83" w:rsidRPr="003F36F1" w:rsidRDefault="00307B83" w:rsidP="00CC5A7F">
            <w:pPr>
              <w:pStyle w:val="afff"/>
              <w:rPr>
                <w:snapToGrid w:val="0"/>
              </w:rPr>
            </w:pPr>
            <w:r w:rsidRPr="003F36F1">
              <w:rPr>
                <w:snapToGrid w:val="0"/>
              </w:rPr>
              <w:t>/</w:t>
            </w:r>
          </w:p>
        </w:tc>
        <w:tc>
          <w:tcPr>
            <w:tcW w:w="639" w:type="pct"/>
            <w:vAlign w:val="center"/>
          </w:tcPr>
          <w:p w:rsidR="00307B83" w:rsidRPr="003F36F1" w:rsidRDefault="00307B83" w:rsidP="00CC5A7F">
            <w:pPr>
              <w:pStyle w:val="afff"/>
              <w:rPr>
                <w:snapToGrid w:val="0"/>
              </w:rPr>
            </w:pPr>
            <w:r w:rsidRPr="003F36F1">
              <w:rPr>
                <w:snapToGrid w:val="0"/>
              </w:rPr>
              <w:t>/</w:t>
            </w:r>
          </w:p>
        </w:tc>
        <w:tc>
          <w:tcPr>
            <w:tcW w:w="647" w:type="pct"/>
            <w:vAlign w:val="center"/>
          </w:tcPr>
          <w:p w:rsidR="00307B83" w:rsidRPr="003F36F1" w:rsidRDefault="00307B83" w:rsidP="00CC5A7F">
            <w:pPr>
              <w:pStyle w:val="afff"/>
              <w:rPr>
                <w:snapToGrid w:val="0"/>
              </w:rPr>
            </w:pPr>
            <w:r w:rsidRPr="003F36F1">
              <w:rPr>
                <w:snapToGrid w:val="0"/>
              </w:rPr>
              <w:t>/</w:t>
            </w:r>
          </w:p>
        </w:tc>
        <w:tc>
          <w:tcPr>
            <w:tcW w:w="363" w:type="pct"/>
            <w:vAlign w:val="center"/>
          </w:tcPr>
          <w:p w:rsidR="00307B83" w:rsidRPr="003F36F1" w:rsidRDefault="00307B83" w:rsidP="00CC5A7F">
            <w:pPr>
              <w:pStyle w:val="afff"/>
              <w:rPr>
                <w:snapToGrid w:val="0"/>
              </w:rPr>
            </w:pPr>
            <w:r w:rsidRPr="003F36F1">
              <w:rPr>
                <w:snapToGrid w:val="0"/>
              </w:rPr>
              <w:t>/</w:t>
            </w:r>
          </w:p>
        </w:tc>
      </w:tr>
      <w:tr w:rsidR="003F36F1" w:rsidRPr="003F36F1" w:rsidTr="00A845E7">
        <w:trPr>
          <w:trHeight w:val="340"/>
        </w:trPr>
        <w:tc>
          <w:tcPr>
            <w:tcW w:w="421" w:type="pct"/>
            <w:vMerge/>
            <w:vAlign w:val="center"/>
          </w:tcPr>
          <w:p w:rsidR="00B151E8" w:rsidRPr="003F36F1" w:rsidRDefault="00B151E8" w:rsidP="00CC5A7F">
            <w:pPr>
              <w:pStyle w:val="afff"/>
              <w:rPr>
                <w:snapToGrid w:val="0"/>
              </w:rPr>
            </w:pPr>
          </w:p>
        </w:tc>
        <w:tc>
          <w:tcPr>
            <w:tcW w:w="617" w:type="pct"/>
            <w:vAlign w:val="center"/>
          </w:tcPr>
          <w:p w:rsidR="00B151E8" w:rsidRPr="003F36F1" w:rsidRDefault="00B151E8" w:rsidP="00CC5A7F">
            <w:pPr>
              <w:pStyle w:val="afff"/>
            </w:pPr>
            <w:r w:rsidRPr="003F36F1">
              <w:t>COD</w:t>
            </w:r>
            <w:r w:rsidRPr="003F36F1">
              <w:rPr>
                <w:vertAlign w:val="subscript"/>
              </w:rPr>
              <w:t>Cr</w:t>
            </w:r>
          </w:p>
        </w:tc>
        <w:tc>
          <w:tcPr>
            <w:tcW w:w="668" w:type="pct"/>
            <w:vAlign w:val="center"/>
          </w:tcPr>
          <w:p w:rsidR="00B151E8" w:rsidRPr="003F36F1" w:rsidRDefault="00B151E8" w:rsidP="00CC5A7F">
            <w:pPr>
              <w:pStyle w:val="afff"/>
            </w:pPr>
            <w:r w:rsidRPr="003F36F1">
              <w:rPr>
                <w:rFonts w:hint="eastAsia"/>
              </w:rPr>
              <w:t>0.073</w:t>
            </w:r>
          </w:p>
        </w:tc>
        <w:tc>
          <w:tcPr>
            <w:tcW w:w="463" w:type="pct"/>
            <w:vAlign w:val="center"/>
          </w:tcPr>
          <w:p w:rsidR="00B151E8" w:rsidRPr="003F36F1" w:rsidRDefault="00B151E8" w:rsidP="00CC5A7F">
            <w:pPr>
              <w:pStyle w:val="afff"/>
            </w:pPr>
            <w:r w:rsidRPr="003F36F1">
              <w:rPr>
                <w:rFonts w:hint="eastAsia"/>
              </w:rPr>
              <w:t>0.16</w:t>
            </w:r>
          </w:p>
        </w:tc>
        <w:tc>
          <w:tcPr>
            <w:tcW w:w="617" w:type="pct"/>
            <w:vAlign w:val="center"/>
          </w:tcPr>
          <w:p w:rsidR="00B151E8" w:rsidRPr="003F36F1" w:rsidRDefault="00B151E8" w:rsidP="00CC5A7F">
            <w:pPr>
              <w:pStyle w:val="afff"/>
            </w:pPr>
            <w:r w:rsidRPr="003F36F1">
              <w:rPr>
                <w:snapToGrid w:val="0"/>
              </w:rPr>
              <w:t>/</w:t>
            </w:r>
          </w:p>
        </w:tc>
        <w:tc>
          <w:tcPr>
            <w:tcW w:w="565" w:type="pct"/>
            <w:vAlign w:val="center"/>
          </w:tcPr>
          <w:p w:rsidR="00B151E8" w:rsidRPr="003F36F1" w:rsidRDefault="00B151E8" w:rsidP="00CC5A7F">
            <w:pPr>
              <w:pStyle w:val="afff"/>
            </w:pPr>
            <w:r w:rsidRPr="003F36F1">
              <w:rPr>
                <w:rFonts w:hint="eastAsia"/>
              </w:rPr>
              <w:t>1.1419</w:t>
            </w:r>
          </w:p>
        </w:tc>
        <w:tc>
          <w:tcPr>
            <w:tcW w:w="639" w:type="pct"/>
            <w:vAlign w:val="center"/>
          </w:tcPr>
          <w:p w:rsidR="00B151E8" w:rsidRPr="003F36F1" w:rsidRDefault="00B151E8" w:rsidP="00CC5A7F">
            <w:pPr>
              <w:pStyle w:val="afff"/>
            </w:pPr>
            <w:r w:rsidRPr="003F36F1">
              <w:rPr>
                <w:snapToGrid w:val="0"/>
              </w:rPr>
              <w:t>/</w:t>
            </w:r>
          </w:p>
        </w:tc>
        <w:tc>
          <w:tcPr>
            <w:tcW w:w="647" w:type="pct"/>
            <w:vAlign w:val="center"/>
          </w:tcPr>
          <w:p w:rsidR="00B151E8" w:rsidRPr="003F36F1" w:rsidRDefault="00B151E8" w:rsidP="00CC5A7F">
            <w:pPr>
              <w:pStyle w:val="afff"/>
            </w:pPr>
            <w:r w:rsidRPr="003F36F1">
              <w:rPr>
                <w:rFonts w:hint="eastAsia"/>
              </w:rPr>
              <w:t>1.3019</w:t>
            </w:r>
          </w:p>
        </w:tc>
        <w:tc>
          <w:tcPr>
            <w:tcW w:w="363" w:type="pct"/>
            <w:vAlign w:val="center"/>
          </w:tcPr>
          <w:p w:rsidR="00B151E8" w:rsidRPr="003F36F1" w:rsidRDefault="00B151E8" w:rsidP="00CC5A7F">
            <w:pPr>
              <w:pStyle w:val="afff"/>
            </w:pPr>
            <w:r w:rsidRPr="003F36F1">
              <w:rPr>
                <w:rFonts w:hint="eastAsia"/>
              </w:rPr>
              <w:t>+1.1419</w:t>
            </w:r>
          </w:p>
        </w:tc>
      </w:tr>
      <w:tr w:rsidR="003F36F1" w:rsidRPr="003F36F1" w:rsidTr="00A845E7">
        <w:trPr>
          <w:trHeight w:val="340"/>
        </w:trPr>
        <w:tc>
          <w:tcPr>
            <w:tcW w:w="421" w:type="pct"/>
            <w:vMerge/>
            <w:vAlign w:val="center"/>
          </w:tcPr>
          <w:p w:rsidR="00307B83" w:rsidRPr="003F36F1" w:rsidRDefault="00307B83" w:rsidP="00CC5A7F">
            <w:pPr>
              <w:pStyle w:val="afff"/>
              <w:rPr>
                <w:snapToGrid w:val="0"/>
              </w:rPr>
            </w:pPr>
          </w:p>
        </w:tc>
        <w:tc>
          <w:tcPr>
            <w:tcW w:w="617" w:type="pct"/>
            <w:vAlign w:val="center"/>
          </w:tcPr>
          <w:p w:rsidR="00307B83" w:rsidRPr="003F36F1" w:rsidRDefault="00307B83" w:rsidP="00CC5A7F">
            <w:pPr>
              <w:pStyle w:val="afff"/>
            </w:pPr>
            <w:r w:rsidRPr="003F36F1">
              <w:t>BOD</w:t>
            </w:r>
            <w:r w:rsidRPr="003F36F1">
              <w:rPr>
                <w:vertAlign w:val="subscript"/>
              </w:rPr>
              <w:t>5</w:t>
            </w:r>
          </w:p>
        </w:tc>
        <w:tc>
          <w:tcPr>
            <w:tcW w:w="668" w:type="pct"/>
            <w:vAlign w:val="center"/>
          </w:tcPr>
          <w:p w:rsidR="00307B83" w:rsidRPr="003F36F1" w:rsidRDefault="00307B83" w:rsidP="00CC5A7F">
            <w:pPr>
              <w:pStyle w:val="afff"/>
            </w:pPr>
            <w:r w:rsidRPr="003F36F1">
              <w:rPr>
                <w:snapToGrid w:val="0"/>
              </w:rPr>
              <w:t>/</w:t>
            </w:r>
          </w:p>
        </w:tc>
        <w:tc>
          <w:tcPr>
            <w:tcW w:w="463" w:type="pct"/>
            <w:vAlign w:val="center"/>
          </w:tcPr>
          <w:p w:rsidR="00307B83" w:rsidRPr="003F36F1" w:rsidRDefault="00307B83" w:rsidP="00CC5A7F">
            <w:pPr>
              <w:pStyle w:val="afff"/>
            </w:pPr>
            <w:r w:rsidRPr="003F36F1">
              <w:rPr>
                <w:snapToGrid w:val="0"/>
              </w:rPr>
              <w:t>/</w:t>
            </w:r>
          </w:p>
        </w:tc>
        <w:tc>
          <w:tcPr>
            <w:tcW w:w="617" w:type="pct"/>
            <w:vAlign w:val="center"/>
          </w:tcPr>
          <w:p w:rsidR="00307B83" w:rsidRPr="003F36F1" w:rsidRDefault="00307B83" w:rsidP="00CC5A7F">
            <w:pPr>
              <w:pStyle w:val="afff"/>
            </w:pPr>
            <w:r w:rsidRPr="003F36F1">
              <w:rPr>
                <w:snapToGrid w:val="0"/>
              </w:rPr>
              <w:t>/</w:t>
            </w:r>
          </w:p>
        </w:tc>
        <w:tc>
          <w:tcPr>
            <w:tcW w:w="565" w:type="pct"/>
            <w:vAlign w:val="center"/>
          </w:tcPr>
          <w:p w:rsidR="00307B83" w:rsidRPr="003F36F1" w:rsidRDefault="00307B83" w:rsidP="00CC5A7F">
            <w:pPr>
              <w:pStyle w:val="afff"/>
            </w:pPr>
            <w:r w:rsidRPr="003F36F1">
              <w:rPr>
                <w:snapToGrid w:val="0"/>
              </w:rPr>
              <w:t>/</w:t>
            </w:r>
          </w:p>
        </w:tc>
        <w:tc>
          <w:tcPr>
            <w:tcW w:w="639" w:type="pct"/>
            <w:vAlign w:val="center"/>
          </w:tcPr>
          <w:p w:rsidR="00307B83" w:rsidRPr="003F36F1" w:rsidRDefault="00307B83" w:rsidP="00CC5A7F">
            <w:pPr>
              <w:pStyle w:val="afff"/>
            </w:pPr>
            <w:r w:rsidRPr="003F36F1">
              <w:rPr>
                <w:snapToGrid w:val="0"/>
              </w:rPr>
              <w:t>/</w:t>
            </w:r>
          </w:p>
        </w:tc>
        <w:tc>
          <w:tcPr>
            <w:tcW w:w="647" w:type="pct"/>
            <w:vAlign w:val="center"/>
          </w:tcPr>
          <w:p w:rsidR="00307B83" w:rsidRPr="003F36F1" w:rsidRDefault="00307B83" w:rsidP="00CC5A7F">
            <w:pPr>
              <w:pStyle w:val="afff"/>
            </w:pPr>
            <w:r w:rsidRPr="003F36F1">
              <w:rPr>
                <w:snapToGrid w:val="0"/>
              </w:rPr>
              <w:t>/</w:t>
            </w:r>
          </w:p>
        </w:tc>
        <w:tc>
          <w:tcPr>
            <w:tcW w:w="363" w:type="pct"/>
            <w:vAlign w:val="center"/>
          </w:tcPr>
          <w:p w:rsidR="00307B83" w:rsidRPr="003F36F1" w:rsidRDefault="00307B83" w:rsidP="00CC5A7F">
            <w:pPr>
              <w:pStyle w:val="afff"/>
            </w:pPr>
            <w:r w:rsidRPr="003F36F1">
              <w:rPr>
                <w:snapToGrid w:val="0"/>
              </w:rPr>
              <w:t>/</w:t>
            </w:r>
          </w:p>
        </w:tc>
      </w:tr>
      <w:tr w:rsidR="003F36F1" w:rsidRPr="003F36F1" w:rsidTr="00A845E7">
        <w:trPr>
          <w:trHeight w:val="340"/>
        </w:trPr>
        <w:tc>
          <w:tcPr>
            <w:tcW w:w="421" w:type="pct"/>
            <w:vMerge/>
            <w:vAlign w:val="center"/>
          </w:tcPr>
          <w:p w:rsidR="00307B83" w:rsidRPr="003F36F1" w:rsidRDefault="00307B83" w:rsidP="00CC5A7F">
            <w:pPr>
              <w:pStyle w:val="afff"/>
              <w:rPr>
                <w:snapToGrid w:val="0"/>
              </w:rPr>
            </w:pPr>
          </w:p>
        </w:tc>
        <w:tc>
          <w:tcPr>
            <w:tcW w:w="617" w:type="pct"/>
            <w:vAlign w:val="center"/>
          </w:tcPr>
          <w:p w:rsidR="00307B83" w:rsidRPr="003F36F1" w:rsidRDefault="00307B83" w:rsidP="00CC5A7F">
            <w:pPr>
              <w:pStyle w:val="afff"/>
            </w:pPr>
            <w:r w:rsidRPr="003F36F1">
              <w:t>SS</w:t>
            </w:r>
          </w:p>
        </w:tc>
        <w:tc>
          <w:tcPr>
            <w:tcW w:w="668" w:type="pct"/>
            <w:vAlign w:val="center"/>
          </w:tcPr>
          <w:p w:rsidR="00307B83" w:rsidRPr="003F36F1" w:rsidRDefault="00307B83" w:rsidP="00CC5A7F">
            <w:pPr>
              <w:pStyle w:val="afff"/>
            </w:pPr>
            <w:r w:rsidRPr="003F36F1">
              <w:rPr>
                <w:snapToGrid w:val="0"/>
              </w:rPr>
              <w:t>/</w:t>
            </w:r>
          </w:p>
        </w:tc>
        <w:tc>
          <w:tcPr>
            <w:tcW w:w="463" w:type="pct"/>
            <w:vAlign w:val="center"/>
          </w:tcPr>
          <w:p w:rsidR="00307B83" w:rsidRPr="003F36F1" w:rsidRDefault="00307B83" w:rsidP="00CC5A7F">
            <w:pPr>
              <w:pStyle w:val="afff"/>
            </w:pPr>
            <w:r w:rsidRPr="003F36F1">
              <w:rPr>
                <w:snapToGrid w:val="0"/>
              </w:rPr>
              <w:t>/</w:t>
            </w:r>
          </w:p>
        </w:tc>
        <w:tc>
          <w:tcPr>
            <w:tcW w:w="617" w:type="pct"/>
            <w:vAlign w:val="center"/>
          </w:tcPr>
          <w:p w:rsidR="00307B83" w:rsidRPr="003F36F1" w:rsidRDefault="00307B83" w:rsidP="00CC5A7F">
            <w:pPr>
              <w:pStyle w:val="afff"/>
            </w:pPr>
            <w:r w:rsidRPr="003F36F1">
              <w:rPr>
                <w:snapToGrid w:val="0"/>
              </w:rPr>
              <w:t>/</w:t>
            </w:r>
          </w:p>
        </w:tc>
        <w:tc>
          <w:tcPr>
            <w:tcW w:w="565" w:type="pct"/>
            <w:vAlign w:val="center"/>
          </w:tcPr>
          <w:p w:rsidR="00307B83" w:rsidRPr="003F36F1" w:rsidRDefault="00307B83" w:rsidP="00CC5A7F">
            <w:pPr>
              <w:pStyle w:val="afff"/>
            </w:pPr>
            <w:r w:rsidRPr="003F36F1">
              <w:rPr>
                <w:snapToGrid w:val="0"/>
              </w:rPr>
              <w:t>/</w:t>
            </w:r>
          </w:p>
        </w:tc>
        <w:tc>
          <w:tcPr>
            <w:tcW w:w="639" w:type="pct"/>
            <w:vAlign w:val="center"/>
          </w:tcPr>
          <w:p w:rsidR="00307B83" w:rsidRPr="003F36F1" w:rsidRDefault="00307B83" w:rsidP="00CC5A7F">
            <w:pPr>
              <w:pStyle w:val="afff"/>
            </w:pPr>
            <w:r w:rsidRPr="003F36F1">
              <w:rPr>
                <w:snapToGrid w:val="0"/>
              </w:rPr>
              <w:t>/</w:t>
            </w:r>
          </w:p>
        </w:tc>
        <w:tc>
          <w:tcPr>
            <w:tcW w:w="647" w:type="pct"/>
            <w:vAlign w:val="center"/>
          </w:tcPr>
          <w:p w:rsidR="00307B83" w:rsidRPr="003F36F1" w:rsidRDefault="00307B83" w:rsidP="00CC5A7F">
            <w:pPr>
              <w:pStyle w:val="afff"/>
            </w:pPr>
            <w:r w:rsidRPr="003F36F1">
              <w:rPr>
                <w:snapToGrid w:val="0"/>
              </w:rPr>
              <w:t>/</w:t>
            </w:r>
          </w:p>
        </w:tc>
        <w:tc>
          <w:tcPr>
            <w:tcW w:w="363" w:type="pct"/>
            <w:vAlign w:val="center"/>
          </w:tcPr>
          <w:p w:rsidR="00307B83" w:rsidRPr="003F36F1" w:rsidRDefault="00307B83" w:rsidP="00CC5A7F">
            <w:pPr>
              <w:pStyle w:val="afff"/>
            </w:pPr>
            <w:r w:rsidRPr="003F36F1">
              <w:rPr>
                <w:snapToGrid w:val="0"/>
              </w:rPr>
              <w:t>/</w:t>
            </w:r>
          </w:p>
        </w:tc>
      </w:tr>
      <w:tr w:rsidR="003F36F1" w:rsidRPr="003F36F1" w:rsidTr="00A845E7">
        <w:trPr>
          <w:trHeight w:val="340"/>
        </w:trPr>
        <w:tc>
          <w:tcPr>
            <w:tcW w:w="421" w:type="pct"/>
            <w:vMerge/>
            <w:vAlign w:val="center"/>
          </w:tcPr>
          <w:p w:rsidR="00B151E8" w:rsidRPr="003F36F1" w:rsidRDefault="00B151E8" w:rsidP="00CC5A7F">
            <w:pPr>
              <w:pStyle w:val="afff"/>
              <w:rPr>
                <w:snapToGrid w:val="0"/>
              </w:rPr>
            </w:pPr>
          </w:p>
        </w:tc>
        <w:tc>
          <w:tcPr>
            <w:tcW w:w="617" w:type="pct"/>
            <w:vAlign w:val="center"/>
          </w:tcPr>
          <w:p w:rsidR="00B151E8" w:rsidRPr="003F36F1" w:rsidRDefault="00B151E8" w:rsidP="00CC5A7F">
            <w:pPr>
              <w:pStyle w:val="afff"/>
            </w:pPr>
            <w:r w:rsidRPr="003F36F1">
              <w:t>氨氮</w:t>
            </w:r>
          </w:p>
        </w:tc>
        <w:tc>
          <w:tcPr>
            <w:tcW w:w="668" w:type="pct"/>
            <w:vAlign w:val="center"/>
          </w:tcPr>
          <w:p w:rsidR="00B151E8" w:rsidRPr="003F36F1" w:rsidRDefault="00B151E8" w:rsidP="00CC5A7F">
            <w:pPr>
              <w:pStyle w:val="afff"/>
            </w:pPr>
            <w:r w:rsidRPr="003F36F1">
              <w:rPr>
                <w:rFonts w:hint="eastAsia"/>
              </w:rPr>
              <w:t>0.0143</w:t>
            </w:r>
          </w:p>
        </w:tc>
        <w:tc>
          <w:tcPr>
            <w:tcW w:w="463" w:type="pct"/>
            <w:vAlign w:val="center"/>
          </w:tcPr>
          <w:p w:rsidR="00B151E8" w:rsidRPr="003F36F1" w:rsidRDefault="00B151E8" w:rsidP="00CC5A7F">
            <w:pPr>
              <w:pStyle w:val="afff"/>
            </w:pPr>
            <w:r w:rsidRPr="003F36F1">
              <w:rPr>
                <w:snapToGrid w:val="0"/>
              </w:rPr>
              <w:t>0.0</w:t>
            </w:r>
            <w:r w:rsidRPr="003F36F1">
              <w:rPr>
                <w:rFonts w:hint="eastAsia"/>
                <w:snapToGrid w:val="0"/>
              </w:rPr>
              <w:t>029</w:t>
            </w:r>
          </w:p>
        </w:tc>
        <w:tc>
          <w:tcPr>
            <w:tcW w:w="617" w:type="pct"/>
            <w:vAlign w:val="center"/>
          </w:tcPr>
          <w:p w:rsidR="00B151E8" w:rsidRPr="003F36F1" w:rsidRDefault="00B151E8" w:rsidP="00CC5A7F">
            <w:pPr>
              <w:pStyle w:val="afff"/>
            </w:pPr>
            <w:r w:rsidRPr="003F36F1">
              <w:rPr>
                <w:snapToGrid w:val="0"/>
              </w:rPr>
              <w:t>/</w:t>
            </w:r>
          </w:p>
        </w:tc>
        <w:tc>
          <w:tcPr>
            <w:tcW w:w="565" w:type="pct"/>
            <w:vAlign w:val="center"/>
          </w:tcPr>
          <w:p w:rsidR="00B151E8" w:rsidRPr="003F36F1" w:rsidRDefault="00B151E8" w:rsidP="00CC5A7F">
            <w:pPr>
              <w:pStyle w:val="afff"/>
            </w:pPr>
            <w:r w:rsidRPr="003F36F1">
              <w:rPr>
                <w:rFonts w:hint="eastAsia"/>
              </w:rPr>
              <w:t>0.1029</w:t>
            </w:r>
          </w:p>
        </w:tc>
        <w:tc>
          <w:tcPr>
            <w:tcW w:w="639" w:type="pct"/>
            <w:vAlign w:val="center"/>
          </w:tcPr>
          <w:p w:rsidR="00B151E8" w:rsidRPr="003F36F1" w:rsidRDefault="00B151E8" w:rsidP="00CC5A7F">
            <w:pPr>
              <w:pStyle w:val="afff"/>
            </w:pPr>
            <w:r w:rsidRPr="003F36F1">
              <w:t>/</w:t>
            </w:r>
          </w:p>
        </w:tc>
        <w:tc>
          <w:tcPr>
            <w:tcW w:w="647" w:type="pct"/>
            <w:vAlign w:val="center"/>
          </w:tcPr>
          <w:p w:rsidR="00B151E8" w:rsidRPr="003F36F1" w:rsidRDefault="00B151E8" w:rsidP="00CC5A7F">
            <w:pPr>
              <w:pStyle w:val="afff"/>
            </w:pPr>
            <w:r w:rsidRPr="003F36F1">
              <w:rPr>
                <w:rFonts w:hint="eastAsia"/>
              </w:rPr>
              <w:t>0.1139</w:t>
            </w:r>
          </w:p>
        </w:tc>
        <w:tc>
          <w:tcPr>
            <w:tcW w:w="363" w:type="pct"/>
            <w:vAlign w:val="center"/>
          </w:tcPr>
          <w:p w:rsidR="00B151E8" w:rsidRPr="003F36F1" w:rsidRDefault="00B151E8" w:rsidP="00CC5A7F">
            <w:pPr>
              <w:pStyle w:val="afff"/>
            </w:pPr>
            <w:r w:rsidRPr="003F36F1">
              <w:rPr>
                <w:rFonts w:hint="eastAsia"/>
              </w:rPr>
              <w:t>+0.1029</w:t>
            </w:r>
          </w:p>
        </w:tc>
      </w:tr>
      <w:tr w:rsidR="003F36F1" w:rsidRPr="003F36F1" w:rsidTr="00A845E7">
        <w:trPr>
          <w:trHeight w:val="340"/>
        </w:trPr>
        <w:tc>
          <w:tcPr>
            <w:tcW w:w="421" w:type="pct"/>
            <w:vMerge/>
            <w:vAlign w:val="center"/>
          </w:tcPr>
          <w:p w:rsidR="00307B83" w:rsidRPr="003F36F1" w:rsidRDefault="00307B83" w:rsidP="00CC5A7F">
            <w:pPr>
              <w:pStyle w:val="afff"/>
              <w:rPr>
                <w:snapToGrid w:val="0"/>
              </w:rPr>
            </w:pPr>
          </w:p>
        </w:tc>
        <w:tc>
          <w:tcPr>
            <w:tcW w:w="617" w:type="pct"/>
            <w:vAlign w:val="center"/>
          </w:tcPr>
          <w:p w:rsidR="00307B83" w:rsidRPr="003F36F1" w:rsidRDefault="00307B83" w:rsidP="00CC5A7F">
            <w:pPr>
              <w:pStyle w:val="afff"/>
            </w:pPr>
            <w:r w:rsidRPr="003F36F1">
              <w:t>总磷</w:t>
            </w:r>
          </w:p>
        </w:tc>
        <w:tc>
          <w:tcPr>
            <w:tcW w:w="668" w:type="pct"/>
            <w:vAlign w:val="center"/>
          </w:tcPr>
          <w:p w:rsidR="00307B83" w:rsidRPr="003F36F1" w:rsidRDefault="00307B83" w:rsidP="00CC5A7F">
            <w:pPr>
              <w:pStyle w:val="afff"/>
            </w:pPr>
            <w:r w:rsidRPr="003F36F1">
              <w:t>/</w:t>
            </w:r>
          </w:p>
        </w:tc>
        <w:tc>
          <w:tcPr>
            <w:tcW w:w="463" w:type="pct"/>
            <w:vAlign w:val="center"/>
          </w:tcPr>
          <w:p w:rsidR="00307B83" w:rsidRPr="003F36F1" w:rsidRDefault="00307B83" w:rsidP="00CC5A7F">
            <w:pPr>
              <w:pStyle w:val="afff"/>
            </w:pPr>
            <w:r w:rsidRPr="003F36F1">
              <w:t>/</w:t>
            </w:r>
          </w:p>
        </w:tc>
        <w:tc>
          <w:tcPr>
            <w:tcW w:w="617" w:type="pct"/>
            <w:vAlign w:val="center"/>
          </w:tcPr>
          <w:p w:rsidR="00307B83" w:rsidRPr="003F36F1" w:rsidRDefault="00307B83" w:rsidP="00CC5A7F">
            <w:pPr>
              <w:pStyle w:val="afff"/>
              <w:rPr>
                <w:snapToGrid w:val="0"/>
              </w:rPr>
            </w:pPr>
            <w:r w:rsidRPr="003F36F1">
              <w:rPr>
                <w:snapToGrid w:val="0"/>
              </w:rPr>
              <w:t>/</w:t>
            </w:r>
          </w:p>
        </w:tc>
        <w:tc>
          <w:tcPr>
            <w:tcW w:w="565" w:type="pct"/>
            <w:vAlign w:val="center"/>
          </w:tcPr>
          <w:p w:rsidR="00307B83" w:rsidRPr="003F36F1" w:rsidRDefault="00307B83" w:rsidP="00CC5A7F">
            <w:pPr>
              <w:pStyle w:val="afff"/>
            </w:pPr>
            <w:r w:rsidRPr="003F36F1">
              <w:rPr>
                <w:snapToGrid w:val="0"/>
              </w:rPr>
              <w:t>/</w:t>
            </w:r>
          </w:p>
        </w:tc>
        <w:tc>
          <w:tcPr>
            <w:tcW w:w="639" w:type="pct"/>
            <w:vAlign w:val="center"/>
          </w:tcPr>
          <w:p w:rsidR="00307B83" w:rsidRPr="003F36F1" w:rsidRDefault="00307B83" w:rsidP="00CC5A7F">
            <w:pPr>
              <w:pStyle w:val="afff"/>
            </w:pPr>
            <w:r w:rsidRPr="003F36F1">
              <w:rPr>
                <w:snapToGrid w:val="0"/>
              </w:rPr>
              <w:t>/</w:t>
            </w:r>
          </w:p>
        </w:tc>
        <w:tc>
          <w:tcPr>
            <w:tcW w:w="647" w:type="pct"/>
            <w:vAlign w:val="center"/>
          </w:tcPr>
          <w:p w:rsidR="00307B83" w:rsidRPr="003F36F1" w:rsidRDefault="00307B83" w:rsidP="00CC5A7F">
            <w:pPr>
              <w:pStyle w:val="afff"/>
            </w:pPr>
            <w:r w:rsidRPr="003F36F1">
              <w:rPr>
                <w:snapToGrid w:val="0"/>
              </w:rPr>
              <w:t>/</w:t>
            </w:r>
          </w:p>
        </w:tc>
        <w:tc>
          <w:tcPr>
            <w:tcW w:w="363" w:type="pct"/>
            <w:vAlign w:val="center"/>
          </w:tcPr>
          <w:p w:rsidR="00307B83" w:rsidRPr="003F36F1" w:rsidRDefault="00307B83" w:rsidP="00CC5A7F">
            <w:pPr>
              <w:pStyle w:val="afff"/>
            </w:pPr>
            <w:r w:rsidRPr="003F36F1">
              <w:rPr>
                <w:snapToGrid w:val="0"/>
              </w:rPr>
              <w:t>/</w:t>
            </w:r>
          </w:p>
        </w:tc>
      </w:tr>
      <w:tr w:rsidR="003F36F1" w:rsidRPr="003F36F1" w:rsidTr="00A845E7">
        <w:trPr>
          <w:trHeight w:val="340"/>
        </w:trPr>
        <w:tc>
          <w:tcPr>
            <w:tcW w:w="421" w:type="pct"/>
            <w:vMerge w:val="restart"/>
            <w:vAlign w:val="center"/>
          </w:tcPr>
          <w:p w:rsidR="00833584" w:rsidRPr="003F36F1" w:rsidRDefault="00833584" w:rsidP="00CC5A7F">
            <w:pPr>
              <w:pStyle w:val="afff"/>
            </w:pPr>
            <w:r w:rsidRPr="003F36F1">
              <w:t>一般工业</w:t>
            </w:r>
          </w:p>
          <w:p w:rsidR="00833584" w:rsidRPr="003F36F1" w:rsidRDefault="00833584" w:rsidP="00CC5A7F">
            <w:pPr>
              <w:pStyle w:val="afff"/>
            </w:pPr>
            <w:r w:rsidRPr="003F36F1">
              <w:t>固体废物</w:t>
            </w:r>
          </w:p>
        </w:tc>
        <w:tc>
          <w:tcPr>
            <w:tcW w:w="617" w:type="pct"/>
            <w:vAlign w:val="center"/>
          </w:tcPr>
          <w:p w:rsidR="00833584" w:rsidRPr="003F36F1" w:rsidRDefault="00833584" w:rsidP="00CC5A7F">
            <w:pPr>
              <w:pStyle w:val="afff"/>
              <w:rPr>
                <w:rStyle w:val="fontstyle01"/>
                <w:rFonts w:ascii="Times New Roman" w:hAnsi="Times New Roman" w:hint="default"/>
                <w:color w:val="auto"/>
                <w:sz w:val="21"/>
                <w:szCs w:val="21"/>
              </w:rPr>
            </w:pPr>
            <w:r w:rsidRPr="003F36F1">
              <w:t>废包装材料</w:t>
            </w:r>
          </w:p>
        </w:tc>
        <w:tc>
          <w:tcPr>
            <w:tcW w:w="668" w:type="pct"/>
            <w:vAlign w:val="center"/>
          </w:tcPr>
          <w:p w:rsidR="00833584" w:rsidRPr="003F36F1" w:rsidRDefault="00833584" w:rsidP="00CC5A7F">
            <w:pPr>
              <w:pStyle w:val="afff"/>
            </w:pPr>
            <w:r w:rsidRPr="003F36F1">
              <w:rPr>
                <w:rFonts w:hint="eastAsia"/>
              </w:rPr>
              <w:t>2</w:t>
            </w:r>
          </w:p>
        </w:tc>
        <w:tc>
          <w:tcPr>
            <w:tcW w:w="463" w:type="pct"/>
            <w:vAlign w:val="center"/>
          </w:tcPr>
          <w:p w:rsidR="00833584" w:rsidRPr="003F36F1" w:rsidRDefault="00833584" w:rsidP="00CC5A7F">
            <w:pPr>
              <w:pStyle w:val="afff"/>
            </w:pPr>
            <w:r w:rsidRPr="003F36F1">
              <w:rPr>
                <w:rFonts w:hint="eastAsia"/>
              </w:rPr>
              <w:t>2</w:t>
            </w:r>
          </w:p>
        </w:tc>
        <w:tc>
          <w:tcPr>
            <w:tcW w:w="617" w:type="pct"/>
            <w:vAlign w:val="center"/>
          </w:tcPr>
          <w:p w:rsidR="00833584" w:rsidRPr="003F36F1" w:rsidRDefault="00833584" w:rsidP="00CC5A7F">
            <w:pPr>
              <w:pStyle w:val="afff"/>
            </w:pPr>
            <w:r w:rsidRPr="003F36F1">
              <w:t>/</w:t>
            </w:r>
          </w:p>
        </w:tc>
        <w:tc>
          <w:tcPr>
            <w:tcW w:w="565" w:type="pct"/>
            <w:vAlign w:val="center"/>
          </w:tcPr>
          <w:p w:rsidR="00833584" w:rsidRPr="003F36F1" w:rsidRDefault="00833584" w:rsidP="00CC5A7F">
            <w:pPr>
              <w:pStyle w:val="afff"/>
            </w:pPr>
            <w:r w:rsidRPr="003F36F1">
              <w:rPr>
                <w:rFonts w:hint="eastAsia"/>
              </w:rPr>
              <w:t>3.5</w:t>
            </w:r>
          </w:p>
        </w:tc>
        <w:tc>
          <w:tcPr>
            <w:tcW w:w="639" w:type="pct"/>
            <w:vAlign w:val="center"/>
          </w:tcPr>
          <w:p w:rsidR="00833584" w:rsidRPr="003F36F1" w:rsidRDefault="00833584" w:rsidP="00CC5A7F">
            <w:pPr>
              <w:pStyle w:val="afff"/>
            </w:pPr>
            <w:r w:rsidRPr="003F36F1">
              <w:t>/</w:t>
            </w:r>
          </w:p>
        </w:tc>
        <w:tc>
          <w:tcPr>
            <w:tcW w:w="647" w:type="pct"/>
            <w:vAlign w:val="center"/>
          </w:tcPr>
          <w:p w:rsidR="00833584" w:rsidRPr="003F36F1" w:rsidRDefault="00833584" w:rsidP="00CC5A7F">
            <w:pPr>
              <w:pStyle w:val="afff"/>
            </w:pPr>
            <w:r w:rsidRPr="003F36F1">
              <w:rPr>
                <w:rFonts w:hint="eastAsia"/>
              </w:rPr>
              <w:t>5.5</w:t>
            </w:r>
          </w:p>
        </w:tc>
        <w:tc>
          <w:tcPr>
            <w:tcW w:w="363" w:type="pct"/>
            <w:vAlign w:val="center"/>
          </w:tcPr>
          <w:p w:rsidR="00833584" w:rsidRPr="003F36F1" w:rsidRDefault="00833584" w:rsidP="00CC5A7F">
            <w:pPr>
              <w:pStyle w:val="afff"/>
            </w:pPr>
            <w:r w:rsidRPr="003F36F1">
              <w:rPr>
                <w:rFonts w:hint="eastAsia"/>
              </w:rPr>
              <w:t>+3.5</w:t>
            </w:r>
          </w:p>
        </w:tc>
      </w:tr>
      <w:tr w:rsidR="003F36F1" w:rsidRPr="003F36F1" w:rsidTr="00A845E7">
        <w:trPr>
          <w:trHeight w:val="340"/>
        </w:trPr>
        <w:tc>
          <w:tcPr>
            <w:tcW w:w="421" w:type="pct"/>
            <w:vMerge/>
            <w:vAlign w:val="center"/>
          </w:tcPr>
          <w:p w:rsidR="00833584" w:rsidRPr="003F36F1" w:rsidRDefault="00833584" w:rsidP="00CC5A7F">
            <w:pPr>
              <w:pStyle w:val="afff"/>
            </w:pPr>
          </w:p>
        </w:tc>
        <w:tc>
          <w:tcPr>
            <w:tcW w:w="617" w:type="pct"/>
            <w:vAlign w:val="center"/>
          </w:tcPr>
          <w:p w:rsidR="00833584" w:rsidRPr="003F36F1" w:rsidRDefault="00833584" w:rsidP="00CC5A7F">
            <w:pPr>
              <w:pStyle w:val="afff"/>
            </w:pPr>
            <w:r w:rsidRPr="003F36F1">
              <w:rPr>
                <w:rFonts w:hint="eastAsia"/>
              </w:rPr>
              <w:t>生产废渣</w:t>
            </w:r>
          </w:p>
        </w:tc>
        <w:tc>
          <w:tcPr>
            <w:tcW w:w="668" w:type="pct"/>
            <w:vAlign w:val="center"/>
          </w:tcPr>
          <w:p w:rsidR="00833584" w:rsidRPr="003F36F1" w:rsidRDefault="00833584" w:rsidP="00CC5A7F">
            <w:pPr>
              <w:pStyle w:val="afff"/>
            </w:pPr>
            <w:r w:rsidRPr="003F36F1">
              <w:t>7.49</w:t>
            </w:r>
            <w:r w:rsidRPr="003F36F1">
              <w:rPr>
                <w:rFonts w:hint="eastAsia"/>
              </w:rPr>
              <w:t>5</w:t>
            </w:r>
          </w:p>
        </w:tc>
        <w:tc>
          <w:tcPr>
            <w:tcW w:w="463" w:type="pct"/>
            <w:vAlign w:val="center"/>
          </w:tcPr>
          <w:p w:rsidR="00833584" w:rsidRPr="003F36F1" w:rsidRDefault="00833584" w:rsidP="00CC5A7F">
            <w:pPr>
              <w:pStyle w:val="afff"/>
            </w:pPr>
            <w:r w:rsidRPr="003F36F1">
              <w:t>/</w:t>
            </w:r>
          </w:p>
        </w:tc>
        <w:tc>
          <w:tcPr>
            <w:tcW w:w="617" w:type="pct"/>
            <w:vAlign w:val="center"/>
          </w:tcPr>
          <w:p w:rsidR="00833584" w:rsidRPr="003F36F1" w:rsidRDefault="00833584" w:rsidP="00CC5A7F">
            <w:pPr>
              <w:pStyle w:val="afff"/>
            </w:pPr>
            <w:r w:rsidRPr="003F36F1">
              <w:t>/</w:t>
            </w:r>
          </w:p>
        </w:tc>
        <w:tc>
          <w:tcPr>
            <w:tcW w:w="565" w:type="pct"/>
            <w:vAlign w:val="center"/>
          </w:tcPr>
          <w:p w:rsidR="00833584" w:rsidRPr="003F36F1" w:rsidRDefault="00833584" w:rsidP="00CC5A7F">
            <w:pPr>
              <w:pStyle w:val="afff"/>
            </w:pPr>
            <w:r w:rsidRPr="003F36F1">
              <w:t>22.543</w:t>
            </w:r>
          </w:p>
        </w:tc>
        <w:tc>
          <w:tcPr>
            <w:tcW w:w="639" w:type="pct"/>
            <w:vAlign w:val="center"/>
          </w:tcPr>
          <w:p w:rsidR="00833584" w:rsidRPr="003F36F1" w:rsidRDefault="00833584" w:rsidP="00CC5A7F">
            <w:pPr>
              <w:pStyle w:val="afff"/>
            </w:pPr>
            <w:r w:rsidRPr="003F36F1">
              <w:t>/</w:t>
            </w:r>
          </w:p>
        </w:tc>
        <w:tc>
          <w:tcPr>
            <w:tcW w:w="647" w:type="pct"/>
            <w:vAlign w:val="center"/>
          </w:tcPr>
          <w:p w:rsidR="00833584" w:rsidRPr="003F36F1" w:rsidRDefault="00833584" w:rsidP="00CC5A7F">
            <w:pPr>
              <w:pStyle w:val="afff"/>
            </w:pPr>
            <w:r w:rsidRPr="003F36F1">
              <w:t>30.03</w:t>
            </w:r>
            <w:r w:rsidRPr="003F36F1">
              <w:rPr>
                <w:rFonts w:hint="eastAsia"/>
              </w:rPr>
              <w:t>8</w:t>
            </w:r>
          </w:p>
        </w:tc>
        <w:tc>
          <w:tcPr>
            <w:tcW w:w="363" w:type="pct"/>
            <w:vAlign w:val="center"/>
          </w:tcPr>
          <w:p w:rsidR="00833584" w:rsidRPr="003F36F1" w:rsidRDefault="00833584" w:rsidP="00CC5A7F">
            <w:pPr>
              <w:pStyle w:val="afff"/>
            </w:pPr>
            <w:r w:rsidRPr="003F36F1">
              <w:rPr>
                <w:rFonts w:hint="eastAsia"/>
              </w:rPr>
              <w:t>+</w:t>
            </w:r>
            <w:r w:rsidRPr="003F36F1">
              <w:t>7.49</w:t>
            </w:r>
            <w:r w:rsidRPr="003F36F1">
              <w:rPr>
                <w:rFonts w:hint="eastAsia"/>
              </w:rPr>
              <w:t>5</w:t>
            </w:r>
          </w:p>
        </w:tc>
      </w:tr>
      <w:tr w:rsidR="003F36F1" w:rsidRPr="003F36F1" w:rsidTr="00A845E7">
        <w:trPr>
          <w:trHeight w:val="340"/>
        </w:trPr>
        <w:tc>
          <w:tcPr>
            <w:tcW w:w="421" w:type="pct"/>
            <w:vMerge/>
            <w:vAlign w:val="center"/>
          </w:tcPr>
          <w:p w:rsidR="00833584" w:rsidRPr="003F36F1" w:rsidRDefault="00833584" w:rsidP="00CC5A7F">
            <w:pPr>
              <w:pStyle w:val="afff"/>
            </w:pPr>
          </w:p>
        </w:tc>
        <w:tc>
          <w:tcPr>
            <w:tcW w:w="617" w:type="pct"/>
            <w:vAlign w:val="center"/>
          </w:tcPr>
          <w:p w:rsidR="00833584" w:rsidRPr="003F36F1" w:rsidRDefault="00833584" w:rsidP="00CC5A7F">
            <w:pPr>
              <w:pStyle w:val="afff"/>
            </w:pPr>
            <w:r w:rsidRPr="003F36F1">
              <w:rPr>
                <w:rFonts w:hint="eastAsia"/>
              </w:rPr>
              <w:t>废油脂</w:t>
            </w:r>
          </w:p>
        </w:tc>
        <w:tc>
          <w:tcPr>
            <w:tcW w:w="668" w:type="pct"/>
            <w:vAlign w:val="center"/>
          </w:tcPr>
          <w:p w:rsidR="00833584" w:rsidRPr="003F36F1" w:rsidRDefault="00833584" w:rsidP="00CC5A7F">
            <w:pPr>
              <w:pStyle w:val="afff"/>
            </w:pPr>
            <w:r w:rsidRPr="003F36F1">
              <w:t>0.015</w:t>
            </w:r>
          </w:p>
        </w:tc>
        <w:tc>
          <w:tcPr>
            <w:tcW w:w="463" w:type="pct"/>
            <w:vAlign w:val="center"/>
          </w:tcPr>
          <w:p w:rsidR="00833584" w:rsidRPr="003F36F1" w:rsidRDefault="00833584" w:rsidP="00CC5A7F">
            <w:pPr>
              <w:pStyle w:val="afff"/>
            </w:pPr>
            <w:r w:rsidRPr="003F36F1">
              <w:t>/</w:t>
            </w:r>
          </w:p>
        </w:tc>
        <w:tc>
          <w:tcPr>
            <w:tcW w:w="617" w:type="pct"/>
            <w:vAlign w:val="center"/>
          </w:tcPr>
          <w:p w:rsidR="00833584" w:rsidRPr="003F36F1" w:rsidRDefault="00833584" w:rsidP="00CC5A7F">
            <w:pPr>
              <w:pStyle w:val="afff"/>
            </w:pPr>
            <w:r w:rsidRPr="003F36F1">
              <w:t>/</w:t>
            </w:r>
          </w:p>
        </w:tc>
        <w:tc>
          <w:tcPr>
            <w:tcW w:w="565" w:type="pct"/>
            <w:vAlign w:val="center"/>
          </w:tcPr>
          <w:p w:rsidR="00833584" w:rsidRPr="003F36F1" w:rsidRDefault="00833584" w:rsidP="00CC5A7F">
            <w:pPr>
              <w:pStyle w:val="afff"/>
            </w:pPr>
            <w:r w:rsidRPr="003F36F1">
              <w:t>0.09</w:t>
            </w:r>
            <w:r w:rsidRPr="003F36F1">
              <w:rPr>
                <w:rFonts w:hint="eastAsia"/>
              </w:rPr>
              <w:t>7</w:t>
            </w:r>
          </w:p>
        </w:tc>
        <w:tc>
          <w:tcPr>
            <w:tcW w:w="639" w:type="pct"/>
            <w:vAlign w:val="center"/>
          </w:tcPr>
          <w:p w:rsidR="00833584" w:rsidRPr="003F36F1" w:rsidRDefault="00833584" w:rsidP="00CC5A7F">
            <w:pPr>
              <w:pStyle w:val="afff"/>
            </w:pPr>
            <w:r w:rsidRPr="003F36F1">
              <w:t>/</w:t>
            </w:r>
          </w:p>
        </w:tc>
        <w:tc>
          <w:tcPr>
            <w:tcW w:w="647" w:type="pct"/>
            <w:vAlign w:val="center"/>
          </w:tcPr>
          <w:p w:rsidR="00833584" w:rsidRPr="003F36F1" w:rsidRDefault="00833584" w:rsidP="00CC5A7F">
            <w:pPr>
              <w:pStyle w:val="afff"/>
            </w:pPr>
            <w:r w:rsidRPr="003F36F1">
              <w:t>0.</w:t>
            </w:r>
            <w:r w:rsidRPr="003F36F1">
              <w:rPr>
                <w:rFonts w:hint="eastAsia"/>
              </w:rPr>
              <w:t>11</w:t>
            </w:r>
            <w:r w:rsidRPr="003F36F1">
              <w:t>2</w:t>
            </w:r>
          </w:p>
        </w:tc>
        <w:tc>
          <w:tcPr>
            <w:tcW w:w="363" w:type="pct"/>
            <w:vAlign w:val="center"/>
          </w:tcPr>
          <w:p w:rsidR="00833584" w:rsidRPr="003F36F1" w:rsidRDefault="00833584" w:rsidP="00CC5A7F">
            <w:pPr>
              <w:pStyle w:val="afff"/>
            </w:pPr>
            <w:r w:rsidRPr="003F36F1">
              <w:rPr>
                <w:rFonts w:hint="eastAsia"/>
              </w:rPr>
              <w:t>+</w:t>
            </w:r>
            <w:r w:rsidRPr="003F36F1">
              <w:t>0.0</w:t>
            </w:r>
            <w:r w:rsidRPr="003F36F1">
              <w:rPr>
                <w:rFonts w:hint="eastAsia"/>
              </w:rPr>
              <w:t>97</w:t>
            </w:r>
          </w:p>
        </w:tc>
      </w:tr>
      <w:tr w:rsidR="003F36F1" w:rsidRPr="003F36F1" w:rsidTr="00A845E7">
        <w:trPr>
          <w:trHeight w:val="340"/>
        </w:trPr>
        <w:tc>
          <w:tcPr>
            <w:tcW w:w="421" w:type="pct"/>
            <w:vMerge/>
            <w:vAlign w:val="center"/>
          </w:tcPr>
          <w:p w:rsidR="00833584" w:rsidRPr="003F36F1" w:rsidRDefault="00833584" w:rsidP="00CC5A7F">
            <w:pPr>
              <w:pStyle w:val="afff"/>
            </w:pPr>
          </w:p>
        </w:tc>
        <w:tc>
          <w:tcPr>
            <w:tcW w:w="617" w:type="pct"/>
            <w:vAlign w:val="center"/>
          </w:tcPr>
          <w:p w:rsidR="00833584" w:rsidRPr="003F36F1" w:rsidRDefault="00833584" w:rsidP="00CC5A7F">
            <w:pPr>
              <w:pStyle w:val="afff"/>
            </w:pPr>
            <w:r w:rsidRPr="003F36F1">
              <w:rPr>
                <w:rFonts w:hint="eastAsia"/>
              </w:rPr>
              <w:t>废离子交换树脂</w:t>
            </w:r>
          </w:p>
        </w:tc>
        <w:tc>
          <w:tcPr>
            <w:tcW w:w="668" w:type="pct"/>
            <w:vAlign w:val="center"/>
          </w:tcPr>
          <w:p w:rsidR="00833584" w:rsidRPr="003F36F1" w:rsidRDefault="00833584" w:rsidP="00CC5A7F">
            <w:pPr>
              <w:pStyle w:val="afff"/>
            </w:pPr>
            <w:r w:rsidRPr="003F36F1">
              <w:rPr>
                <w:rFonts w:hint="eastAsia"/>
              </w:rPr>
              <w:t>0.002</w:t>
            </w:r>
          </w:p>
        </w:tc>
        <w:tc>
          <w:tcPr>
            <w:tcW w:w="463" w:type="pct"/>
            <w:vAlign w:val="center"/>
          </w:tcPr>
          <w:p w:rsidR="00833584" w:rsidRPr="003F36F1" w:rsidRDefault="00833584" w:rsidP="00CC5A7F">
            <w:pPr>
              <w:pStyle w:val="afff"/>
            </w:pPr>
            <w:r w:rsidRPr="003F36F1">
              <w:t>/</w:t>
            </w:r>
          </w:p>
        </w:tc>
        <w:tc>
          <w:tcPr>
            <w:tcW w:w="617" w:type="pct"/>
            <w:vAlign w:val="center"/>
          </w:tcPr>
          <w:p w:rsidR="00833584" w:rsidRPr="003F36F1" w:rsidRDefault="00833584" w:rsidP="00CC5A7F">
            <w:pPr>
              <w:pStyle w:val="afff"/>
            </w:pPr>
            <w:r w:rsidRPr="003F36F1">
              <w:t>/</w:t>
            </w:r>
          </w:p>
        </w:tc>
        <w:tc>
          <w:tcPr>
            <w:tcW w:w="565" w:type="pct"/>
            <w:vAlign w:val="center"/>
          </w:tcPr>
          <w:p w:rsidR="00833584" w:rsidRPr="003F36F1" w:rsidRDefault="00833584" w:rsidP="00CC5A7F">
            <w:pPr>
              <w:pStyle w:val="afff"/>
            </w:pPr>
            <w:r w:rsidRPr="003F36F1">
              <w:rPr>
                <w:rFonts w:hint="eastAsia"/>
              </w:rPr>
              <w:t>0</w:t>
            </w:r>
          </w:p>
        </w:tc>
        <w:tc>
          <w:tcPr>
            <w:tcW w:w="639" w:type="pct"/>
            <w:vAlign w:val="center"/>
          </w:tcPr>
          <w:p w:rsidR="00833584" w:rsidRPr="003F36F1" w:rsidRDefault="00833584" w:rsidP="00CC5A7F">
            <w:pPr>
              <w:pStyle w:val="afff"/>
            </w:pPr>
            <w:r w:rsidRPr="003F36F1">
              <w:t>/</w:t>
            </w:r>
          </w:p>
        </w:tc>
        <w:tc>
          <w:tcPr>
            <w:tcW w:w="647" w:type="pct"/>
            <w:vAlign w:val="center"/>
          </w:tcPr>
          <w:p w:rsidR="00833584" w:rsidRPr="003F36F1" w:rsidRDefault="00833584" w:rsidP="00CC5A7F">
            <w:pPr>
              <w:pStyle w:val="afff"/>
            </w:pPr>
            <w:r w:rsidRPr="003F36F1">
              <w:rPr>
                <w:rFonts w:hint="eastAsia"/>
              </w:rPr>
              <w:t>0.002</w:t>
            </w:r>
          </w:p>
        </w:tc>
        <w:tc>
          <w:tcPr>
            <w:tcW w:w="363" w:type="pct"/>
            <w:vAlign w:val="center"/>
          </w:tcPr>
          <w:p w:rsidR="00833584" w:rsidRPr="003F36F1" w:rsidRDefault="00833584" w:rsidP="00CC5A7F">
            <w:pPr>
              <w:pStyle w:val="afff"/>
            </w:pPr>
            <w:r w:rsidRPr="003F36F1">
              <w:rPr>
                <w:rFonts w:hint="eastAsia"/>
              </w:rPr>
              <w:t>0</w:t>
            </w:r>
          </w:p>
        </w:tc>
      </w:tr>
      <w:tr w:rsidR="003F36F1" w:rsidRPr="003F36F1" w:rsidTr="00833584">
        <w:trPr>
          <w:trHeight w:val="340"/>
        </w:trPr>
        <w:tc>
          <w:tcPr>
            <w:tcW w:w="421" w:type="pct"/>
            <w:vMerge/>
            <w:vAlign w:val="center"/>
          </w:tcPr>
          <w:p w:rsidR="00833584" w:rsidRPr="003F36F1" w:rsidRDefault="00833584" w:rsidP="00CC5A7F">
            <w:pPr>
              <w:pStyle w:val="afff"/>
            </w:pPr>
          </w:p>
        </w:tc>
        <w:tc>
          <w:tcPr>
            <w:tcW w:w="617" w:type="pct"/>
            <w:vAlign w:val="center"/>
          </w:tcPr>
          <w:p w:rsidR="00833584" w:rsidRPr="003F36F1" w:rsidRDefault="005835D0" w:rsidP="00CC5A7F">
            <w:pPr>
              <w:pStyle w:val="afff"/>
            </w:pPr>
            <w:r w:rsidRPr="003F36F1">
              <w:rPr>
                <w:rFonts w:hint="eastAsia"/>
              </w:rPr>
              <w:t>废锂电池</w:t>
            </w:r>
          </w:p>
        </w:tc>
        <w:tc>
          <w:tcPr>
            <w:tcW w:w="668" w:type="pct"/>
            <w:vAlign w:val="center"/>
          </w:tcPr>
          <w:p w:rsidR="00833584" w:rsidRPr="003F36F1" w:rsidRDefault="00833584" w:rsidP="00CC5A7F">
            <w:pPr>
              <w:pStyle w:val="afff"/>
            </w:pPr>
            <w:r w:rsidRPr="003F36F1">
              <w:rPr>
                <w:rFonts w:hint="eastAsia"/>
              </w:rPr>
              <w:t>0</w:t>
            </w:r>
          </w:p>
        </w:tc>
        <w:tc>
          <w:tcPr>
            <w:tcW w:w="463" w:type="pct"/>
            <w:vAlign w:val="center"/>
          </w:tcPr>
          <w:p w:rsidR="00833584" w:rsidRPr="003F36F1" w:rsidRDefault="00833584" w:rsidP="00CC5A7F">
            <w:pPr>
              <w:pStyle w:val="afff"/>
            </w:pPr>
            <w:r w:rsidRPr="003F36F1">
              <w:t>/</w:t>
            </w:r>
          </w:p>
        </w:tc>
        <w:tc>
          <w:tcPr>
            <w:tcW w:w="617" w:type="pct"/>
            <w:vAlign w:val="center"/>
          </w:tcPr>
          <w:p w:rsidR="00833584" w:rsidRPr="003F36F1" w:rsidRDefault="00833584" w:rsidP="00CC5A7F">
            <w:pPr>
              <w:pStyle w:val="afff"/>
            </w:pPr>
            <w:r w:rsidRPr="003F36F1">
              <w:t>/</w:t>
            </w:r>
          </w:p>
        </w:tc>
        <w:tc>
          <w:tcPr>
            <w:tcW w:w="565" w:type="pct"/>
            <w:vAlign w:val="center"/>
          </w:tcPr>
          <w:p w:rsidR="00833584" w:rsidRPr="003F36F1" w:rsidRDefault="00833584" w:rsidP="00CC5A7F">
            <w:pPr>
              <w:pStyle w:val="afff"/>
            </w:pPr>
            <w:r w:rsidRPr="003F36F1">
              <w:rPr>
                <w:rFonts w:hint="eastAsia"/>
              </w:rPr>
              <w:t>0.02t/10a</w:t>
            </w:r>
          </w:p>
        </w:tc>
        <w:tc>
          <w:tcPr>
            <w:tcW w:w="639" w:type="pct"/>
            <w:vAlign w:val="center"/>
          </w:tcPr>
          <w:p w:rsidR="00833584" w:rsidRPr="003F36F1" w:rsidRDefault="00833584" w:rsidP="00CC5A7F">
            <w:pPr>
              <w:pStyle w:val="afff"/>
            </w:pPr>
            <w:r w:rsidRPr="003F36F1">
              <w:t>/</w:t>
            </w:r>
          </w:p>
        </w:tc>
        <w:tc>
          <w:tcPr>
            <w:tcW w:w="647" w:type="pct"/>
            <w:vAlign w:val="center"/>
          </w:tcPr>
          <w:p w:rsidR="00833584" w:rsidRPr="003F36F1" w:rsidRDefault="00833584" w:rsidP="00CC5A7F">
            <w:pPr>
              <w:pStyle w:val="afff"/>
            </w:pPr>
            <w:r w:rsidRPr="003F36F1">
              <w:rPr>
                <w:rFonts w:hint="eastAsia"/>
              </w:rPr>
              <w:t>0.02t/10a</w:t>
            </w:r>
          </w:p>
        </w:tc>
        <w:tc>
          <w:tcPr>
            <w:tcW w:w="363" w:type="pct"/>
            <w:vAlign w:val="center"/>
          </w:tcPr>
          <w:p w:rsidR="00833584" w:rsidRPr="003F36F1" w:rsidRDefault="00833584" w:rsidP="00CC5A7F">
            <w:pPr>
              <w:pStyle w:val="afff"/>
            </w:pPr>
            <w:r w:rsidRPr="003F36F1">
              <w:rPr>
                <w:rFonts w:hint="eastAsia"/>
              </w:rPr>
              <w:t>+0.02t/10a</w:t>
            </w:r>
          </w:p>
        </w:tc>
      </w:tr>
      <w:tr w:rsidR="003F36F1" w:rsidRPr="003F36F1" w:rsidTr="00A845E7">
        <w:trPr>
          <w:trHeight w:val="340"/>
        </w:trPr>
        <w:tc>
          <w:tcPr>
            <w:tcW w:w="421" w:type="pct"/>
            <w:vAlign w:val="center"/>
          </w:tcPr>
          <w:p w:rsidR="00307B83" w:rsidRPr="003F36F1" w:rsidRDefault="00307B83" w:rsidP="00CC5A7F">
            <w:pPr>
              <w:pStyle w:val="afff"/>
              <w:rPr>
                <w:sz w:val="24"/>
              </w:rPr>
            </w:pPr>
            <w:r w:rsidRPr="003F36F1">
              <w:t>生活垃圾</w:t>
            </w:r>
          </w:p>
        </w:tc>
        <w:tc>
          <w:tcPr>
            <w:tcW w:w="617" w:type="pct"/>
            <w:vAlign w:val="center"/>
          </w:tcPr>
          <w:p w:rsidR="00307B83" w:rsidRPr="003F36F1" w:rsidRDefault="00307B83" w:rsidP="00CC5A7F">
            <w:pPr>
              <w:pStyle w:val="afff"/>
              <w:rPr>
                <w:snapToGrid w:val="0"/>
              </w:rPr>
            </w:pPr>
            <w:r w:rsidRPr="003F36F1">
              <w:t>生活垃圾</w:t>
            </w:r>
          </w:p>
        </w:tc>
        <w:tc>
          <w:tcPr>
            <w:tcW w:w="668" w:type="pct"/>
            <w:vAlign w:val="center"/>
          </w:tcPr>
          <w:p w:rsidR="00307B83" w:rsidRPr="003F36F1" w:rsidRDefault="00B151E8" w:rsidP="00CC5A7F">
            <w:pPr>
              <w:pStyle w:val="afff"/>
            </w:pPr>
            <w:r w:rsidRPr="003F36F1">
              <w:rPr>
                <w:rFonts w:hint="eastAsia"/>
                <w:snapToGrid w:val="0"/>
              </w:rPr>
              <w:t>2</w:t>
            </w:r>
          </w:p>
        </w:tc>
        <w:tc>
          <w:tcPr>
            <w:tcW w:w="463" w:type="pct"/>
            <w:vAlign w:val="center"/>
          </w:tcPr>
          <w:p w:rsidR="00307B83" w:rsidRPr="003F36F1" w:rsidRDefault="00B151E8" w:rsidP="00CC5A7F">
            <w:pPr>
              <w:pStyle w:val="afff"/>
            </w:pPr>
            <w:r w:rsidRPr="003F36F1">
              <w:rPr>
                <w:rFonts w:hint="eastAsia"/>
                <w:snapToGrid w:val="0"/>
              </w:rPr>
              <w:t>2</w:t>
            </w:r>
          </w:p>
        </w:tc>
        <w:tc>
          <w:tcPr>
            <w:tcW w:w="617" w:type="pct"/>
            <w:vAlign w:val="center"/>
          </w:tcPr>
          <w:p w:rsidR="00307B83" w:rsidRPr="003F36F1" w:rsidRDefault="00307B83" w:rsidP="00CC5A7F">
            <w:pPr>
              <w:pStyle w:val="afff"/>
            </w:pPr>
            <w:r w:rsidRPr="003F36F1">
              <w:rPr>
                <w:snapToGrid w:val="0"/>
              </w:rPr>
              <w:t>/</w:t>
            </w:r>
          </w:p>
        </w:tc>
        <w:tc>
          <w:tcPr>
            <w:tcW w:w="565" w:type="pct"/>
            <w:vAlign w:val="center"/>
          </w:tcPr>
          <w:p w:rsidR="00307B83" w:rsidRPr="003F36F1" w:rsidRDefault="00B151E8" w:rsidP="00CC5A7F">
            <w:pPr>
              <w:pStyle w:val="afff"/>
            </w:pPr>
            <w:r w:rsidRPr="003F36F1">
              <w:rPr>
                <w:rFonts w:hint="eastAsia"/>
              </w:rPr>
              <w:t>2.99</w:t>
            </w:r>
          </w:p>
        </w:tc>
        <w:tc>
          <w:tcPr>
            <w:tcW w:w="639" w:type="pct"/>
            <w:vAlign w:val="center"/>
          </w:tcPr>
          <w:p w:rsidR="00307B83" w:rsidRPr="003F36F1" w:rsidRDefault="00307B83" w:rsidP="00CC5A7F">
            <w:pPr>
              <w:pStyle w:val="afff"/>
            </w:pPr>
            <w:r w:rsidRPr="003F36F1">
              <w:rPr>
                <w:snapToGrid w:val="0"/>
              </w:rPr>
              <w:t>/</w:t>
            </w:r>
          </w:p>
        </w:tc>
        <w:tc>
          <w:tcPr>
            <w:tcW w:w="647" w:type="pct"/>
            <w:vAlign w:val="center"/>
          </w:tcPr>
          <w:p w:rsidR="00307B83" w:rsidRPr="003F36F1" w:rsidRDefault="00B151E8" w:rsidP="00CC5A7F">
            <w:pPr>
              <w:pStyle w:val="afff"/>
            </w:pPr>
            <w:r w:rsidRPr="003F36F1">
              <w:rPr>
                <w:rFonts w:hint="eastAsia"/>
              </w:rPr>
              <w:t>4.99</w:t>
            </w:r>
          </w:p>
        </w:tc>
        <w:tc>
          <w:tcPr>
            <w:tcW w:w="363" w:type="pct"/>
            <w:vAlign w:val="center"/>
          </w:tcPr>
          <w:p w:rsidR="00307B83" w:rsidRPr="003F36F1" w:rsidRDefault="00307B83" w:rsidP="00CC5A7F">
            <w:pPr>
              <w:pStyle w:val="afff"/>
            </w:pPr>
            <w:r w:rsidRPr="003F36F1">
              <w:t>+</w:t>
            </w:r>
            <w:r w:rsidR="00B151E8" w:rsidRPr="003F36F1">
              <w:rPr>
                <w:rFonts w:hint="eastAsia"/>
              </w:rPr>
              <w:t>2.99</w:t>
            </w:r>
          </w:p>
        </w:tc>
      </w:tr>
    </w:tbl>
    <w:p w:rsidR="003F4BE3" w:rsidRPr="003F36F1" w:rsidRDefault="00C80611" w:rsidP="00424B6C">
      <w:pPr>
        <w:pStyle w:val="af6"/>
        <w:ind w:firstLine="420"/>
        <w:jc w:val="both"/>
      </w:pPr>
      <w:r w:rsidRPr="003F36F1">
        <w:rPr>
          <w:snapToGrid w:val="0"/>
        </w:rPr>
        <w:t>注：</w:t>
      </w:r>
      <w:r w:rsidR="00D55D0D" w:rsidRPr="003F36F1">
        <w:rPr>
          <w:snapToGrid w:val="0"/>
        </w:rPr>
        <w:fldChar w:fldCharType="begin"/>
      </w:r>
      <w:r w:rsidRPr="003F36F1">
        <w:rPr>
          <w:snapToGrid w:val="0"/>
        </w:rPr>
        <w:instrText xml:space="preserve"> = 6 \* GB3 \* MERGEFORMAT </w:instrText>
      </w:r>
      <w:r w:rsidR="00D55D0D" w:rsidRPr="003F36F1">
        <w:rPr>
          <w:snapToGrid w:val="0"/>
        </w:rPr>
        <w:fldChar w:fldCharType="separate"/>
      </w:r>
      <w:r w:rsidR="00307B83" w:rsidRPr="003F36F1">
        <w:rPr>
          <w:rFonts w:ascii="宋体" w:hAnsi="宋体" w:cs="宋体" w:hint="eastAsia"/>
          <w:noProof/>
        </w:rPr>
        <w:t>⑥</w:t>
      </w:r>
      <w:r w:rsidR="00D55D0D" w:rsidRPr="003F36F1">
        <w:rPr>
          <w:snapToGrid w:val="0"/>
        </w:rPr>
        <w:fldChar w:fldCharType="end"/>
      </w:r>
      <w:r w:rsidRPr="003F36F1">
        <w:rPr>
          <w:snapToGrid w:val="0"/>
        </w:rPr>
        <w:t>=</w:t>
      </w:r>
      <w:r w:rsidR="00D55D0D" w:rsidRPr="003F36F1">
        <w:rPr>
          <w:snapToGrid w:val="0"/>
        </w:rPr>
        <w:fldChar w:fldCharType="begin"/>
      </w:r>
      <w:r w:rsidRPr="003F36F1">
        <w:rPr>
          <w:snapToGrid w:val="0"/>
        </w:rPr>
        <w:instrText xml:space="preserve"> = 1 \* GB3 \* MERGEFORMAT </w:instrText>
      </w:r>
      <w:r w:rsidR="00D55D0D" w:rsidRPr="003F36F1">
        <w:rPr>
          <w:snapToGrid w:val="0"/>
        </w:rPr>
        <w:fldChar w:fldCharType="separate"/>
      </w:r>
      <w:r w:rsidR="00307B83" w:rsidRPr="003F36F1">
        <w:rPr>
          <w:rFonts w:ascii="宋体" w:hAnsi="宋体" w:cs="宋体" w:hint="eastAsia"/>
          <w:noProof/>
        </w:rPr>
        <w:t>①</w:t>
      </w:r>
      <w:r w:rsidR="00D55D0D" w:rsidRPr="003F36F1">
        <w:rPr>
          <w:snapToGrid w:val="0"/>
        </w:rPr>
        <w:fldChar w:fldCharType="end"/>
      </w:r>
      <w:r w:rsidRPr="003F36F1">
        <w:rPr>
          <w:snapToGrid w:val="0"/>
        </w:rPr>
        <w:t>+</w:t>
      </w:r>
      <w:r w:rsidR="00D55D0D" w:rsidRPr="003F36F1">
        <w:rPr>
          <w:snapToGrid w:val="0"/>
        </w:rPr>
        <w:fldChar w:fldCharType="begin"/>
      </w:r>
      <w:r w:rsidRPr="003F36F1">
        <w:rPr>
          <w:snapToGrid w:val="0"/>
        </w:rPr>
        <w:instrText xml:space="preserve"> = 3 \* GB3 \* MERGEFORMAT </w:instrText>
      </w:r>
      <w:r w:rsidR="00D55D0D" w:rsidRPr="003F36F1">
        <w:rPr>
          <w:snapToGrid w:val="0"/>
        </w:rPr>
        <w:fldChar w:fldCharType="separate"/>
      </w:r>
      <w:r w:rsidR="00307B83" w:rsidRPr="003F36F1">
        <w:rPr>
          <w:rFonts w:ascii="宋体" w:hAnsi="宋体" w:cs="宋体" w:hint="eastAsia"/>
          <w:noProof/>
        </w:rPr>
        <w:t>③</w:t>
      </w:r>
      <w:r w:rsidR="00D55D0D" w:rsidRPr="003F36F1">
        <w:rPr>
          <w:snapToGrid w:val="0"/>
        </w:rPr>
        <w:fldChar w:fldCharType="end"/>
      </w:r>
      <w:r w:rsidRPr="003F36F1">
        <w:rPr>
          <w:snapToGrid w:val="0"/>
        </w:rPr>
        <w:t>+</w:t>
      </w:r>
      <w:r w:rsidR="00D55D0D" w:rsidRPr="003F36F1">
        <w:rPr>
          <w:snapToGrid w:val="0"/>
        </w:rPr>
        <w:fldChar w:fldCharType="begin"/>
      </w:r>
      <w:r w:rsidRPr="003F36F1">
        <w:rPr>
          <w:snapToGrid w:val="0"/>
        </w:rPr>
        <w:instrText xml:space="preserve"> = 4 \* GB3 \* MERGEFORMAT </w:instrText>
      </w:r>
      <w:r w:rsidR="00D55D0D" w:rsidRPr="003F36F1">
        <w:rPr>
          <w:snapToGrid w:val="0"/>
        </w:rPr>
        <w:fldChar w:fldCharType="separate"/>
      </w:r>
      <w:r w:rsidR="00307B83" w:rsidRPr="003F36F1">
        <w:rPr>
          <w:rFonts w:ascii="宋体" w:hAnsi="宋体" w:cs="宋体" w:hint="eastAsia"/>
          <w:noProof/>
        </w:rPr>
        <w:t>④</w:t>
      </w:r>
      <w:r w:rsidR="00D55D0D" w:rsidRPr="003F36F1">
        <w:rPr>
          <w:snapToGrid w:val="0"/>
        </w:rPr>
        <w:fldChar w:fldCharType="end"/>
      </w:r>
      <w:r w:rsidRPr="003F36F1">
        <w:rPr>
          <w:snapToGrid w:val="0"/>
        </w:rPr>
        <w:t>-</w:t>
      </w:r>
      <w:r w:rsidR="00D55D0D" w:rsidRPr="003F36F1">
        <w:rPr>
          <w:snapToGrid w:val="0"/>
        </w:rPr>
        <w:fldChar w:fldCharType="begin"/>
      </w:r>
      <w:r w:rsidRPr="003F36F1">
        <w:rPr>
          <w:snapToGrid w:val="0"/>
        </w:rPr>
        <w:instrText xml:space="preserve"> = 5 \* GB3 \* MERGEFORMAT </w:instrText>
      </w:r>
      <w:r w:rsidR="00D55D0D" w:rsidRPr="003F36F1">
        <w:rPr>
          <w:snapToGrid w:val="0"/>
        </w:rPr>
        <w:fldChar w:fldCharType="separate"/>
      </w:r>
      <w:r w:rsidR="00307B83" w:rsidRPr="003F36F1">
        <w:rPr>
          <w:rFonts w:ascii="宋体" w:hAnsi="宋体" w:cs="宋体" w:hint="eastAsia"/>
          <w:noProof/>
        </w:rPr>
        <w:t>⑤</w:t>
      </w:r>
      <w:r w:rsidR="00D55D0D" w:rsidRPr="003F36F1">
        <w:rPr>
          <w:snapToGrid w:val="0"/>
        </w:rPr>
        <w:fldChar w:fldCharType="end"/>
      </w:r>
      <w:r w:rsidRPr="003F36F1">
        <w:rPr>
          <w:snapToGrid w:val="0"/>
        </w:rPr>
        <w:t>；</w:t>
      </w:r>
      <w:r w:rsidR="00D55D0D" w:rsidRPr="003F36F1">
        <w:rPr>
          <w:snapToGrid w:val="0"/>
        </w:rPr>
        <w:fldChar w:fldCharType="begin"/>
      </w:r>
      <w:r w:rsidRPr="003F36F1">
        <w:rPr>
          <w:snapToGrid w:val="0"/>
        </w:rPr>
        <w:instrText xml:space="preserve"> = 7 \* GB3 \* MERGEFORMAT </w:instrText>
      </w:r>
      <w:r w:rsidR="00D55D0D" w:rsidRPr="003F36F1">
        <w:rPr>
          <w:snapToGrid w:val="0"/>
        </w:rPr>
        <w:fldChar w:fldCharType="separate"/>
      </w:r>
      <w:r w:rsidR="00307B83" w:rsidRPr="003F36F1">
        <w:rPr>
          <w:rFonts w:ascii="宋体" w:hAnsi="宋体" w:cs="宋体" w:hint="eastAsia"/>
          <w:noProof/>
        </w:rPr>
        <w:t>⑦</w:t>
      </w:r>
      <w:r w:rsidR="00D55D0D" w:rsidRPr="003F36F1">
        <w:rPr>
          <w:snapToGrid w:val="0"/>
        </w:rPr>
        <w:fldChar w:fldCharType="end"/>
      </w:r>
      <w:r w:rsidRPr="003F36F1">
        <w:rPr>
          <w:snapToGrid w:val="0"/>
        </w:rPr>
        <w:t>=</w:t>
      </w:r>
      <w:r w:rsidR="00D55D0D" w:rsidRPr="003F36F1">
        <w:rPr>
          <w:snapToGrid w:val="0"/>
        </w:rPr>
        <w:fldChar w:fldCharType="begin"/>
      </w:r>
      <w:r w:rsidRPr="003F36F1">
        <w:rPr>
          <w:snapToGrid w:val="0"/>
        </w:rPr>
        <w:instrText xml:space="preserve"> = 6 \* GB3 \* MERGEFORMAT </w:instrText>
      </w:r>
      <w:r w:rsidR="00D55D0D" w:rsidRPr="003F36F1">
        <w:rPr>
          <w:snapToGrid w:val="0"/>
        </w:rPr>
        <w:fldChar w:fldCharType="separate"/>
      </w:r>
      <w:r w:rsidR="00307B83" w:rsidRPr="003F36F1">
        <w:rPr>
          <w:rFonts w:ascii="宋体" w:hAnsi="宋体" w:cs="宋体" w:hint="eastAsia"/>
          <w:noProof/>
        </w:rPr>
        <w:t>⑥</w:t>
      </w:r>
      <w:r w:rsidR="00D55D0D" w:rsidRPr="003F36F1">
        <w:rPr>
          <w:snapToGrid w:val="0"/>
        </w:rPr>
        <w:fldChar w:fldCharType="end"/>
      </w:r>
      <w:r w:rsidRPr="003F36F1">
        <w:rPr>
          <w:snapToGrid w:val="0"/>
        </w:rPr>
        <w:t>-</w:t>
      </w:r>
      <w:r w:rsidR="00D55D0D" w:rsidRPr="003F36F1">
        <w:rPr>
          <w:snapToGrid w:val="0"/>
        </w:rPr>
        <w:fldChar w:fldCharType="begin"/>
      </w:r>
      <w:r w:rsidRPr="003F36F1">
        <w:rPr>
          <w:snapToGrid w:val="0"/>
        </w:rPr>
        <w:instrText xml:space="preserve"> = 1 \* GB3 \* MERGEFORMAT </w:instrText>
      </w:r>
      <w:r w:rsidR="00D55D0D" w:rsidRPr="003F36F1">
        <w:rPr>
          <w:snapToGrid w:val="0"/>
        </w:rPr>
        <w:fldChar w:fldCharType="separate"/>
      </w:r>
      <w:r w:rsidR="00307B83" w:rsidRPr="003F36F1">
        <w:rPr>
          <w:rFonts w:ascii="宋体" w:hAnsi="宋体" w:cs="宋体" w:hint="eastAsia"/>
          <w:noProof/>
        </w:rPr>
        <w:t>①</w:t>
      </w:r>
      <w:r w:rsidR="00D55D0D" w:rsidRPr="003F36F1">
        <w:rPr>
          <w:snapToGrid w:val="0"/>
        </w:rPr>
        <w:fldChar w:fldCharType="end"/>
      </w:r>
    </w:p>
    <w:p w:rsidR="004152A9" w:rsidRPr="003F36F1" w:rsidRDefault="004152A9">
      <w:pPr>
        <w:pStyle w:val="af6"/>
        <w:ind w:firstLine="420"/>
        <w:jc w:val="both"/>
      </w:pPr>
    </w:p>
    <w:sectPr w:rsidR="004152A9" w:rsidRPr="003F36F1" w:rsidSect="000732D2">
      <w:footerReference w:type="default" r:id="rId52"/>
      <w:pgSz w:w="16838" w:h="11906" w:orient="landscape"/>
      <w:pgMar w:top="1531" w:right="1701" w:bottom="1531" w:left="1701" w:header="851" w:footer="5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DA9" w:rsidRDefault="00394DA9" w:rsidP="00424B6C">
      <w:pPr>
        <w:ind w:firstLine="420"/>
      </w:pPr>
      <w:r>
        <w:separator/>
      </w: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endnote>
  <w:endnote w:type="continuationSeparator" w:id="0">
    <w:p w:rsidR="00394DA9" w:rsidRDefault="00394DA9" w:rsidP="00424B6C">
      <w:pPr>
        <w:ind w:firstLine="420"/>
      </w:pPr>
      <w:r>
        <w:continuationSeparator/>
      </w: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华康简仿宋">
    <w:altName w:val="宋体"/>
    <w:charset w:val="86"/>
    <w:family w:val="modern"/>
    <w:pitch w:val="default"/>
    <w:sig w:usb0="00000000" w:usb1="00000000" w:usb2="00000010" w:usb3="00000000" w:csb0="00040000" w:csb1="00000000"/>
  </w:font>
  <w:font w:name="TimesNewRomanPSMT">
    <w:altName w:val="Times New Roman"/>
    <w:charset w:val="00"/>
    <w:family w:val="auto"/>
    <w:pitch w:val="default"/>
    <w:sig w:usb0="00000000" w:usb1="00000000" w:usb2="00000010" w:usb3="00000000" w:csb0="00060001" w:csb1="00000000"/>
  </w:font>
  <w:font w:name="Cambria Math">
    <w:panose1 w:val="02040503050406030204"/>
    <w:charset w:val="00"/>
    <w:family w:val="roman"/>
    <w:pitch w:val="variable"/>
    <w:sig w:usb0="E00002FF" w:usb1="420024FF" w:usb2="00000000" w:usb3="00000000" w:csb0="0000019F" w:csb1="00000000"/>
  </w:font>
  <w:font w:name="MS Sans Serif">
    <w:altName w:val="Arial"/>
    <w:charset w:val="00"/>
    <w:family w:val="swiss"/>
    <w:pitch w:val="default"/>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 w:name="仿宋_GB2312">
    <w:altName w:val="仿宋"/>
    <w:charset w:val="86"/>
    <w:family w:val="modern"/>
    <w:pitch w:val="default"/>
    <w:sig w:usb0="00000000" w:usb1="00000000" w:usb2="00000000" w:usb3="00000000" w:csb0="00040000" w:csb1="00000000"/>
  </w:font>
  <w:font w:name="FangSong">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2B3" w:rsidRDefault="00F672B3" w:rsidP="00307B83">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2B3" w:rsidRPr="00CB1E84" w:rsidRDefault="00F672B3">
    <w:pPr>
      <w:pStyle w:val="ac"/>
      <w:framePr w:wrap="around" w:vAnchor="text" w:hAnchor="margin" w:xAlign="outside" w:y="1"/>
      <w:ind w:firstLine="560"/>
      <w:rPr>
        <w:rStyle w:val="af3"/>
        <w:sz w:val="28"/>
        <w:szCs w:val="28"/>
      </w:rPr>
    </w:pPr>
    <w:r w:rsidRPr="00CB1E84">
      <w:rPr>
        <w:rStyle w:val="af3"/>
        <w:sz w:val="28"/>
        <w:szCs w:val="28"/>
      </w:rPr>
      <w:t>—</w:t>
    </w:r>
    <w:r w:rsidRPr="00CB1E84">
      <w:rPr>
        <w:rStyle w:val="af3"/>
        <w:sz w:val="20"/>
      </w:rPr>
      <w:t xml:space="preserve">  </w:t>
    </w:r>
    <w:r w:rsidRPr="00CB1E84">
      <w:rPr>
        <w:sz w:val="26"/>
        <w:szCs w:val="26"/>
      </w:rPr>
      <w:fldChar w:fldCharType="begin"/>
    </w:r>
    <w:r w:rsidRPr="00CB1E84">
      <w:rPr>
        <w:rStyle w:val="af3"/>
        <w:sz w:val="26"/>
        <w:szCs w:val="26"/>
      </w:rPr>
      <w:instrText xml:space="preserve">PAGE  </w:instrText>
    </w:r>
    <w:r w:rsidRPr="00CB1E84">
      <w:rPr>
        <w:sz w:val="26"/>
        <w:szCs w:val="26"/>
      </w:rPr>
      <w:fldChar w:fldCharType="separate"/>
    </w:r>
    <w:r w:rsidR="002C66E1">
      <w:rPr>
        <w:rStyle w:val="af3"/>
        <w:noProof/>
        <w:sz w:val="26"/>
        <w:szCs w:val="26"/>
      </w:rPr>
      <w:t>12</w:t>
    </w:r>
    <w:r w:rsidRPr="00CB1E84">
      <w:rPr>
        <w:sz w:val="26"/>
        <w:szCs w:val="26"/>
      </w:rPr>
      <w:fldChar w:fldCharType="end"/>
    </w:r>
    <w:r w:rsidRPr="00CB1E84">
      <w:rPr>
        <w:rStyle w:val="af3"/>
        <w:sz w:val="20"/>
      </w:rPr>
      <w:t xml:space="preserve">  </w:t>
    </w:r>
    <w:r w:rsidRPr="00CB1E84">
      <w:rPr>
        <w:rStyle w:val="af3"/>
        <w:sz w:val="28"/>
        <w:szCs w:val="28"/>
      </w:rPr>
      <w:t>—</w:t>
    </w:r>
  </w:p>
  <w:p w:rsidR="00F672B3" w:rsidRDefault="00F672B3" w:rsidP="00110B24">
    <w:pPr>
      <w:pStyle w:val="ac"/>
      <w:ind w:right="360" w:firstLine="360"/>
      <w:jc w:val="center"/>
    </w:pPr>
  </w:p>
  <w:p w:rsidR="00F672B3" w:rsidRDefault="00F672B3" w:rsidP="00110B24">
    <w:pPr>
      <w:pStyle w:val="ac"/>
      <w:ind w:right="360" w:firstLine="360"/>
      <w:jc w:val="center"/>
    </w:pPr>
  </w:p>
  <w:p w:rsidR="00F672B3" w:rsidRDefault="00F672B3" w:rsidP="00110B24">
    <w:pPr>
      <w:pStyle w:val="ac"/>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2B3" w:rsidRDefault="00F672B3" w:rsidP="00307B83">
    <w:pPr>
      <w:pStyle w:val="ac"/>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2B3" w:rsidRPr="00CB1E84" w:rsidRDefault="00F672B3" w:rsidP="009272A8">
    <w:pPr>
      <w:pStyle w:val="ac"/>
      <w:framePr w:wrap="around" w:vAnchor="text" w:hAnchor="margin" w:xAlign="outside" w:y="1"/>
      <w:ind w:firstLine="560"/>
      <w:rPr>
        <w:rStyle w:val="af3"/>
        <w:sz w:val="28"/>
        <w:szCs w:val="28"/>
      </w:rPr>
    </w:pPr>
    <w:r w:rsidRPr="00CB1E84">
      <w:rPr>
        <w:rStyle w:val="af3"/>
        <w:sz w:val="28"/>
        <w:szCs w:val="28"/>
      </w:rPr>
      <w:t>—</w:t>
    </w:r>
    <w:r w:rsidRPr="00CB1E84">
      <w:rPr>
        <w:rStyle w:val="af3"/>
        <w:sz w:val="20"/>
      </w:rPr>
      <w:t xml:space="preserve">  </w:t>
    </w:r>
    <w:r w:rsidRPr="00CB1E84">
      <w:rPr>
        <w:sz w:val="26"/>
        <w:szCs w:val="26"/>
      </w:rPr>
      <w:fldChar w:fldCharType="begin"/>
    </w:r>
    <w:r w:rsidRPr="00CB1E84">
      <w:rPr>
        <w:rStyle w:val="af3"/>
        <w:sz w:val="26"/>
        <w:szCs w:val="26"/>
      </w:rPr>
      <w:instrText xml:space="preserve">PAGE  </w:instrText>
    </w:r>
    <w:r w:rsidRPr="00CB1E84">
      <w:rPr>
        <w:sz w:val="26"/>
        <w:szCs w:val="26"/>
      </w:rPr>
      <w:fldChar w:fldCharType="separate"/>
    </w:r>
    <w:r w:rsidR="002C66E1">
      <w:rPr>
        <w:rStyle w:val="af3"/>
        <w:noProof/>
        <w:sz w:val="26"/>
        <w:szCs w:val="26"/>
      </w:rPr>
      <w:t>90</w:t>
    </w:r>
    <w:r w:rsidRPr="00CB1E84">
      <w:rPr>
        <w:sz w:val="26"/>
        <w:szCs w:val="26"/>
      </w:rPr>
      <w:fldChar w:fldCharType="end"/>
    </w:r>
    <w:r w:rsidRPr="00CB1E84">
      <w:rPr>
        <w:rStyle w:val="af3"/>
        <w:sz w:val="20"/>
      </w:rPr>
      <w:t xml:space="preserve">  </w:t>
    </w:r>
    <w:r w:rsidRPr="00CB1E84">
      <w:rPr>
        <w:rStyle w:val="af3"/>
        <w:sz w:val="28"/>
        <w:szCs w:val="28"/>
      </w:rPr>
      <w:t>—</w:t>
    </w:r>
  </w:p>
  <w:p w:rsidR="00F672B3" w:rsidRDefault="00F672B3" w:rsidP="00CB1E84">
    <w:pPr>
      <w:pStyle w:val="ac"/>
      <w:ind w:right="360" w:firstLine="360"/>
      <w:jc w:val="center"/>
    </w:pPr>
  </w:p>
  <w:p w:rsidR="00F672B3" w:rsidRDefault="00F672B3" w:rsidP="00CB1E84">
    <w:pPr>
      <w:pStyle w:val="ac"/>
      <w:ind w:right="360" w:firstLine="360"/>
      <w:jc w:val="center"/>
    </w:pPr>
  </w:p>
  <w:p w:rsidR="00F672B3" w:rsidRDefault="00F672B3" w:rsidP="00CB1E84">
    <w:pPr>
      <w:pStyle w:val="ac"/>
      <w:ind w:right="360" w:firstLine="360"/>
      <w:jc w:val="center"/>
    </w:pPr>
  </w:p>
  <w:p w:rsidR="00F672B3" w:rsidRDefault="00F672B3" w:rsidP="00CB1E84">
    <w:pPr>
      <w:pStyle w:val="ac"/>
      <w:ind w:right="360" w:firstLine="360"/>
      <w:jc w:val="center"/>
    </w:pPr>
  </w:p>
  <w:p w:rsidR="00F672B3" w:rsidRDefault="00F672B3" w:rsidP="00CB1E84">
    <w:pPr>
      <w:pStyle w:val="ac"/>
      <w:ind w:right="360" w:firstLine="360"/>
      <w:jc w:val="center"/>
    </w:pPr>
  </w:p>
  <w:p w:rsidR="00F672B3" w:rsidRDefault="00F672B3" w:rsidP="00CB1E84">
    <w:pPr>
      <w:pStyle w:val="ac"/>
      <w:ind w:right="360" w:firstLine="360"/>
      <w:jc w:val="center"/>
    </w:pPr>
  </w:p>
  <w:p w:rsidR="00F672B3" w:rsidRPr="00CB1E84" w:rsidRDefault="00F672B3" w:rsidP="00CB1E84">
    <w:pPr>
      <w:pStyle w:val="ac"/>
      <w:ind w:right="360" w:firstLine="360"/>
      <w:jc w:val="center"/>
    </w:pPr>
  </w:p>
  <w:p w:rsidR="00F672B3" w:rsidRDefault="00F672B3" w:rsidP="00424B6C">
    <w:pPr>
      <w:ind w:firstLine="420"/>
    </w:pPr>
  </w:p>
  <w:p w:rsidR="00F672B3" w:rsidRDefault="00F672B3" w:rsidP="00424B6C">
    <w:pPr>
      <w:ind w:firstLine="420"/>
    </w:pPr>
  </w:p>
  <w:p w:rsidR="00F672B3" w:rsidRDefault="00F672B3" w:rsidP="00424B6C">
    <w:pPr>
      <w:ind w:firstLine="420"/>
    </w:pPr>
  </w:p>
  <w:p w:rsidR="00F672B3" w:rsidRDefault="00F672B3" w:rsidP="00424B6C">
    <w:pPr>
      <w:ind w:firstLine="420"/>
    </w:pPr>
  </w:p>
  <w:p w:rsidR="00F672B3" w:rsidRDefault="00F672B3" w:rsidP="00424B6C">
    <w:pPr>
      <w:ind w:firstLine="420"/>
    </w:pPr>
  </w:p>
  <w:p w:rsidR="00F672B3" w:rsidRDefault="00F672B3" w:rsidP="00424B6C">
    <w:pPr>
      <w:ind w:firstLine="420"/>
    </w:pPr>
  </w:p>
  <w:p w:rsidR="00F672B3" w:rsidRDefault="00F672B3" w:rsidP="00424B6C">
    <w:pPr>
      <w:ind w:firstLine="420"/>
    </w:pPr>
  </w:p>
  <w:p w:rsidR="00F672B3" w:rsidRDefault="00F672B3" w:rsidP="00424B6C">
    <w:pPr>
      <w:ind w:firstLine="420"/>
    </w:pPr>
  </w:p>
  <w:p w:rsidR="00F672B3" w:rsidRDefault="00F672B3" w:rsidP="00424B6C">
    <w:pPr>
      <w:ind w:firstLine="420"/>
    </w:pPr>
  </w:p>
  <w:p w:rsidR="00F672B3" w:rsidRDefault="00F672B3" w:rsidP="00424B6C">
    <w:pPr>
      <w:ind w:firstLine="420"/>
    </w:pPr>
  </w:p>
  <w:p w:rsidR="00F672B3" w:rsidRDefault="00F672B3" w:rsidP="00424B6C">
    <w:pPr>
      <w:ind w:firstLine="420"/>
    </w:pPr>
  </w:p>
  <w:p w:rsidR="00F672B3" w:rsidRDefault="00F672B3" w:rsidP="00424B6C">
    <w:pPr>
      <w:ind w:firstLine="420"/>
    </w:pPr>
  </w:p>
  <w:p w:rsidR="00F672B3" w:rsidRDefault="00F672B3" w:rsidP="00424B6C">
    <w:pPr>
      <w:ind w:firstLine="4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DA9" w:rsidRDefault="00394DA9" w:rsidP="00424B6C">
      <w:pPr>
        <w:ind w:firstLine="420"/>
      </w:pPr>
      <w:r>
        <w:separator/>
      </w: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footnote>
  <w:footnote w:type="continuationSeparator" w:id="0">
    <w:p w:rsidR="00394DA9" w:rsidRDefault="00394DA9" w:rsidP="00424B6C">
      <w:pPr>
        <w:ind w:firstLine="420"/>
      </w:pPr>
      <w:r>
        <w:continuationSeparator/>
      </w: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p w:rsidR="00394DA9" w:rsidRDefault="00394DA9" w:rsidP="00424B6C">
      <w:pPr>
        <w:ind w:firstLine="42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503"/>
    <w:multiLevelType w:val="multilevel"/>
    <w:tmpl w:val="01735503"/>
    <w:lvl w:ilvl="0">
      <w:start w:val="1"/>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50B38F1"/>
    <w:multiLevelType w:val="multilevel"/>
    <w:tmpl w:val="050B38F1"/>
    <w:lvl w:ilvl="0">
      <w:start w:val="1"/>
      <w:numFmt w:val="decimal"/>
      <w:lvlText w:val="%1"/>
      <w:lvlJc w:val="left"/>
      <w:pPr>
        <w:ind w:left="0" w:firstLine="0"/>
      </w:pPr>
      <w:rPr>
        <w:rFonts w:hint="eastAsia"/>
      </w:rPr>
    </w:lvl>
    <w:lvl w:ilvl="1">
      <w:start w:val="1"/>
      <w:numFmt w:val="decimal"/>
      <w:lvlText w:val="%1.%2"/>
      <w:lvlJc w:val="left"/>
      <w:pPr>
        <w:ind w:left="54"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DF65252"/>
    <w:multiLevelType w:val="multilevel"/>
    <w:tmpl w:val="0DF65252"/>
    <w:lvl w:ilvl="0">
      <w:start w:val="1"/>
      <w:numFmt w:val="decimal"/>
      <w:suff w:val="nothing"/>
      <w:lvlText w:val="（%1）"/>
      <w:lvlJc w:val="left"/>
      <w:pPr>
        <w:ind w:left="845" w:hanging="420"/>
      </w:pPr>
      <w:rPr>
        <w:rFonts w:hint="default"/>
        <w:lang w:val="en-US"/>
      </w:rPr>
    </w:lvl>
    <w:lvl w:ilvl="1">
      <w:start w:val="1"/>
      <w:numFmt w:val="lowerLetter"/>
      <w:lvlText w:val="%2)"/>
      <w:lvlJc w:val="left"/>
      <w:pPr>
        <w:ind w:left="1265" w:hanging="420"/>
      </w:pPr>
      <w:rPr>
        <w:rFonts w:hint="eastAsia"/>
      </w:rPr>
    </w:lvl>
    <w:lvl w:ilvl="2">
      <w:start w:val="1"/>
      <w:numFmt w:val="lowerRoman"/>
      <w:lvlText w:val="%3."/>
      <w:lvlJc w:val="right"/>
      <w:pPr>
        <w:ind w:left="1685" w:hanging="420"/>
      </w:pPr>
      <w:rPr>
        <w:rFonts w:hint="eastAsia"/>
      </w:rPr>
    </w:lvl>
    <w:lvl w:ilvl="3">
      <w:start w:val="1"/>
      <w:numFmt w:val="decimal"/>
      <w:lvlText w:val="%4."/>
      <w:lvlJc w:val="left"/>
      <w:pPr>
        <w:ind w:left="2105" w:hanging="420"/>
      </w:pPr>
      <w:rPr>
        <w:rFonts w:hint="eastAsia"/>
      </w:rPr>
    </w:lvl>
    <w:lvl w:ilvl="4">
      <w:start w:val="1"/>
      <w:numFmt w:val="lowerLetter"/>
      <w:lvlText w:val="%5)"/>
      <w:lvlJc w:val="left"/>
      <w:pPr>
        <w:ind w:left="2525" w:hanging="420"/>
      </w:pPr>
      <w:rPr>
        <w:rFonts w:hint="eastAsia"/>
      </w:rPr>
    </w:lvl>
    <w:lvl w:ilvl="5">
      <w:start w:val="1"/>
      <w:numFmt w:val="lowerRoman"/>
      <w:lvlText w:val="%6."/>
      <w:lvlJc w:val="right"/>
      <w:pPr>
        <w:ind w:left="2945" w:hanging="420"/>
      </w:pPr>
      <w:rPr>
        <w:rFonts w:hint="eastAsia"/>
      </w:rPr>
    </w:lvl>
    <w:lvl w:ilvl="6">
      <w:start w:val="1"/>
      <w:numFmt w:val="decimal"/>
      <w:lvlText w:val="%7."/>
      <w:lvlJc w:val="left"/>
      <w:pPr>
        <w:ind w:left="3365" w:hanging="420"/>
      </w:pPr>
      <w:rPr>
        <w:rFonts w:hint="eastAsia"/>
      </w:rPr>
    </w:lvl>
    <w:lvl w:ilvl="7">
      <w:start w:val="1"/>
      <w:numFmt w:val="lowerLetter"/>
      <w:lvlText w:val="%8)"/>
      <w:lvlJc w:val="left"/>
      <w:pPr>
        <w:ind w:left="3785" w:hanging="420"/>
      </w:pPr>
      <w:rPr>
        <w:rFonts w:hint="eastAsia"/>
      </w:rPr>
    </w:lvl>
    <w:lvl w:ilvl="8">
      <w:start w:val="1"/>
      <w:numFmt w:val="lowerRoman"/>
      <w:lvlText w:val="%9."/>
      <w:lvlJc w:val="right"/>
      <w:pPr>
        <w:ind w:left="4205" w:hanging="420"/>
      </w:pPr>
      <w:rPr>
        <w:rFonts w:hint="eastAsia"/>
      </w:rPr>
    </w:lvl>
  </w:abstractNum>
  <w:abstractNum w:abstractNumId="3">
    <w:nsid w:val="18B2222F"/>
    <w:multiLevelType w:val="multilevel"/>
    <w:tmpl w:val="18B2222F"/>
    <w:lvl w:ilvl="0">
      <w:start w:val="1"/>
      <w:numFmt w:val="japaneseCounting"/>
      <w:lvlText w:val="%1、"/>
      <w:lvlJc w:val="left"/>
      <w:pPr>
        <w:ind w:left="630" w:hanging="63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DC956EF"/>
    <w:multiLevelType w:val="multilevel"/>
    <w:tmpl w:val="1DC956EF"/>
    <w:lvl w:ilvl="0">
      <w:start w:val="1"/>
      <w:numFmt w:val="decimal"/>
      <w:pStyle w:val="lh--"/>
      <w:lvlText w:val="图%1 "/>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242424EB"/>
    <w:multiLevelType w:val="multilevel"/>
    <w:tmpl w:val="242424EB"/>
    <w:lvl w:ilvl="0">
      <w:start w:val="1"/>
      <w:numFmt w:val="decimal"/>
      <w:suff w:val="nothing"/>
      <w:lvlText w:val="（%1）"/>
      <w:lvlJc w:val="left"/>
      <w:pPr>
        <w:ind w:left="0" w:firstLine="0"/>
      </w:pPr>
      <w:rPr>
        <w:rFonts w:ascii="Times New Roman" w:eastAsia="宋体" w:hAnsi="Times New Roman" w:hint="default"/>
        <w:b w:val="0"/>
        <w:i w:val="0"/>
        <w:sz w:val="24"/>
      </w:rPr>
    </w:lvl>
    <w:lvl w:ilvl="1">
      <w:start w:val="1"/>
      <w:numFmt w:val="lowerLetter"/>
      <w:lvlText w:val="%2)"/>
      <w:lvlJc w:val="left"/>
      <w:pPr>
        <w:ind w:left="3416" w:hanging="420"/>
      </w:pPr>
    </w:lvl>
    <w:lvl w:ilvl="2">
      <w:start w:val="1"/>
      <w:numFmt w:val="lowerRoman"/>
      <w:lvlText w:val="%3."/>
      <w:lvlJc w:val="right"/>
      <w:pPr>
        <w:ind w:left="3836" w:hanging="420"/>
      </w:pPr>
    </w:lvl>
    <w:lvl w:ilvl="3">
      <w:start w:val="1"/>
      <w:numFmt w:val="decimal"/>
      <w:lvlText w:val="%4."/>
      <w:lvlJc w:val="left"/>
      <w:pPr>
        <w:ind w:left="4256" w:hanging="420"/>
      </w:pPr>
    </w:lvl>
    <w:lvl w:ilvl="4">
      <w:start w:val="1"/>
      <w:numFmt w:val="lowerLetter"/>
      <w:lvlText w:val="%5)"/>
      <w:lvlJc w:val="left"/>
      <w:pPr>
        <w:ind w:left="4676" w:hanging="420"/>
      </w:pPr>
    </w:lvl>
    <w:lvl w:ilvl="5">
      <w:start w:val="1"/>
      <w:numFmt w:val="lowerRoman"/>
      <w:lvlText w:val="%6."/>
      <w:lvlJc w:val="right"/>
      <w:pPr>
        <w:ind w:left="5096" w:hanging="420"/>
      </w:pPr>
    </w:lvl>
    <w:lvl w:ilvl="6">
      <w:start w:val="1"/>
      <w:numFmt w:val="decimal"/>
      <w:lvlText w:val="%7."/>
      <w:lvlJc w:val="left"/>
      <w:pPr>
        <w:ind w:left="5516" w:hanging="420"/>
      </w:pPr>
    </w:lvl>
    <w:lvl w:ilvl="7">
      <w:start w:val="1"/>
      <w:numFmt w:val="lowerLetter"/>
      <w:lvlText w:val="%8)"/>
      <w:lvlJc w:val="left"/>
      <w:pPr>
        <w:ind w:left="5936" w:hanging="420"/>
      </w:pPr>
    </w:lvl>
    <w:lvl w:ilvl="8">
      <w:start w:val="1"/>
      <w:numFmt w:val="lowerRoman"/>
      <w:lvlText w:val="%9."/>
      <w:lvlJc w:val="right"/>
      <w:pPr>
        <w:ind w:left="6356" w:hanging="420"/>
      </w:pPr>
    </w:lvl>
  </w:abstractNum>
  <w:abstractNum w:abstractNumId="6">
    <w:nsid w:val="36970A70"/>
    <w:multiLevelType w:val="multilevel"/>
    <w:tmpl w:val="AE34950A"/>
    <w:lvl w:ilvl="0">
      <w:start w:val="1"/>
      <w:numFmt w:val="decimal"/>
      <w:pStyle w:val="lh---"/>
      <w:lvlText w:val="表%1 "/>
      <w:lvlJc w:val="left"/>
      <w:pPr>
        <w:ind w:left="5381" w:hanging="420"/>
      </w:pPr>
      <w:rPr>
        <w:rFonts w:ascii="Times New Roman" w:hAnsi="Times New Roman" w:cs="Times New Roman" w:hint="default"/>
        <w:b/>
        <w:bCs w:val="0"/>
        <w:i w:val="0"/>
        <w:iCs w:val="0"/>
        <w:caps w:val="0"/>
        <w:smallCaps w:val="0"/>
        <w:strike w:val="0"/>
        <w:dstrike w:val="0"/>
        <w:vanish w:val="0"/>
        <w:color w:val="000000"/>
        <w:spacing w:val="0"/>
        <w:position w:val="0"/>
        <w:sz w:val="21"/>
        <w:u w:val="none"/>
        <w:vertAlign w:val="baseline"/>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3D44581"/>
    <w:multiLevelType w:val="multilevel"/>
    <w:tmpl w:val="53D44581"/>
    <w:lvl w:ilvl="0">
      <w:start w:val="1"/>
      <w:numFmt w:val="decimalEnclosedCircle"/>
      <w:lvlText w:val="%1"/>
      <w:lvlJc w:val="left"/>
      <w:pPr>
        <w:ind w:left="1376" w:hanging="420"/>
      </w:pPr>
      <w:rPr>
        <w:rFonts w:hint="default"/>
        <w:sz w:val="24"/>
        <w:szCs w:val="36"/>
      </w:rPr>
    </w:lvl>
    <w:lvl w:ilvl="1">
      <w:start w:val="1"/>
      <w:numFmt w:val="lowerLetter"/>
      <w:lvlText w:val="%2)"/>
      <w:lvlJc w:val="left"/>
      <w:pPr>
        <w:ind w:left="1796" w:hanging="420"/>
      </w:pPr>
    </w:lvl>
    <w:lvl w:ilvl="2">
      <w:start w:val="1"/>
      <w:numFmt w:val="lowerRoman"/>
      <w:lvlText w:val="%3."/>
      <w:lvlJc w:val="right"/>
      <w:pPr>
        <w:ind w:left="2216" w:hanging="420"/>
      </w:pPr>
    </w:lvl>
    <w:lvl w:ilvl="3">
      <w:start w:val="1"/>
      <w:numFmt w:val="decimal"/>
      <w:lvlText w:val="%4."/>
      <w:lvlJc w:val="left"/>
      <w:pPr>
        <w:ind w:left="2636" w:hanging="420"/>
      </w:pPr>
    </w:lvl>
    <w:lvl w:ilvl="4">
      <w:start w:val="1"/>
      <w:numFmt w:val="lowerLetter"/>
      <w:lvlText w:val="%5)"/>
      <w:lvlJc w:val="left"/>
      <w:pPr>
        <w:ind w:left="3056" w:hanging="420"/>
      </w:pPr>
    </w:lvl>
    <w:lvl w:ilvl="5">
      <w:start w:val="1"/>
      <w:numFmt w:val="lowerRoman"/>
      <w:lvlText w:val="%6."/>
      <w:lvlJc w:val="right"/>
      <w:pPr>
        <w:ind w:left="3476" w:hanging="420"/>
      </w:pPr>
    </w:lvl>
    <w:lvl w:ilvl="6">
      <w:start w:val="1"/>
      <w:numFmt w:val="decimal"/>
      <w:lvlText w:val="%7."/>
      <w:lvlJc w:val="left"/>
      <w:pPr>
        <w:ind w:left="3896" w:hanging="420"/>
      </w:pPr>
    </w:lvl>
    <w:lvl w:ilvl="7">
      <w:start w:val="1"/>
      <w:numFmt w:val="lowerLetter"/>
      <w:lvlText w:val="%8)"/>
      <w:lvlJc w:val="left"/>
      <w:pPr>
        <w:ind w:left="4316" w:hanging="420"/>
      </w:pPr>
    </w:lvl>
    <w:lvl w:ilvl="8">
      <w:start w:val="1"/>
      <w:numFmt w:val="lowerRoman"/>
      <w:lvlText w:val="%9."/>
      <w:lvlJc w:val="right"/>
      <w:pPr>
        <w:ind w:left="4736" w:hanging="420"/>
      </w:pPr>
    </w:lvl>
  </w:abstractNum>
  <w:abstractNum w:abstractNumId="8">
    <w:nsid w:val="59456818"/>
    <w:multiLevelType w:val="multilevel"/>
    <w:tmpl w:val="59456818"/>
    <w:lvl w:ilvl="0">
      <w:start w:val="1"/>
      <w:numFmt w:val="decimal"/>
      <w:suff w:val="nothing"/>
      <w:lvlText w:val="（%1）"/>
      <w:lvlJc w:val="left"/>
      <w:pPr>
        <w:ind w:left="0" w:firstLine="0"/>
      </w:pPr>
      <w:rPr>
        <w:rFonts w:ascii="Times New Roman" w:eastAsia="宋体" w:hAnsi="Times New Roman" w:hint="default"/>
        <w:b w:val="0"/>
        <w:i w:val="0"/>
        <w:sz w:val="24"/>
      </w:rPr>
    </w:lvl>
    <w:lvl w:ilvl="1">
      <w:start w:val="1"/>
      <w:numFmt w:val="lowerLetter"/>
      <w:lvlText w:val="%2)"/>
      <w:lvlJc w:val="left"/>
      <w:pPr>
        <w:ind w:left="3416" w:hanging="420"/>
      </w:pPr>
    </w:lvl>
    <w:lvl w:ilvl="2">
      <w:start w:val="1"/>
      <w:numFmt w:val="lowerRoman"/>
      <w:lvlText w:val="%3."/>
      <w:lvlJc w:val="right"/>
      <w:pPr>
        <w:ind w:left="3836" w:hanging="420"/>
      </w:pPr>
    </w:lvl>
    <w:lvl w:ilvl="3">
      <w:start w:val="1"/>
      <w:numFmt w:val="decimal"/>
      <w:lvlText w:val="%4."/>
      <w:lvlJc w:val="left"/>
      <w:pPr>
        <w:ind w:left="4256" w:hanging="420"/>
      </w:pPr>
    </w:lvl>
    <w:lvl w:ilvl="4">
      <w:start w:val="1"/>
      <w:numFmt w:val="lowerLetter"/>
      <w:lvlText w:val="%5)"/>
      <w:lvlJc w:val="left"/>
      <w:pPr>
        <w:ind w:left="4676" w:hanging="420"/>
      </w:pPr>
    </w:lvl>
    <w:lvl w:ilvl="5">
      <w:start w:val="1"/>
      <w:numFmt w:val="lowerRoman"/>
      <w:lvlText w:val="%6."/>
      <w:lvlJc w:val="right"/>
      <w:pPr>
        <w:ind w:left="5096" w:hanging="420"/>
      </w:pPr>
    </w:lvl>
    <w:lvl w:ilvl="6">
      <w:start w:val="1"/>
      <w:numFmt w:val="decimal"/>
      <w:lvlText w:val="%7."/>
      <w:lvlJc w:val="left"/>
      <w:pPr>
        <w:ind w:left="5516" w:hanging="420"/>
      </w:pPr>
    </w:lvl>
    <w:lvl w:ilvl="7">
      <w:start w:val="1"/>
      <w:numFmt w:val="lowerLetter"/>
      <w:lvlText w:val="%8)"/>
      <w:lvlJc w:val="left"/>
      <w:pPr>
        <w:ind w:left="5936" w:hanging="420"/>
      </w:pPr>
    </w:lvl>
    <w:lvl w:ilvl="8">
      <w:start w:val="1"/>
      <w:numFmt w:val="lowerRoman"/>
      <w:lvlText w:val="%9."/>
      <w:lvlJc w:val="right"/>
      <w:pPr>
        <w:ind w:left="6356" w:hanging="420"/>
      </w:pPr>
    </w:lvl>
  </w:abstractNum>
  <w:abstractNum w:abstractNumId="9">
    <w:nsid w:val="61A962DB"/>
    <w:multiLevelType w:val="multilevel"/>
    <w:tmpl w:val="0DF65252"/>
    <w:lvl w:ilvl="0">
      <w:start w:val="1"/>
      <w:numFmt w:val="decimal"/>
      <w:suff w:val="nothing"/>
      <w:lvlText w:val="（%1）"/>
      <w:lvlJc w:val="left"/>
      <w:pPr>
        <w:ind w:left="900" w:hanging="420"/>
      </w:pPr>
      <w:rPr>
        <w:rFonts w:hint="default"/>
        <w:lang w:val="en-US"/>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0">
    <w:nsid w:val="622207CA"/>
    <w:multiLevelType w:val="multilevel"/>
    <w:tmpl w:val="D2ACBDB2"/>
    <w:lvl w:ilvl="0">
      <w:start w:val="1"/>
      <w:numFmt w:val="decimal"/>
      <w:suff w:val="nothing"/>
      <w:lvlText w:val="（%1）"/>
      <w:lvlJc w:val="left"/>
      <w:pPr>
        <w:ind w:left="2996" w:hanging="420"/>
      </w:pPr>
      <w:rPr>
        <w:rFonts w:ascii="Times New Roman" w:eastAsia="宋体" w:hAnsi="Times New Roman" w:hint="default"/>
        <w:b w:val="0"/>
        <w:i w:val="0"/>
        <w:sz w:val="24"/>
      </w:rPr>
    </w:lvl>
    <w:lvl w:ilvl="1">
      <w:start w:val="1"/>
      <w:numFmt w:val="lowerLetter"/>
      <w:lvlText w:val="%2)"/>
      <w:lvlJc w:val="left"/>
      <w:pPr>
        <w:ind w:left="3416" w:hanging="420"/>
      </w:pPr>
      <w:rPr>
        <w:rFonts w:hint="eastAsia"/>
      </w:rPr>
    </w:lvl>
    <w:lvl w:ilvl="2">
      <w:start w:val="1"/>
      <w:numFmt w:val="lowerRoman"/>
      <w:lvlText w:val="%3."/>
      <w:lvlJc w:val="right"/>
      <w:pPr>
        <w:ind w:left="3836" w:hanging="420"/>
      </w:pPr>
      <w:rPr>
        <w:rFonts w:hint="eastAsia"/>
      </w:rPr>
    </w:lvl>
    <w:lvl w:ilvl="3">
      <w:start w:val="1"/>
      <w:numFmt w:val="decimal"/>
      <w:lvlText w:val="%4."/>
      <w:lvlJc w:val="left"/>
      <w:pPr>
        <w:ind w:left="4256" w:hanging="420"/>
      </w:pPr>
      <w:rPr>
        <w:rFonts w:hint="eastAsia"/>
      </w:rPr>
    </w:lvl>
    <w:lvl w:ilvl="4">
      <w:start w:val="1"/>
      <w:numFmt w:val="lowerLetter"/>
      <w:lvlText w:val="%5)"/>
      <w:lvlJc w:val="left"/>
      <w:pPr>
        <w:ind w:left="4676" w:hanging="420"/>
      </w:pPr>
      <w:rPr>
        <w:rFonts w:hint="eastAsia"/>
      </w:rPr>
    </w:lvl>
    <w:lvl w:ilvl="5">
      <w:start w:val="1"/>
      <w:numFmt w:val="lowerRoman"/>
      <w:lvlText w:val="%6."/>
      <w:lvlJc w:val="right"/>
      <w:pPr>
        <w:ind w:left="5096" w:hanging="420"/>
      </w:pPr>
      <w:rPr>
        <w:rFonts w:hint="eastAsia"/>
      </w:rPr>
    </w:lvl>
    <w:lvl w:ilvl="6">
      <w:start w:val="1"/>
      <w:numFmt w:val="decimal"/>
      <w:lvlText w:val="%7."/>
      <w:lvlJc w:val="left"/>
      <w:pPr>
        <w:ind w:left="5516" w:hanging="420"/>
      </w:pPr>
      <w:rPr>
        <w:rFonts w:hint="eastAsia"/>
      </w:rPr>
    </w:lvl>
    <w:lvl w:ilvl="7">
      <w:start w:val="1"/>
      <w:numFmt w:val="lowerLetter"/>
      <w:lvlText w:val="%8)"/>
      <w:lvlJc w:val="left"/>
      <w:pPr>
        <w:ind w:left="5936" w:hanging="420"/>
      </w:pPr>
      <w:rPr>
        <w:rFonts w:hint="eastAsia"/>
      </w:rPr>
    </w:lvl>
    <w:lvl w:ilvl="8">
      <w:start w:val="1"/>
      <w:numFmt w:val="lowerRoman"/>
      <w:lvlText w:val="%9."/>
      <w:lvlJc w:val="right"/>
      <w:pPr>
        <w:ind w:left="6356" w:hanging="420"/>
      </w:pPr>
      <w:rPr>
        <w:rFonts w:hint="eastAsia"/>
      </w:rPr>
    </w:lvl>
  </w:abstractNum>
  <w:abstractNum w:abstractNumId="11">
    <w:nsid w:val="738F07DF"/>
    <w:multiLevelType w:val="multilevel"/>
    <w:tmpl w:val="738F07DF"/>
    <w:lvl w:ilvl="0">
      <w:start w:val="1"/>
      <w:numFmt w:val="decimal"/>
      <w:suff w:val="nothing"/>
      <w:lvlText w:val="（%1）"/>
      <w:lvlJc w:val="left"/>
      <w:pPr>
        <w:ind w:left="2996" w:hanging="420"/>
      </w:pPr>
      <w:rPr>
        <w:rFonts w:ascii="Times New Roman" w:eastAsia="宋体" w:hAnsi="Times New Roman" w:hint="default"/>
        <w:b w:val="0"/>
        <w:i w:val="0"/>
        <w:sz w:val="24"/>
      </w:rPr>
    </w:lvl>
    <w:lvl w:ilvl="1">
      <w:start w:val="1"/>
      <w:numFmt w:val="lowerLetter"/>
      <w:lvlText w:val="%2)"/>
      <w:lvlJc w:val="left"/>
      <w:pPr>
        <w:ind w:left="3416" w:hanging="420"/>
      </w:pPr>
      <w:rPr>
        <w:rFonts w:hint="eastAsia"/>
      </w:rPr>
    </w:lvl>
    <w:lvl w:ilvl="2">
      <w:start w:val="1"/>
      <w:numFmt w:val="lowerRoman"/>
      <w:lvlText w:val="%3."/>
      <w:lvlJc w:val="right"/>
      <w:pPr>
        <w:ind w:left="3836" w:hanging="420"/>
      </w:pPr>
      <w:rPr>
        <w:rFonts w:hint="eastAsia"/>
      </w:rPr>
    </w:lvl>
    <w:lvl w:ilvl="3">
      <w:start w:val="1"/>
      <w:numFmt w:val="decimal"/>
      <w:lvlText w:val="%4."/>
      <w:lvlJc w:val="left"/>
      <w:pPr>
        <w:ind w:left="4256" w:hanging="420"/>
      </w:pPr>
      <w:rPr>
        <w:rFonts w:hint="eastAsia"/>
      </w:rPr>
    </w:lvl>
    <w:lvl w:ilvl="4">
      <w:start w:val="1"/>
      <w:numFmt w:val="lowerLetter"/>
      <w:lvlText w:val="%5)"/>
      <w:lvlJc w:val="left"/>
      <w:pPr>
        <w:ind w:left="4676" w:hanging="420"/>
      </w:pPr>
      <w:rPr>
        <w:rFonts w:hint="eastAsia"/>
      </w:rPr>
    </w:lvl>
    <w:lvl w:ilvl="5">
      <w:start w:val="1"/>
      <w:numFmt w:val="lowerRoman"/>
      <w:lvlText w:val="%6."/>
      <w:lvlJc w:val="right"/>
      <w:pPr>
        <w:ind w:left="5096" w:hanging="420"/>
      </w:pPr>
      <w:rPr>
        <w:rFonts w:hint="eastAsia"/>
      </w:rPr>
    </w:lvl>
    <w:lvl w:ilvl="6">
      <w:start w:val="1"/>
      <w:numFmt w:val="decimal"/>
      <w:lvlText w:val="%7."/>
      <w:lvlJc w:val="left"/>
      <w:pPr>
        <w:ind w:left="5516" w:hanging="420"/>
      </w:pPr>
      <w:rPr>
        <w:rFonts w:hint="eastAsia"/>
      </w:rPr>
    </w:lvl>
    <w:lvl w:ilvl="7">
      <w:start w:val="1"/>
      <w:numFmt w:val="lowerLetter"/>
      <w:lvlText w:val="%8)"/>
      <w:lvlJc w:val="left"/>
      <w:pPr>
        <w:ind w:left="5936" w:hanging="420"/>
      </w:pPr>
      <w:rPr>
        <w:rFonts w:hint="eastAsia"/>
      </w:rPr>
    </w:lvl>
    <w:lvl w:ilvl="8">
      <w:start w:val="1"/>
      <w:numFmt w:val="lowerRoman"/>
      <w:lvlText w:val="%9."/>
      <w:lvlJc w:val="right"/>
      <w:pPr>
        <w:ind w:left="6356" w:hanging="420"/>
      </w:pPr>
      <w:rPr>
        <w:rFonts w:hint="eastAsia"/>
      </w:rPr>
    </w:lvl>
  </w:abstractNum>
  <w:abstractNum w:abstractNumId="12">
    <w:nsid w:val="7B990241"/>
    <w:multiLevelType w:val="multilevel"/>
    <w:tmpl w:val="7B990241"/>
    <w:lvl w:ilvl="0">
      <w:start w:val="1"/>
      <w:numFmt w:val="decimal"/>
      <w:lvlText w:val="%1）"/>
      <w:lvlJc w:val="left"/>
      <w:pPr>
        <w:ind w:left="840" w:hanging="360"/>
      </w:pPr>
      <w:rPr>
        <w:rFonts w:ascii="Times New Roman"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6"/>
  </w:num>
  <w:num w:numId="2">
    <w:abstractNumId w:val="4"/>
  </w:num>
  <w:num w:numId="3">
    <w:abstractNumId w:val="3"/>
  </w:num>
  <w:num w:numId="4">
    <w:abstractNumId w:val="0"/>
  </w:num>
  <w:num w:numId="5">
    <w:abstractNumId w:val="2"/>
  </w:num>
  <w:num w:numId="6">
    <w:abstractNumId w:val="1"/>
  </w:num>
  <w:num w:numId="7">
    <w:abstractNumId w:val="12"/>
  </w:num>
  <w:num w:numId="8">
    <w:abstractNumId w:val="11"/>
  </w:num>
  <w:num w:numId="9">
    <w:abstractNumId w:val="5"/>
  </w:num>
  <w:num w:numId="10">
    <w:abstractNumId w:val="8"/>
  </w:num>
  <w:num w:numId="11">
    <w:abstractNumId w:val="7"/>
  </w:num>
  <w:num w:numId="12">
    <w:abstractNumId w:val="10"/>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9"/>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ExYTVhN2IwMWNkMjVjZjQ0OWQzZjQxMGU2ZDBlNDIifQ=="/>
  </w:docVars>
  <w:rsids>
    <w:rsidRoot w:val="00A14947"/>
    <w:rsid w:val="00000720"/>
    <w:rsid w:val="00000733"/>
    <w:rsid w:val="00000DCE"/>
    <w:rsid w:val="000017B7"/>
    <w:rsid w:val="00002833"/>
    <w:rsid w:val="00003309"/>
    <w:rsid w:val="00003B06"/>
    <w:rsid w:val="00004603"/>
    <w:rsid w:val="000060B3"/>
    <w:rsid w:val="000076A0"/>
    <w:rsid w:val="00010F94"/>
    <w:rsid w:val="00012200"/>
    <w:rsid w:val="00012433"/>
    <w:rsid w:val="0001327F"/>
    <w:rsid w:val="00013A1A"/>
    <w:rsid w:val="00013C03"/>
    <w:rsid w:val="00013C4E"/>
    <w:rsid w:val="00014189"/>
    <w:rsid w:val="00014CDA"/>
    <w:rsid w:val="00015E0C"/>
    <w:rsid w:val="00016401"/>
    <w:rsid w:val="00016B6E"/>
    <w:rsid w:val="0002085F"/>
    <w:rsid w:val="00021312"/>
    <w:rsid w:val="00022FB8"/>
    <w:rsid w:val="00023690"/>
    <w:rsid w:val="000238A2"/>
    <w:rsid w:val="00023F41"/>
    <w:rsid w:val="000249D7"/>
    <w:rsid w:val="000271CA"/>
    <w:rsid w:val="00027925"/>
    <w:rsid w:val="00030792"/>
    <w:rsid w:val="00030E96"/>
    <w:rsid w:val="00031060"/>
    <w:rsid w:val="000315C0"/>
    <w:rsid w:val="0003236B"/>
    <w:rsid w:val="00032D82"/>
    <w:rsid w:val="00034738"/>
    <w:rsid w:val="000349C7"/>
    <w:rsid w:val="00034DD2"/>
    <w:rsid w:val="00035402"/>
    <w:rsid w:val="00035F97"/>
    <w:rsid w:val="000364EA"/>
    <w:rsid w:val="000371B8"/>
    <w:rsid w:val="00037BC0"/>
    <w:rsid w:val="00037EAE"/>
    <w:rsid w:val="000403E6"/>
    <w:rsid w:val="00040765"/>
    <w:rsid w:val="000419AC"/>
    <w:rsid w:val="0004228B"/>
    <w:rsid w:val="0004284F"/>
    <w:rsid w:val="0004364B"/>
    <w:rsid w:val="00044225"/>
    <w:rsid w:val="000446BC"/>
    <w:rsid w:val="00044756"/>
    <w:rsid w:val="0004649A"/>
    <w:rsid w:val="00046879"/>
    <w:rsid w:val="00047A3A"/>
    <w:rsid w:val="00047F71"/>
    <w:rsid w:val="000549E6"/>
    <w:rsid w:val="000553D5"/>
    <w:rsid w:val="000558DD"/>
    <w:rsid w:val="00055E98"/>
    <w:rsid w:val="00056671"/>
    <w:rsid w:val="00057822"/>
    <w:rsid w:val="00060D83"/>
    <w:rsid w:val="00061B05"/>
    <w:rsid w:val="00061B1F"/>
    <w:rsid w:val="00062812"/>
    <w:rsid w:val="00064653"/>
    <w:rsid w:val="00064835"/>
    <w:rsid w:val="00064843"/>
    <w:rsid w:val="00065A53"/>
    <w:rsid w:val="000661D5"/>
    <w:rsid w:val="0006654C"/>
    <w:rsid w:val="000669C3"/>
    <w:rsid w:val="00070DE5"/>
    <w:rsid w:val="00070E79"/>
    <w:rsid w:val="00073241"/>
    <w:rsid w:val="000732D2"/>
    <w:rsid w:val="00073398"/>
    <w:rsid w:val="000733C4"/>
    <w:rsid w:val="00074783"/>
    <w:rsid w:val="00074CF1"/>
    <w:rsid w:val="0007549F"/>
    <w:rsid w:val="00075868"/>
    <w:rsid w:val="0007618A"/>
    <w:rsid w:val="00076FD1"/>
    <w:rsid w:val="000805F1"/>
    <w:rsid w:val="00080638"/>
    <w:rsid w:val="0008070B"/>
    <w:rsid w:val="00080B6B"/>
    <w:rsid w:val="0008104A"/>
    <w:rsid w:val="000810AC"/>
    <w:rsid w:val="00081A02"/>
    <w:rsid w:val="00082231"/>
    <w:rsid w:val="00082D74"/>
    <w:rsid w:val="000857A4"/>
    <w:rsid w:val="000857C5"/>
    <w:rsid w:val="00085DE6"/>
    <w:rsid w:val="00086C55"/>
    <w:rsid w:val="000874C4"/>
    <w:rsid w:val="00087C12"/>
    <w:rsid w:val="00087CC1"/>
    <w:rsid w:val="00087D78"/>
    <w:rsid w:val="000902CF"/>
    <w:rsid w:val="00091C6B"/>
    <w:rsid w:val="00092D38"/>
    <w:rsid w:val="0009302E"/>
    <w:rsid w:val="0009377B"/>
    <w:rsid w:val="00093B4F"/>
    <w:rsid w:val="000949E7"/>
    <w:rsid w:val="000951C0"/>
    <w:rsid w:val="00095381"/>
    <w:rsid w:val="0009602D"/>
    <w:rsid w:val="000962AD"/>
    <w:rsid w:val="0009655B"/>
    <w:rsid w:val="000A065A"/>
    <w:rsid w:val="000A077E"/>
    <w:rsid w:val="000A1753"/>
    <w:rsid w:val="000A1B68"/>
    <w:rsid w:val="000A20C9"/>
    <w:rsid w:val="000A2DDD"/>
    <w:rsid w:val="000A305C"/>
    <w:rsid w:val="000A424D"/>
    <w:rsid w:val="000A472C"/>
    <w:rsid w:val="000A5919"/>
    <w:rsid w:val="000A5BE3"/>
    <w:rsid w:val="000A7AF3"/>
    <w:rsid w:val="000B058F"/>
    <w:rsid w:val="000B129E"/>
    <w:rsid w:val="000B15C4"/>
    <w:rsid w:val="000B18C7"/>
    <w:rsid w:val="000B2670"/>
    <w:rsid w:val="000B2754"/>
    <w:rsid w:val="000B2C64"/>
    <w:rsid w:val="000B2F63"/>
    <w:rsid w:val="000B3489"/>
    <w:rsid w:val="000B4467"/>
    <w:rsid w:val="000B4DB9"/>
    <w:rsid w:val="000B4F41"/>
    <w:rsid w:val="000C09AC"/>
    <w:rsid w:val="000C09B0"/>
    <w:rsid w:val="000C0E13"/>
    <w:rsid w:val="000C14F7"/>
    <w:rsid w:val="000C2154"/>
    <w:rsid w:val="000C3895"/>
    <w:rsid w:val="000C4929"/>
    <w:rsid w:val="000C4F71"/>
    <w:rsid w:val="000C5144"/>
    <w:rsid w:val="000C58CF"/>
    <w:rsid w:val="000C5C4B"/>
    <w:rsid w:val="000C634C"/>
    <w:rsid w:val="000C63E3"/>
    <w:rsid w:val="000C6EA2"/>
    <w:rsid w:val="000C736A"/>
    <w:rsid w:val="000C767F"/>
    <w:rsid w:val="000D0238"/>
    <w:rsid w:val="000D072B"/>
    <w:rsid w:val="000D0E7E"/>
    <w:rsid w:val="000D1416"/>
    <w:rsid w:val="000D1BEA"/>
    <w:rsid w:val="000D1EAE"/>
    <w:rsid w:val="000D3027"/>
    <w:rsid w:val="000D3784"/>
    <w:rsid w:val="000D39EB"/>
    <w:rsid w:val="000D45EF"/>
    <w:rsid w:val="000D49CD"/>
    <w:rsid w:val="000D51F8"/>
    <w:rsid w:val="000D5482"/>
    <w:rsid w:val="000D5A44"/>
    <w:rsid w:val="000D6A84"/>
    <w:rsid w:val="000D74BA"/>
    <w:rsid w:val="000E281A"/>
    <w:rsid w:val="000E2DC5"/>
    <w:rsid w:val="000E3B03"/>
    <w:rsid w:val="000E3ED2"/>
    <w:rsid w:val="000E5A59"/>
    <w:rsid w:val="000E5D4F"/>
    <w:rsid w:val="000E7602"/>
    <w:rsid w:val="000F1067"/>
    <w:rsid w:val="000F1DC2"/>
    <w:rsid w:val="000F2783"/>
    <w:rsid w:val="000F2A2B"/>
    <w:rsid w:val="000F2CE8"/>
    <w:rsid w:val="000F3825"/>
    <w:rsid w:val="000F3A2D"/>
    <w:rsid w:val="000F3ACE"/>
    <w:rsid w:val="000F40EB"/>
    <w:rsid w:val="000F4D2A"/>
    <w:rsid w:val="000F518A"/>
    <w:rsid w:val="000F528D"/>
    <w:rsid w:val="000F5AB5"/>
    <w:rsid w:val="000F6579"/>
    <w:rsid w:val="000F6646"/>
    <w:rsid w:val="000F7537"/>
    <w:rsid w:val="000F78D3"/>
    <w:rsid w:val="000F7948"/>
    <w:rsid w:val="000F7AB5"/>
    <w:rsid w:val="00100A00"/>
    <w:rsid w:val="00100B25"/>
    <w:rsid w:val="0010152A"/>
    <w:rsid w:val="001017A6"/>
    <w:rsid w:val="00101E88"/>
    <w:rsid w:val="00102BAF"/>
    <w:rsid w:val="0010365C"/>
    <w:rsid w:val="00103CA9"/>
    <w:rsid w:val="00103D41"/>
    <w:rsid w:val="00103E11"/>
    <w:rsid w:val="00104740"/>
    <w:rsid w:val="00104889"/>
    <w:rsid w:val="001050A2"/>
    <w:rsid w:val="00105345"/>
    <w:rsid w:val="001056F4"/>
    <w:rsid w:val="00105790"/>
    <w:rsid w:val="00106A71"/>
    <w:rsid w:val="00107869"/>
    <w:rsid w:val="00107F51"/>
    <w:rsid w:val="00110B24"/>
    <w:rsid w:val="00111AAC"/>
    <w:rsid w:val="00114449"/>
    <w:rsid w:val="0011502F"/>
    <w:rsid w:val="00115E74"/>
    <w:rsid w:val="001164C7"/>
    <w:rsid w:val="00116E72"/>
    <w:rsid w:val="001204CF"/>
    <w:rsid w:val="001207EF"/>
    <w:rsid w:val="00120CCF"/>
    <w:rsid w:val="001216AE"/>
    <w:rsid w:val="0012248D"/>
    <w:rsid w:val="00122E54"/>
    <w:rsid w:val="0012475E"/>
    <w:rsid w:val="001263D8"/>
    <w:rsid w:val="001264C6"/>
    <w:rsid w:val="0013092C"/>
    <w:rsid w:val="001319A8"/>
    <w:rsid w:val="00131F42"/>
    <w:rsid w:val="00134B52"/>
    <w:rsid w:val="001356C8"/>
    <w:rsid w:val="001357F1"/>
    <w:rsid w:val="0013589F"/>
    <w:rsid w:val="00135E7F"/>
    <w:rsid w:val="00137F78"/>
    <w:rsid w:val="00140692"/>
    <w:rsid w:val="00140FA8"/>
    <w:rsid w:val="00141312"/>
    <w:rsid w:val="00141A0C"/>
    <w:rsid w:val="00142160"/>
    <w:rsid w:val="001425AF"/>
    <w:rsid w:val="001426BE"/>
    <w:rsid w:val="00142F93"/>
    <w:rsid w:val="00142FEB"/>
    <w:rsid w:val="001436C2"/>
    <w:rsid w:val="00143A2D"/>
    <w:rsid w:val="00143F6E"/>
    <w:rsid w:val="00144389"/>
    <w:rsid w:val="001443B4"/>
    <w:rsid w:val="00144482"/>
    <w:rsid w:val="00145979"/>
    <w:rsid w:val="00145A41"/>
    <w:rsid w:val="0014656E"/>
    <w:rsid w:val="001465C6"/>
    <w:rsid w:val="00146AAC"/>
    <w:rsid w:val="001507F0"/>
    <w:rsid w:val="00150D85"/>
    <w:rsid w:val="00151255"/>
    <w:rsid w:val="00151675"/>
    <w:rsid w:val="00151B2F"/>
    <w:rsid w:val="00152D89"/>
    <w:rsid w:val="00153A2D"/>
    <w:rsid w:val="001547E7"/>
    <w:rsid w:val="00154E22"/>
    <w:rsid w:val="00154F6D"/>
    <w:rsid w:val="001555E9"/>
    <w:rsid w:val="001556B5"/>
    <w:rsid w:val="00157435"/>
    <w:rsid w:val="0016046A"/>
    <w:rsid w:val="00161644"/>
    <w:rsid w:val="0016185A"/>
    <w:rsid w:val="00162AC1"/>
    <w:rsid w:val="00163249"/>
    <w:rsid w:val="00163CFC"/>
    <w:rsid w:val="0016692A"/>
    <w:rsid w:val="00170B0A"/>
    <w:rsid w:val="00172D36"/>
    <w:rsid w:val="00172E54"/>
    <w:rsid w:val="0017468A"/>
    <w:rsid w:val="001749BA"/>
    <w:rsid w:val="0017504D"/>
    <w:rsid w:val="001750D3"/>
    <w:rsid w:val="0017510F"/>
    <w:rsid w:val="00175375"/>
    <w:rsid w:val="0017639B"/>
    <w:rsid w:val="0017671A"/>
    <w:rsid w:val="00177057"/>
    <w:rsid w:val="00177422"/>
    <w:rsid w:val="0018004C"/>
    <w:rsid w:val="0018052C"/>
    <w:rsid w:val="0018164E"/>
    <w:rsid w:val="001819EF"/>
    <w:rsid w:val="00181FBF"/>
    <w:rsid w:val="001823ED"/>
    <w:rsid w:val="00183B2A"/>
    <w:rsid w:val="00184590"/>
    <w:rsid w:val="001852E5"/>
    <w:rsid w:val="001870D1"/>
    <w:rsid w:val="0018781E"/>
    <w:rsid w:val="00187A02"/>
    <w:rsid w:val="001901AE"/>
    <w:rsid w:val="0019022D"/>
    <w:rsid w:val="0019262D"/>
    <w:rsid w:val="00192D42"/>
    <w:rsid w:val="001944C9"/>
    <w:rsid w:val="00194AEF"/>
    <w:rsid w:val="001958D8"/>
    <w:rsid w:val="00195AE6"/>
    <w:rsid w:val="00195BD8"/>
    <w:rsid w:val="00195E57"/>
    <w:rsid w:val="00197574"/>
    <w:rsid w:val="00197DBF"/>
    <w:rsid w:val="001A19FF"/>
    <w:rsid w:val="001A1A45"/>
    <w:rsid w:val="001A1A5F"/>
    <w:rsid w:val="001A1B35"/>
    <w:rsid w:val="001A23E4"/>
    <w:rsid w:val="001A2DD0"/>
    <w:rsid w:val="001A48A2"/>
    <w:rsid w:val="001A5155"/>
    <w:rsid w:val="001A66B6"/>
    <w:rsid w:val="001A6B4B"/>
    <w:rsid w:val="001A6C6C"/>
    <w:rsid w:val="001A6D7C"/>
    <w:rsid w:val="001A6F61"/>
    <w:rsid w:val="001A7C37"/>
    <w:rsid w:val="001A7CD2"/>
    <w:rsid w:val="001B0686"/>
    <w:rsid w:val="001B07D1"/>
    <w:rsid w:val="001B0C94"/>
    <w:rsid w:val="001B1493"/>
    <w:rsid w:val="001B1DB9"/>
    <w:rsid w:val="001B31E9"/>
    <w:rsid w:val="001B45F2"/>
    <w:rsid w:val="001B47E6"/>
    <w:rsid w:val="001B47FA"/>
    <w:rsid w:val="001B65D3"/>
    <w:rsid w:val="001B6F7D"/>
    <w:rsid w:val="001B72B8"/>
    <w:rsid w:val="001B72C0"/>
    <w:rsid w:val="001B741E"/>
    <w:rsid w:val="001B76E3"/>
    <w:rsid w:val="001B7A45"/>
    <w:rsid w:val="001C1491"/>
    <w:rsid w:val="001C17F0"/>
    <w:rsid w:val="001C17FA"/>
    <w:rsid w:val="001C1D29"/>
    <w:rsid w:val="001C1DEC"/>
    <w:rsid w:val="001C2B23"/>
    <w:rsid w:val="001C3A51"/>
    <w:rsid w:val="001C4C6E"/>
    <w:rsid w:val="001C4DCA"/>
    <w:rsid w:val="001C528D"/>
    <w:rsid w:val="001C58D0"/>
    <w:rsid w:val="001C69B3"/>
    <w:rsid w:val="001C7E6B"/>
    <w:rsid w:val="001D017B"/>
    <w:rsid w:val="001D1B08"/>
    <w:rsid w:val="001D1F29"/>
    <w:rsid w:val="001D2113"/>
    <w:rsid w:val="001D21F0"/>
    <w:rsid w:val="001D2B1F"/>
    <w:rsid w:val="001D2CF4"/>
    <w:rsid w:val="001D2FDE"/>
    <w:rsid w:val="001D40C2"/>
    <w:rsid w:val="001D4468"/>
    <w:rsid w:val="001D4D6E"/>
    <w:rsid w:val="001D5595"/>
    <w:rsid w:val="001D5F7B"/>
    <w:rsid w:val="001D646D"/>
    <w:rsid w:val="001D7874"/>
    <w:rsid w:val="001D7F22"/>
    <w:rsid w:val="001E0381"/>
    <w:rsid w:val="001E072D"/>
    <w:rsid w:val="001E1855"/>
    <w:rsid w:val="001E32BF"/>
    <w:rsid w:val="001E3F66"/>
    <w:rsid w:val="001E4312"/>
    <w:rsid w:val="001E4C12"/>
    <w:rsid w:val="001E5759"/>
    <w:rsid w:val="001E5A7B"/>
    <w:rsid w:val="001E65DA"/>
    <w:rsid w:val="001E76B8"/>
    <w:rsid w:val="001E7A86"/>
    <w:rsid w:val="001F062A"/>
    <w:rsid w:val="001F0F17"/>
    <w:rsid w:val="001F0F37"/>
    <w:rsid w:val="001F2738"/>
    <w:rsid w:val="001F2FB6"/>
    <w:rsid w:val="001F3347"/>
    <w:rsid w:val="001F3510"/>
    <w:rsid w:val="001F3CEF"/>
    <w:rsid w:val="001F44BA"/>
    <w:rsid w:val="001F5F7D"/>
    <w:rsid w:val="001F69E4"/>
    <w:rsid w:val="001F78D0"/>
    <w:rsid w:val="0020130E"/>
    <w:rsid w:val="002047C0"/>
    <w:rsid w:val="00205CC0"/>
    <w:rsid w:val="00206770"/>
    <w:rsid w:val="00207406"/>
    <w:rsid w:val="00210146"/>
    <w:rsid w:val="00210705"/>
    <w:rsid w:val="002109BE"/>
    <w:rsid w:val="00211334"/>
    <w:rsid w:val="002125B4"/>
    <w:rsid w:val="00212981"/>
    <w:rsid w:val="00212BCB"/>
    <w:rsid w:val="00212DA4"/>
    <w:rsid w:val="002131BE"/>
    <w:rsid w:val="002132F8"/>
    <w:rsid w:val="0021467D"/>
    <w:rsid w:val="002155B8"/>
    <w:rsid w:val="00215821"/>
    <w:rsid w:val="00215F21"/>
    <w:rsid w:val="0021760C"/>
    <w:rsid w:val="00217E3D"/>
    <w:rsid w:val="00220C4B"/>
    <w:rsid w:val="0022314B"/>
    <w:rsid w:val="00224839"/>
    <w:rsid w:val="002249B2"/>
    <w:rsid w:val="002255B2"/>
    <w:rsid w:val="00225DC0"/>
    <w:rsid w:val="00226574"/>
    <w:rsid w:val="00226DFE"/>
    <w:rsid w:val="002278EC"/>
    <w:rsid w:val="00230B4C"/>
    <w:rsid w:val="00230F12"/>
    <w:rsid w:val="0023280E"/>
    <w:rsid w:val="00232B2F"/>
    <w:rsid w:val="00232EE7"/>
    <w:rsid w:val="00233016"/>
    <w:rsid w:val="0023490F"/>
    <w:rsid w:val="00234CA0"/>
    <w:rsid w:val="00235B1B"/>
    <w:rsid w:val="0023680B"/>
    <w:rsid w:val="002377D1"/>
    <w:rsid w:val="00243034"/>
    <w:rsid w:val="00245272"/>
    <w:rsid w:val="002453B4"/>
    <w:rsid w:val="00245597"/>
    <w:rsid w:val="002455E9"/>
    <w:rsid w:val="00245BE0"/>
    <w:rsid w:val="00245CE5"/>
    <w:rsid w:val="00247B9E"/>
    <w:rsid w:val="002505B9"/>
    <w:rsid w:val="002505E2"/>
    <w:rsid w:val="002506BC"/>
    <w:rsid w:val="002519B6"/>
    <w:rsid w:val="00251AE8"/>
    <w:rsid w:val="002525B8"/>
    <w:rsid w:val="002537DD"/>
    <w:rsid w:val="00253BE9"/>
    <w:rsid w:val="00254345"/>
    <w:rsid w:val="00254F12"/>
    <w:rsid w:val="002564DE"/>
    <w:rsid w:val="00256DEB"/>
    <w:rsid w:val="002570C9"/>
    <w:rsid w:val="00257F3F"/>
    <w:rsid w:val="002604A2"/>
    <w:rsid w:val="00260FEC"/>
    <w:rsid w:val="00262CB6"/>
    <w:rsid w:val="002632E1"/>
    <w:rsid w:val="002635C1"/>
    <w:rsid w:val="00263900"/>
    <w:rsid w:val="00263CA8"/>
    <w:rsid w:val="00264178"/>
    <w:rsid w:val="0026420C"/>
    <w:rsid w:val="0026447E"/>
    <w:rsid w:val="00264557"/>
    <w:rsid w:val="00264EE3"/>
    <w:rsid w:val="002655A1"/>
    <w:rsid w:val="0026672C"/>
    <w:rsid w:val="002675BD"/>
    <w:rsid w:val="002700D7"/>
    <w:rsid w:val="00270FEB"/>
    <w:rsid w:val="0027124C"/>
    <w:rsid w:val="0027166A"/>
    <w:rsid w:val="00271D0D"/>
    <w:rsid w:val="00272378"/>
    <w:rsid w:val="00272DD8"/>
    <w:rsid w:val="00272E63"/>
    <w:rsid w:val="00273359"/>
    <w:rsid w:val="00273376"/>
    <w:rsid w:val="00274B86"/>
    <w:rsid w:val="00274CEB"/>
    <w:rsid w:val="00276DEE"/>
    <w:rsid w:val="0028021A"/>
    <w:rsid w:val="002805AB"/>
    <w:rsid w:val="0028069E"/>
    <w:rsid w:val="00280BDC"/>
    <w:rsid w:val="00282546"/>
    <w:rsid w:val="00283328"/>
    <w:rsid w:val="00283978"/>
    <w:rsid w:val="00283C47"/>
    <w:rsid w:val="00284204"/>
    <w:rsid w:val="00284B30"/>
    <w:rsid w:val="00284D52"/>
    <w:rsid w:val="00284D53"/>
    <w:rsid w:val="002853C9"/>
    <w:rsid w:val="00285850"/>
    <w:rsid w:val="00285CCA"/>
    <w:rsid w:val="00286642"/>
    <w:rsid w:val="00291773"/>
    <w:rsid w:val="002919B0"/>
    <w:rsid w:val="00291B83"/>
    <w:rsid w:val="00292283"/>
    <w:rsid w:val="00292F71"/>
    <w:rsid w:val="00293801"/>
    <w:rsid w:val="002939F5"/>
    <w:rsid w:val="00293A42"/>
    <w:rsid w:val="00294124"/>
    <w:rsid w:val="00294F4D"/>
    <w:rsid w:val="00295A0B"/>
    <w:rsid w:val="00296584"/>
    <w:rsid w:val="00296876"/>
    <w:rsid w:val="002969CA"/>
    <w:rsid w:val="002A122B"/>
    <w:rsid w:val="002A168C"/>
    <w:rsid w:val="002A16B6"/>
    <w:rsid w:val="002A1FE1"/>
    <w:rsid w:val="002A2299"/>
    <w:rsid w:val="002A281D"/>
    <w:rsid w:val="002A32A7"/>
    <w:rsid w:val="002A3697"/>
    <w:rsid w:val="002A37EF"/>
    <w:rsid w:val="002A3DC7"/>
    <w:rsid w:val="002A464A"/>
    <w:rsid w:val="002A4716"/>
    <w:rsid w:val="002A52DD"/>
    <w:rsid w:val="002A5AE2"/>
    <w:rsid w:val="002A6338"/>
    <w:rsid w:val="002A6400"/>
    <w:rsid w:val="002A72F0"/>
    <w:rsid w:val="002B07C8"/>
    <w:rsid w:val="002B0D64"/>
    <w:rsid w:val="002B1209"/>
    <w:rsid w:val="002B2070"/>
    <w:rsid w:val="002B25DD"/>
    <w:rsid w:val="002B2E82"/>
    <w:rsid w:val="002B2F98"/>
    <w:rsid w:val="002B4015"/>
    <w:rsid w:val="002B45ED"/>
    <w:rsid w:val="002B49E2"/>
    <w:rsid w:val="002B71C3"/>
    <w:rsid w:val="002B7B00"/>
    <w:rsid w:val="002B7C44"/>
    <w:rsid w:val="002B7D01"/>
    <w:rsid w:val="002B7E6E"/>
    <w:rsid w:val="002C106D"/>
    <w:rsid w:val="002C2AF4"/>
    <w:rsid w:val="002C2B17"/>
    <w:rsid w:val="002C4921"/>
    <w:rsid w:val="002C4BE5"/>
    <w:rsid w:val="002C6699"/>
    <w:rsid w:val="002C66E1"/>
    <w:rsid w:val="002C7A8D"/>
    <w:rsid w:val="002D0046"/>
    <w:rsid w:val="002D0EE8"/>
    <w:rsid w:val="002D0F3E"/>
    <w:rsid w:val="002D192C"/>
    <w:rsid w:val="002D196C"/>
    <w:rsid w:val="002D2823"/>
    <w:rsid w:val="002D2AC8"/>
    <w:rsid w:val="002D39AC"/>
    <w:rsid w:val="002D3DD0"/>
    <w:rsid w:val="002D5AEF"/>
    <w:rsid w:val="002E08E0"/>
    <w:rsid w:val="002E0CD0"/>
    <w:rsid w:val="002E0DD1"/>
    <w:rsid w:val="002E1F3A"/>
    <w:rsid w:val="002E2106"/>
    <w:rsid w:val="002E298A"/>
    <w:rsid w:val="002E32A0"/>
    <w:rsid w:val="002E3D87"/>
    <w:rsid w:val="002E4FDB"/>
    <w:rsid w:val="002E5BA2"/>
    <w:rsid w:val="002E5BCE"/>
    <w:rsid w:val="002E7520"/>
    <w:rsid w:val="002F0FFD"/>
    <w:rsid w:val="002F4A3F"/>
    <w:rsid w:val="002F64AF"/>
    <w:rsid w:val="002F71CF"/>
    <w:rsid w:val="00300D55"/>
    <w:rsid w:val="00300ED1"/>
    <w:rsid w:val="003014C8"/>
    <w:rsid w:val="00301978"/>
    <w:rsid w:val="00301EA2"/>
    <w:rsid w:val="00302076"/>
    <w:rsid w:val="0030332C"/>
    <w:rsid w:val="003033D1"/>
    <w:rsid w:val="003051C2"/>
    <w:rsid w:val="00305448"/>
    <w:rsid w:val="00305649"/>
    <w:rsid w:val="0030754B"/>
    <w:rsid w:val="003075F6"/>
    <w:rsid w:val="00307B10"/>
    <w:rsid w:val="00307B83"/>
    <w:rsid w:val="00307C9A"/>
    <w:rsid w:val="003107D0"/>
    <w:rsid w:val="00311D69"/>
    <w:rsid w:val="00311EAC"/>
    <w:rsid w:val="00312296"/>
    <w:rsid w:val="00312B7E"/>
    <w:rsid w:val="00313588"/>
    <w:rsid w:val="00314CF2"/>
    <w:rsid w:val="00314E67"/>
    <w:rsid w:val="00314F0E"/>
    <w:rsid w:val="00315041"/>
    <w:rsid w:val="0031690A"/>
    <w:rsid w:val="00316BC9"/>
    <w:rsid w:val="00316D9F"/>
    <w:rsid w:val="00317DAD"/>
    <w:rsid w:val="003203A1"/>
    <w:rsid w:val="00320782"/>
    <w:rsid w:val="003211AC"/>
    <w:rsid w:val="003214CE"/>
    <w:rsid w:val="00321D8E"/>
    <w:rsid w:val="00323C35"/>
    <w:rsid w:val="00323C3A"/>
    <w:rsid w:val="00323E07"/>
    <w:rsid w:val="0032411D"/>
    <w:rsid w:val="00324D47"/>
    <w:rsid w:val="00325928"/>
    <w:rsid w:val="00325D7C"/>
    <w:rsid w:val="003267E5"/>
    <w:rsid w:val="0032695E"/>
    <w:rsid w:val="00326AE7"/>
    <w:rsid w:val="00326C8F"/>
    <w:rsid w:val="00327F8D"/>
    <w:rsid w:val="003303D6"/>
    <w:rsid w:val="00332632"/>
    <w:rsid w:val="0033265A"/>
    <w:rsid w:val="00332798"/>
    <w:rsid w:val="00332863"/>
    <w:rsid w:val="00332B13"/>
    <w:rsid w:val="00332F79"/>
    <w:rsid w:val="00334885"/>
    <w:rsid w:val="003351C2"/>
    <w:rsid w:val="0033539B"/>
    <w:rsid w:val="0033684D"/>
    <w:rsid w:val="00336BCC"/>
    <w:rsid w:val="00336CEB"/>
    <w:rsid w:val="00337603"/>
    <w:rsid w:val="00337B42"/>
    <w:rsid w:val="00337DD2"/>
    <w:rsid w:val="003408B1"/>
    <w:rsid w:val="00341B42"/>
    <w:rsid w:val="003421E1"/>
    <w:rsid w:val="00342C1C"/>
    <w:rsid w:val="0034348F"/>
    <w:rsid w:val="00343D08"/>
    <w:rsid w:val="00343DA3"/>
    <w:rsid w:val="00344182"/>
    <w:rsid w:val="003443E4"/>
    <w:rsid w:val="00345451"/>
    <w:rsid w:val="00346456"/>
    <w:rsid w:val="0035027F"/>
    <w:rsid w:val="00350A57"/>
    <w:rsid w:val="00350CDE"/>
    <w:rsid w:val="00351413"/>
    <w:rsid w:val="00351713"/>
    <w:rsid w:val="00351D1D"/>
    <w:rsid w:val="00351EC4"/>
    <w:rsid w:val="003524FB"/>
    <w:rsid w:val="00354811"/>
    <w:rsid w:val="00356211"/>
    <w:rsid w:val="0035624C"/>
    <w:rsid w:val="00356653"/>
    <w:rsid w:val="0035743F"/>
    <w:rsid w:val="00357540"/>
    <w:rsid w:val="00357BE2"/>
    <w:rsid w:val="003601BB"/>
    <w:rsid w:val="0036139D"/>
    <w:rsid w:val="0036170C"/>
    <w:rsid w:val="0036221E"/>
    <w:rsid w:val="003628D3"/>
    <w:rsid w:val="00362D15"/>
    <w:rsid w:val="00363CBB"/>
    <w:rsid w:val="0036465F"/>
    <w:rsid w:val="00366E0F"/>
    <w:rsid w:val="00367D97"/>
    <w:rsid w:val="003704BE"/>
    <w:rsid w:val="0037127C"/>
    <w:rsid w:val="00371444"/>
    <w:rsid w:val="00373211"/>
    <w:rsid w:val="00373AD7"/>
    <w:rsid w:val="00373D99"/>
    <w:rsid w:val="003740ED"/>
    <w:rsid w:val="003743AC"/>
    <w:rsid w:val="0037520C"/>
    <w:rsid w:val="0037522A"/>
    <w:rsid w:val="00375A0E"/>
    <w:rsid w:val="003765D5"/>
    <w:rsid w:val="00377755"/>
    <w:rsid w:val="0038031E"/>
    <w:rsid w:val="0038070B"/>
    <w:rsid w:val="003809D3"/>
    <w:rsid w:val="00381697"/>
    <w:rsid w:val="00381A72"/>
    <w:rsid w:val="00383207"/>
    <w:rsid w:val="00383697"/>
    <w:rsid w:val="003836A2"/>
    <w:rsid w:val="00383C5A"/>
    <w:rsid w:val="00384676"/>
    <w:rsid w:val="0038682C"/>
    <w:rsid w:val="00387C00"/>
    <w:rsid w:val="003901DD"/>
    <w:rsid w:val="00390857"/>
    <w:rsid w:val="003921B9"/>
    <w:rsid w:val="003924DB"/>
    <w:rsid w:val="00392C8F"/>
    <w:rsid w:val="00392E98"/>
    <w:rsid w:val="00393488"/>
    <w:rsid w:val="0039399A"/>
    <w:rsid w:val="00393BF6"/>
    <w:rsid w:val="00394004"/>
    <w:rsid w:val="00394DA9"/>
    <w:rsid w:val="00395667"/>
    <w:rsid w:val="0039568C"/>
    <w:rsid w:val="00397EE6"/>
    <w:rsid w:val="003A00A3"/>
    <w:rsid w:val="003A2919"/>
    <w:rsid w:val="003A2BB1"/>
    <w:rsid w:val="003A318C"/>
    <w:rsid w:val="003A424C"/>
    <w:rsid w:val="003A44ED"/>
    <w:rsid w:val="003A4975"/>
    <w:rsid w:val="003A4AC2"/>
    <w:rsid w:val="003A4BF3"/>
    <w:rsid w:val="003A4DE2"/>
    <w:rsid w:val="003A4E5D"/>
    <w:rsid w:val="003A52F4"/>
    <w:rsid w:val="003A7457"/>
    <w:rsid w:val="003B1CE3"/>
    <w:rsid w:val="003B211F"/>
    <w:rsid w:val="003B29EE"/>
    <w:rsid w:val="003B2D24"/>
    <w:rsid w:val="003B3400"/>
    <w:rsid w:val="003B35EA"/>
    <w:rsid w:val="003B3660"/>
    <w:rsid w:val="003B366B"/>
    <w:rsid w:val="003B420D"/>
    <w:rsid w:val="003B4444"/>
    <w:rsid w:val="003B47DF"/>
    <w:rsid w:val="003B4DF4"/>
    <w:rsid w:val="003B5C74"/>
    <w:rsid w:val="003B6764"/>
    <w:rsid w:val="003B7824"/>
    <w:rsid w:val="003B7EEA"/>
    <w:rsid w:val="003C084C"/>
    <w:rsid w:val="003C1C3A"/>
    <w:rsid w:val="003C26EC"/>
    <w:rsid w:val="003C27E5"/>
    <w:rsid w:val="003C3534"/>
    <w:rsid w:val="003C3AFA"/>
    <w:rsid w:val="003C5CC5"/>
    <w:rsid w:val="003C6655"/>
    <w:rsid w:val="003C6C16"/>
    <w:rsid w:val="003C70F0"/>
    <w:rsid w:val="003C715F"/>
    <w:rsid w:val="003C7DBC"/>
    <w:rsid w:val="003D00EC"/>
    <w:rsid w:val="003D015E"/>
    <w:rsid w:val="003D1894"/>
    <w:rsid w:val="003D284C"/>
    <w:rsid w:val="003D2F0B"/>
    <w:rsid w:val="003D36C5"/>
    <w:rsid w:val="003D3D61"/>
    <w:rsid w:val="003D424E"/>
    <w:rsid w:val="003D530A"/>
    <w:rsid w:val="003D6D64"/>
    <w:rsid w:val="003D737C"/>
    <w:rsid w:val="003D794D"/>
    <w:rsid w:val="003E0FA7"/>
    <w:rsid w:val="003E16D5"/>
    <w:rsid w:val="003E1B4C"/>
    <w:rsid w:val="003E1E49"/>
    <w:rsid w:val="003E3058"/>
    <w:rsid w:val="003E3B1C"/>
    <w:rsid w:val="003E5CB2"/>
    <w:rsid w:val="003E6382"/>
    <w:rsid w:val="003E647B"/>
    <w:rsid w:val="003E6EDA"/>
    <w:rsid w:val="003E7085"/>
    <w:rsid w:val="003E76A9"/>
    <w:rsid w:val="003E7894"/>
    <w:rsid w:val="003F0809"/>
    <w:rsid w:val="003F09D9"/>
    <w:rsid w:val="003F0C73"/>
    <w:rsid w:val="003F21DE"/>
    <w:rsid w:val="003F260F"/>
    <w:rsid w:val="003F2E33"/>
    <w:rsid w:val="003F36F1"/>
    <w:rsid w:val="003F4822"/>
    <w:rsid w:val="003F4BE3"/>
    <w:rsid w:val="003F560E"/>
    <w:rsid w:val="003F58BD"/>
    <w:rsid w:val="003F5C1E"/>
    <w:rsid w:val="003F6558"/>
    <w:rsid w:val="003F68B5"/>
    <w:rsid w:val="003F6A8C"/>
    <w:rsid w:val="003F6AC9"/>
    <w:rsid w:val="003F755C"/>
    <w:rsid w:val="00400599"/>
    <w:rsid w:val="0040068F"/>
    <w:rsid w:val="004009F4"/>
    <w:rsid w:val="00400B7F"/>
    <w:rsid w:val="004028A8"/>
    <w:rsid w:val="004032A8"/>
    <w:rsid w:val="004036B7"/>
    <w:rsid w:val="004038FB"/>
    <w:rsid w:val="004044B0"/>
    <w:rsid w:val="00405087"/>
    <w:rsid w:val="00405F64"/>
    <w:rsid w:val="004064AF"/>
    <w:rsid w:val="00406F01"/>
    <w:rsid w:val="004073F8"/>
    <w:rsid w:val="00407B86"/>
    <w:rsid w:val="00407ED1"/>
    <w:rsid w:val="00410810"/>
    <w:rsid w:val="004108E5"/>
    <w:rsid w:val="00410DA0"/>
    <w:rsid w:val="004130B1"/>
    <w:rsid w:val="004131BA"/>
    <w:rsid w:val="00413280"/>
    <w:rsid w:val="00413B9A"/>
    <w:rsid w:val="004152A9"/>
    <w:rsid w:val="004156CA"/>
    <w:rsid w:val="00415A39"/>
    <w:rsid w:val="00415AF1"/>
    <w:rsid w:val="0041673F"/>
    <w:rsid w:val="00416D50"/>
    <w:rsid w:val="00416D7F"/>
    <w:rsid w:val="00416FD5"/>
    <w:rsid w:val="00417772"/>
    <w:rsid w:val="0041795D"/>
    <w:rsid w:val="00420E6A"/>
    <w:rsid w:val="00422379"/>
    <w:rsid w:val="00422A9B"/>
    <w:rsid w:val="0042338E"/>
    <w:rsid w:val="00424629"/>
    <w:rsid w:val="00424632"/>
    <w:rsid w:val="00424B6C"/>
    <w:rsid w:val="00425227"/>
    <w:rsid w:val="004253E8"/>
    <w:rsid w:val="00425A9E"/>
    <w:rsid w:val="00426D6B"/>
    <w:rsid w:val="00427F0C"/>
    <w:rsid w:val="00427F6E"/>
    <w:rsid w:val="004308C4"/>
    <w:rsid w:val="00430E23"/>
    <w:rsid w:val="00431E6C"/>
    <w:rsid w:val="00433299"/>
    <w:rsid w:val="00433CE7"/>
    <w:rsid w:val="00435BB3"/>
    <w:rsid w:val="00435F32"/>
    <w:rsid w:val="0043601F"/>
    <w:rsid w:val="00437321"/>
    <w:rsid w:val="004376FA"/>
    <w:rsid w:val="00440120"/>
    <w:rsid w:val="004409CC"/>
    <w:rsid w:val="004410B5"/>
    <w:rsid w:val="004412CA"/>
    <w:rsid w:val="004427DC"/>
    <w:rsid w:val="00447D41"/>
    <w:rsid w:val="004524DF"/>
    <w:rsid w:val="00452738"/>
    <w:rsid w:val="00452D7B"/>
    <w:rsid w:val="0045389C"/>
    <w:rsid w:val="00454758"/>
    <w:rsid w:val="00454AD3"/>
    <w:rsid w:val="00455331"/>
    <w:rsid w:val="00455753"/>
    <w:rsid w:val="00456022"/>
    <w:rsid w:val="00456091"/>
    <w:rsid w:val="00456283"/>
    <w:rsid w:val="00456F84"/>
    <w:rsid w:val="004572D3"/>
    <w:rsid w:val="00457769"/>
    <w:rsid w:val="00460100"/>
    <w:rsid w:val="00460609"/>
    <w:rsid w:val="00461D4A"/>
    <w:rsid w:val="00462003"/>
    <w:rsid w:val="0046230B"/>
    <w:rsid w:val="0046291C"/>
    <w:rsid w:val="00463E4F"/>
    <w:rsid w:val="00466321"/>
    <w:rsid w:val="0046654D"/>
    <w:rsid w:val="0046743F"/>
    <w:rsid w:val="004703F9"/>
    <w:rsid w:val="00471183"/>
    <w:rsid w:val="00471246"/>
    <w:rsid w:val="0047127E"/>
    <w:rsid w:val="004712C9"/>
    <w:rsid w:val="00471D44"/>
    <w:rsid w:val="004729A7"/>
    <w:rsid w:val="00472A7E"/>
    <w:rsid w:val="004732C1"/>
    <w:rsid w:val="00475317"/>
    <w:rsid w:val="00475B4B"/>
    <w:rsid w:val="00475F6F"/>
    <w:rsid w:val="0047613F"/>
    <w:rsid w:val="004762EB"/>
    <w:rsid w:val="004764F4"/>
    <w:rsid w:val="00476CBD"/>
    <w:rsid w:val="00476D80"/>
    <w:rsid w:val="00477F64"/>
    <w:rsid w:val="00480510"/>
    <w:rsid w:val="004832DC"/>
    <w:rsid w:val="00484B9B"/>
    <w:rsid w:val="004855F6"/>
    <w:rsid w:val="004858A5"/>
    <w:rsid w:val="0048661E"/>
    <w:rsid w:val="00486EC2"/>
    <w:rsid w:val="0049032A"/>
    <w:rsid w:val="00491264"/>
    <w:rsid w:val="00491B38"/>
    <w:rsid w:val="00491FF1"/>
    <w:rsid w:val="00492894"/>
    <w:rsid w:val="00493AAE"/>
    <w:rsid w:val="004940FB"/>
    <w:rsid w:val="00494670"/>
    <w:rsid w:val="00494D53"/>
    <w:rsid w:val="00494E58"/>
    <w:rsid w:val="00494E7E"/>
    <w:rsid w:val="004959C1"/>
    <w:rsid w:val="00496D6E"/>
    <w:rsid w:val="004A05CA"/>
    <w:rsid w:val="004A05D1"/>
    <w:rsid w:val="004A2A23"/>
    <w:rsid w:val="004A3457"/>
    <w:rsid w:val="004A3823"/>
    <w:rsid w:val="004A3C0E"/>
    <w:rsid w:val="004A3F19"/>
    <w:rsid w:val="004A45D0"/>
    <w:rsid w:val="004A4D74"/>
    <w:rsid w:val="004A563C"/>
    <w:rsid w:val="004A5C80"/>
    <w:rsid w:val="004B03D7"/>
    <w:rsid w:val="004B0A99"/>
    <w:rsid w:val="004B1D6A"/>
    <w:rsid w:val="004B2AF5"/>
    <w:rsid w:val="004B3B02"/>
    <w:rsid w:val="004B3FCE"/>
    <w:rsid w:val="004B42D5"/>
    <w:rsid w:val="004B4CFD"/>
    <w:rsid w:val="004B52E5"/>
    <w:rsid w:val="004B534E"/>
    <w:rsid w:val="004B6FE3"/>
    <w:rsid w:val="004B7852"/>
    <w:rsid w:val="004B7DCF"/>
    <w:rsid w:val="004C0969"/>
    <w:rsid w:val="004C0CE5"/>
    <w:rsid w:val="004C17DA"/>
    <w:rsid w:val="004C1A64"/>
    <w:rsid w:val="004C2B88"/>
    <w:rsid w:val="004C3398"/>
    <w:rsid w:val="004C421B"/>
    <w:rsid w:val="004C4592"/>
    <w:rsid w:val="004C57B7"/>
    <w:rsid w:val="004C5B15"/>
    <w:rsid w:val="004C5DFC"/>
    <w:rsid w:val="004D1B98"/>
    <w:rsid w:val="004D287D"/>
    <w:rsid w:val="004D34A0"/>
    <w:rsid w:val="004D38DE"/>
    <w:rsid w:val="004D45A5"/>
    <w:rsid w:val="004D4A52"/>
    <w:rsid w:val="004D4BA7"/>
    <w:rsid w:val="004D6221"/>
    <w:rsid w:val="004D62CE"/>
    <w:rsid w:val="004D6A6E"/>
    <w:rsid w:val="004E0D46"/>
    <w:rsid w:val="004E0EA5"/>
    <w:rsid w:val="004E3945"/>
    <w:rsid w:val="004E397E"/>
    <w:rsid w:val="004E47B9"/>
    <w:rsid w:val="004E4A23"/>
    <w:rsid w:val="004E6677"/>
    <w:rsid w:val="004E6946"/>
    <w:rsid w:val="004E6BC3"/>
    <w:rsid w:val="004F0E91"/>
    <w:rsid w:val="004F129A"/>
    <w:rsid w:val="004F1AD8"/>
    <w:rsid w:val="004F22EE"/>
    <w:rsid w:val="004F2A43"/>
    <w:rsid w:val="004F3191"/>
    <w:rsid w:val="004F331E"/>
    <w:rsid w:val="004F3744"/>
    <w:rsid w:val="004F4D1E"/>
    <w:rsid w:val="004F6511"/>
    <w:rsid w:val="004F71DE"/>
    <w:rsid w:val="004F761A"/>
    <w:rsid w:val="004F7A6C"/>
    <w:rsid w:val="004F7D14"/>
    <w:rsid w:val="004F7E96"/>
    <w:rsid w:val="0050060F"/>
    <w:rsid w:val="00501310"/>
    <w:rsid w:val="00503238"/>
    <w:rsid w:val="005039CB"/>
    <w:rsid w:val="00503B98"/>
    <w:rsid w:val="00504922"/>
    <w:rsid w:val="0050558F"/>
    <w:rsid w:val="0050562E"/>
    <w:rsid w:val="00505FD1"/>
    <w:rsid w:val="0050610D"/>
    <w:rsid w:val="00506286"/>
    <w:rsid w:val="0050628A"/>
    <w:rsid w:val="00506B59"/>
    <w:rsid w:val="005074BE"/>
    <w:rsid w:val="00510813"/>
    <w:rsid w:val="00511483"/>
    <w:rsid w:val="00511990"/>
    <w:rsid w:val="00511DC9"/>
    <w:rsid w:val="00511DE0"/>
    <w:rsid w:val="00512063"/>
    <w:rsid w:val="00513109"/>
    <w:rsid w:val="005131FE"/>
    <w:rsid w:val="00513371"/>
    <w:rsid w:val="00514870"/>
    <w:rsid w:val="00514B9B"/>
    <w:rsid w:val="00515437"/>
    <w:rsid w:val="0051656B"/>
    <w:rsid w:val="00517F02"/>
    <w:rsid w:val="00520021"/>
    <w:rsid w:val="005208FA"/>
    <w:rsid w:val="00520BE6"/>
    <w:rsid w:val="00521128"/>
    <w:rsid w:val="005217C1"/>
    <w:rsid w:val="00521869"/>
    <w:rsid w:val="005229A0"/>
    <w:rsid w:val="005237C8"/>
    <w:rsid w:val="00524303"/>
    <w:rsid w:val="00524D7F"/>
    <w:rsid w:val="005258A2"/>
    <w:rsid w:val="00530A33"/>
    <w:rsid w:val="00531309"/>
    <w:rsid w:val="00532AE9"/>
    <w:rsid w:val="0053329A"/>
    <w:rsid w:val="005352E5"/>
    <w:rsid w:val="00535AE7"/>
    <w:rsid w:val="00536DE6"/>
    <w:rsid w:val="0053713A"/>
    <w:rsid w:val="005371D9"/>
    <w:rsid w:val="00537214"/>
    <w:rsid w:val="005401AE"/>
    <w:rsid w:val="0054150D"/>
    <w:rsid w:val="00542B3A"/>
    <w:rsid w:val="00542BF3"/>
    <w:rsid w:val="00542E07"/>
    <w:rsid w:val="005431E3"/>
    <w:rsid w:val="00543D68"/>
    <w:rsid w:val="00545424"/>
    <w:rsid w:val="0054618A"/>
    <w:rsid w:val="00546A82"/>
    <w:rsid w:val="005470B3"/>
    <w:rsid w:val="00550DF6"/>
    <w:rsid w:val="00551E61"/>
    <w:rsid w:val="00551F0C"/>
    <w:rsid w:val="005530B9"/>
    <w:rsid w:val="005539B9"/>
    <w:rsid w:val="00554A7B"/>
    <w:rsid w:val="00555110"/>
    <w:rsid w:val="005552C9"/>
    <w:rsid w:val="0055555F"/>
    <w:rsid w:val="0055572C"/>
    <w:rsid w:val="005560C0"/>
    <w:rsid w:val="005562F9"/>
    <w:rsid w:val="005564EF"/>
    <w:rsid w:val="00556795"/>
    <w:rsid w:val="005572C0"/>
    <w:rsid w:val="00560376"/>
    <w:rsid w:val="00560691"/>
    <w:rsid w:val="0056106A"/>
    <w:rsid w:val="00561108"/>
    <w:rsid w:val="00562168"/>
    <w:rsid w:val="00562216"/>
    <w:rsid w:val="00562361"/>
    <w:rsid w:val="00562842"/>
    <w:rsid w:val="00562FE4"/>
    <w:rsid w:val="00566647"/>
    <w:rsid w:val="00566E9B"/>
    <w:rsid w:val="00567B49"/>
    <w:rsid w:val="0057066A"/>
    <w:rsid w:val="00570C9B"/>
    <w:rsid w:val="00571149"/>
    <w:rsid w:val="0057115D"/>
    <w:rsid w:val="00571B37"/>
    <w:rsid w:val="00572079"/>
    <w:rsid w:val="00572082"/>
    <w:rsid w:val="005720AE"/>
    <w:rsid w:val="005725E0"/>
    <w:rsid w:val="005726D5"/>
    <w:rsid w:val="00572891"/>
    <w:rsid w:val="00574559"/>
    <w:rsid w:val="00576742"/>
    <w:rsid w:val="00577338"/>
    <w:rsid w:val="00577580"/>
    <w:rsid w:val="005808A1"/>
    <w:rsid w:val="00580A31"/>
    <w:rsid w:val="005826AF"/>
    <w:rsid w:val="005835D0"/>
    <w:rsid w:val="00583950"/>
    <w:rsid w:val="005859D6"/>
    <w:rsid w:val="00585ADF"/>
    <w:rsid w:val="005878F8"/>
    <w:rsid w:val="00587A15"/>
    <w:rsid w:val="00590152"/>
    <w:rsid w:val="00590C36"/>
    <w:rsid w:val="00590E62"/>
    <w:rsid w:val="00592312"/>
    <w:rsid w:val="00592511"/>
    <w:rsid w:val="005927B2"/>
    <w:rsid w:val="0059287F"/>
    <w:rsid w:val="005930C3"/>
    <w:rsid w:val="005939CC"/>
    <w:rsid w:val="00594438"/>
    <w:rsid w:val="00594920"/>
    <w:rsid w:val="00594D77"/>
    <w:rsid w:val="00595BA7"/>
    <w:rsid w:val="005968E4"/>
    <w:rsid w:val="005969E4"/>
    <w:rsid w:val="005979AA"/>
    <w:rsid w:val="005A06B7"/>
    <w:rsid w:val="005A08B8"/>
    <w:rsid w:val="005A0AF4"/>
    <w:rsid w:val="005A1759"/>
    <w:rsid w:val="005A2926"/>
    <w:rsid w:val="005A403D"/>
    <w:rsid w:val="005A4B65"/>
    <w:rsid w:val="005A4FBF"/>
    <w:rsid w:val="005A6352"/>
    <w:rsid w:val="005A68A7"/>
    <w:rsid w:val="005A6F08"/>
    <w:rsid w:val="005A6F37"/>
    <w:rsid w:val="005B0CDF"/>
    <w:rsid w:val="005B1DE4"/>
    <w:rsid w:val="005B20A0"/>
    <w:rsid w:val="005B2648"/>
    <w:rsid w:val="005B2A1B"/>
    <w:rsid w:val="005B2B8E"/>
    <w:rsid w:val="005B3A47"/>
    <w:rsid w:val="005B41D1"/>
    <w:rsid w:val="005B505D"/>
    <w:rsid w:val="005B5372"/>
    <w:rsid w:val="005B5DE7"/>
    <w:rsid w:val="005B630F"/>
    <w:rsid w:val="005B6A49"/>
    <w:rsid w:val="005B7A69"/>
    <w:rsid w:val="005B7C23"/>
    <w:rsid w:val="005B7D20"/>
    <w:rsid w:val="005C1C86"/>
    <w:rsid w:val="005C1F14"/>
    <w:rsid w:val="005C23A3"/>
    <w:rsid w:val="005C25B4"/>
    <w:rsid w:val="005C26DD"/>
    <w:rsid w:val="005C3279"/>
    <w:rsid w:val="005C3347"/>
    <w:rsid w:val="005C336C"/>
    <w:rsid w:val="005C385C"/>
    <w:rsid w:val="005C5490"/>
    <w:rsid w:val="005C56F7"/>
    <w:rsid w:val="005C602B"/>
    <w:rsid w:val="005C615C"/>
    <w:rsid w:val="005C715D"/>
    <w:rsid w:val="005C71CA"/>
    <w:rsid w:val="005C76B7"/>
    <w:rsid w:val="005C7BBE"/>
    <w:rsid w:val="005D0769"/>
    <w:rsid w:val="005D09F9"/>
    <w:rsid w:val="005D0F22"/>
    <w:rsid w:val="005D36AB"/>
    <w:rsid w:val="005D3A34"/>
    <w:rsid w:val="005D3FCD"/>
    <w:rsid w:val="005D54DE"/>
    <w:rsid w:val="005D653B"/>
    <w:rsid w:val="005D6AC7"/>
    <w:rsid w:val="005E068C"/>
    <w:rsid w:val="005E108A"/>
    <w:rsid w:val="005E11D5"/>
    <w:rsid w:val="005E3745"/>
    <w:rsid w:val="005E40D3"/>
    <w:rsid w:val="005E4509"/>
    <w:rsid w:val="005E4660"/>
    <w:rsid w:val="005E5D37"/>
    <w:rsid w:val="005E5D9E"/>
    <w:rsid w:val="005E65DB"/>
    <w:rsid w:val="005E7107"/>
    <w:rsid w:val="005E7D7A"/>
    <w:rsid w:val="005E7EAB"/>
    <w:rsid w:val="005F2BA9"/>
    <w:rsid w:val="005F2F18"/>
    <w:rsid w:val="005F3554"/>
    <w:rsid w:val="005F3A64"/>
    <w:rsid w:val="005F3F96"/>
    <w:rsid w:val="005F413E"/>
    <w:rsid w:val="005F50ED"/>
    <w:rsid w:val="005F5336"/>
    <w:rsid w:val="005F5ECD"/>
    <w:rsid w:val="005F6577"/>
    <w:rsid w:val="005F65F4"/>
    <w:rsid w:val="005F774C"/>
    <w:rsid w:val="00601ED4"/>
    <w:rsid w:val="00602C58"/>
    <w:rsid w:val="00603505"/>
    <w:rsid w:val="006035BE"/>
    <w:rsid w:val="00603BE3"/>
    <w:rsid w:val="00604245"/>
    <w:rsid w:val="00604CB9"/>
    <w:rsid w:val="0060656A"/>
    <w:rsid w:val="00606F7A"/>
    <w:rsid w:val="00607266"/>
    <w:rsid w:val="00607589"/>
    <w:rsid w:val="00607D53"/>
    <w:rsid w:val="00610783"/>
    <w:rsid w:val="00613087"/>
    <w:rsid w:val="00613DC3"/>
    <w:rsid w:val="00614A31"/>
    <w:rsid w:val="006152BD"/>
    <w:rsid w:val="0061618B"/>
    <w:rsid w:val="006161DC"/>
    <w:rsid w:val="006169B2"/>
    <w:rsid w:val="00616AF7"/>
    <w:rsid w:val="00616BF1"/>
    <w:rsid w:val="00616FB0"/>
    <w:rsid w:val="00617275"/>
    <w:rsid w:val="00617746"/>
    <w:rsid w:val="00617B26"/>
    <w:rsid w:val="00617CC3"/>
    <w:rsid w:val="00620935"/>
    <w:rsid w:val="00620F87"/>
    <w:rsid w:val="00620FB9"/>
    <w:rsid w:val="00621E21"/>
    <w:rsid w:val="006239CE"/>
    <w:rsid w:val="00623EBA"/>
    <w:rsid w:val="00623FF8"/>
    <w:rsid w:val="00624E2B"/>
    <w:rsid w:val="00625872"/>
    <w:rsid w:val="00625B79"/>
    <w:rsid w:val="00625FE1"/>
    <w:rsid w:val="00626CD8"/>
    <w:rsid w:val="0063027B"/>
    <w:rsid w:val="00630396"/>
    <w:rsid w:val="006309F1"/>
    <w:rsid w:val="00630B71"/>
    <w:rsid w:val="006312FC"/>
    <w:rsid w:val="0063194D"/>
    <w:rsid w:val="00632E47"/>
    <w:rsid w:val="006343AB"/>
    <w:rsid w:val="006349B6"/>
    <w:rsid w:val="006364FB"/>
    <w:rsid w:val="006377A6"/>
    <w:rsid w:val="00637A3D"/>
    <w:rsid w:val="006400FB"/>
    <w:rsid w:val="0064022E"/>
    <w:rsid w:val="0064036F"/>
    <w:rsid w:val="00640764"/>
    <w:rsid w:val="00640C09"/>
    <w:rsid w:val="006411EF"/>
    <w:rsid w:val="00641430"/>
    <w:rsid w:val="006415D3"/>
    <w:rsid w:val="00642857"/>
    <w:rsid w:val="00642AD0"/>
    <w:rsid w:val="00643B03"/>
    <w:rsid w:val="00643D47"/>
    <w:rsid w:val="00643F1B"/>
    <w:rsid w:val="00644B2A"/>
    <w:rsid w:val="00645A10"/>
    <w:rsid w:val="00646ED7"/>
    <w:rsid w:val="00647240"/>
    <w:rsid w:val="00647A80"/>
    <w:rsid w:val="0065067D"/>
    <w:rsid w:val="00651331"/>
    <w:rsid w:val="006521F1"/>
    <w:rsid w:val="0065413F"/>
    <w:rsid w:val="00654140"/>
    <w:rsid w:val="00654214"/>
    <w:rsid w:val="006565C1"/>
    <w:rsid w:val="00656865"/>
    <w:rsid w:val="00656AC4"/>
    <w:rsid w:val="0065774C"/>
    <w:rsid w:val="00660003"/>
    <w:rsid w:val="006602DA"/>
    <w:rsid w:val="00660536"/>
    <w:rsid w:val="006612CD"/>
    <w:rsid w:val="0066132B"/>
    <w:rsid w:val="00661A96"/>
    <w:rsid w:val="006623CE"/>
    <w:rsid w:val="0066248C"/>
    <w:rsid w:val="006632EA"/>
    <w:rsid w:val="0066476F"/>
    <w:rsid w:val="00666044"/>
    <w:rsid w:val="0066731E"/>
    <w:rsid w:val="00667A15"/>
    <w:rsid w:val="00670C46"/>
    <w:rsid w:val="006712AF"/>
    <w:rsid w:val="00671721"/>
    <w:rsid w:val="00672A6A"/>
    <w:rsid w:val="00672AB4"/>
    <w:rsid w:val="006735A0"/>
    <w:rsid w:val="00673C22"/>
    <w:rsid w:val="006748B8"/>
    <w:rsid w:val="0067494D"/>
    <w:rsid w:val="00674A1E"/>
    <w:rsid w:val="006760EE"/>
    <w:rsid w:val="00677145"/>
    <w:rsid w:val="006775C3"/>
    <w:rsid w:val="0067786B"/>
    <w:rsid w:val="0068296F"/>
    <w:rsid w:val="00682BD5"/>
    <w:rsid w:val="0068367B"/>
    <w:rsid w:val="00683C61"/>
    <w:rsid w:val="0068493A"/>
    <w:rsid w:val="00685BBF"/>
    <w:rsid w:val="00686052"/>
    <w:rsid w:val="00691BDC"/>
    <w:rsid w:val="0069290A"/>
    <w:rsid w:val="00693068"/>
    <w:rsid w:val="006931FD"/>
    <w:rsid w:val="006935A4"/>
    <w:rsid w:val="006939D7"/>
    <w:rsid w:val="00693B48"/>
    <w:rsid w:val="00693CAD"/>
    <w:rsid w:val="0069427E"/>
    <w:rsid w:val="0069518B"/>
    <w:rsid w:val="00696F12"/>
    <w:rsid w:val="0069765C"/>
    <w:rsid w:val="0069775A"/>
    <w:rsid w:val="00697813"/>
    <w:rsid w:val="006A01F3"/>
    <w:rsid w:val="006A2164"/>
    <w:rsid w:val="006A3373"/>
    <w:rsid w:val="006A3EE8"/>
    <w:rsid w:val="006A5058"/>
    <w:rsid w:val="006A5067"/>
    <w:rsid w:val="006A5281"/>
    <w:rsid w:val="006A54B4"/>
    <w:rsid w:val="006A5675"/>
    <w:rsid w:val="006A6198"/>
    <w:rsid w:val="006A63F1"/>
    <w:rsid w:val="006A681C"/>
    <w:rsid w:val="006A69C6"/>
    <w:rsid w:val="006A72BF"/>
    <w:rsid w:val="006A76B6"/>
    <w:rsid w:val="006B03F2"/>
    <w:rsid w:val="006B0456"/>
    <w:rsid w:val="006B0567"/>
    <w:rsid w:val="006B1412"/>
    <w:rsid w:val="006B1B86"/>
    <w:rsid w:val="006B1E54"/>
    <w:rsid w:val="006B37DC"/>
    <w:rsid w:val="006B3AFC"/>
    <w:rsid w:val="006B3D83"/>
    <w:rsid w:val="006B412B"/>
    <w:rsid w:val="006B4172"/>
    <w:rsid w:val="006B42CF"/>
    <w:rsid w:val="006B4435"/>
    <w:rsid w:val="006B467D"/>
    <w:rsid w:val="006B4E8B"/>
    <w:rsid w:val="006B4F68"/>
    <w:rsid w:val="006B5B76"/>
    <w:rsid w:val="006B705B"/>
    <w:rsid w:val="006B7F51"/>
    <w:rsid w:val="006C00ED"/>
    <w:rsid w:val="006C0592"/>
    <w:rsid w:val="006C1062"/>
    <w:rsid w:val="006C1358"/>
    <w:rsid w:val="006C213B"/>
    <w:rsid w:val="006C2579"/>
    <w:rsid w:val="006C26F6"/>
    <w:rsid w:val="006C272E"/>
    <w:rsid w:val="006C2741"/>
    <w:rsid w:val="006C28DB"/>
    <w:rsid w:val="006C2D71"/>
    <w:rsid w:val="006C35AE"/>
    <w:rsid w:val="006C5479"/>
    <w:rsid w:val="006C5D26"/>
    <w:rsid w:val="006C6123"/>
    <w:rsid w:val="006C6A55"/>
    <w:rsid w:val="006C6EE1"/>
    <w:rsid w:val="006C6F8C"/>
    <w:rsid w:val="006D06B8"/>
    <w:rsid w:val="006D0DC7"/>
    <w:rsid w:val="006D13B5"/>
    <w:rsid w:val="006D1BBC"/>
    <w:rsid w:val="006D242E"/>
    <w:rsid w:val="006D6D90"/>
    <w:rsid w:val="006D7920"/>
    <w:rsid w:val="006E0324"/>
    <w:rsid w:val="006E0E5C"/>
    <w:rsid w:val="006E12FF"/>
    <w:rsid w:val="006E1F70"/>
    <w:rsid w:val="006E22E7"/>
    <w:rsid w:val="006E24CE"/>
    <w:rsid w:val="006E3C04"/>
    <w:rsid w:val="006E4789"/>
    <w:rsid w:val="006E4E3E"/>
    <w:rsid w:val="006E5244"/>
    <w:rsid w:val="006E54BF"/>
    <w:rsid w:val="006E607E"/>
    <w:rsid w:val="006E6265"/>
    <w:rsid w:val="006E6582"/>
    <w:rsid w:val="006E660E"/>
    <w:rsid w:val="006E7E70"/>
    <w:rsid w:val="006F0768"/>
    <w:rsid w:val="006F0862"/>
    <w:rsid w:val="006F0C91"/>
    <w:rsid w:val="006F218E"/>
    <w:rsid w:val="006F3085"/>
    <w:rsid w:val="006F491A"/>
    <w:rsid w:val="006F4C1B"/>
    <w:rsid w:val="006F5336"/>
    <w:rsid w:val="006F5F50"/>
    <w:rsid w:val="006F6362"/>
    <w:rsid w:val="006F6397"/>
    <w:rsid w:val="006F65C1"/>
    <w:rsid w:val="006F675D"/>
    <w:rsid w:val="00700D65"/>
    <w:rsid w:val="00700DE6"/>
    <w:rsid w:val="00701065"/>
    <w:rsid w:val="00701783"/>
    <w:rsid w:val="0070211B"/>
    <w:rsid w:val="007025C5"/>
    <w:rsid w:val="007031DC"/>
    <w:rsid w:val="00703CFB"/>
    <w:rsid w:val="00703DBA"/>
    <w:rsid w:val="0070431F"/>
    <w:rsid w:val="007056FB"/>
    <w:rsid w:val="00706683"/>
    <w:rsid w:val="00706C5D"/>
    <w:rsid w:val="00707809"/>
    <w:rsid w:val="007102BA"/>
    <w:rsid w:val="00710BD2"/>
    <w:rsid w:val="00710E76"/>
    <w:rsid w:val="007113C5"/>
    <w:rsid w:val="007113C6"/>
    <w:rsid w:val="00711593"/>
    <w:rsid w:val="00712A57"/>
    <w:rsid w:val="00712EE4"/>
    <w:rsid w:val="007138B6"/>
    <w:rsid w:val="007142EA"/>
    <w:rsid w:val="007144D6"/>
    <w:rsid w:val="007145FC"/>
    <w:rsid w:val="0071543A"/>
    <w:rsid w:val="00715C4A"/>
    <w:rsid w:val="00716926"/>
    <w:rsid w:val="00722A71"/>
    <w:rsid w:val="00722F30"/>
    <w:rsid w:val="007232EA"/>
    <w:rsid w:val="00724126"/>
    <w:rsid w:val="00724D93"/>
    <w:rsid w:val="00725A5F"/>
    <w:rsid w:val="00727BAC"/>
    <w:rsid w:val="00727E40"/>
    <w:rsid w:val="00730569"/>
    <w:rsid w:val="00731650"/>
    <w:rsid w:val="007321B4"/>
    <w:rsid w:val="00732922"/>
    <w:rsid w:val="00732DB0"/>
    <w:rsid w:val="00733C00"/>
    <w:rsid w:val="00734A81"/>
    <w:rsid w:val="00735AD6"/>
    <w:rsid w:val="007365AD"/>
    <w:rsid w:val="00736A99"/>
    <w:rsid w:val="00737025"/>
    <w:rsid w:val="0073797D"/>
    <w:rsid w:val="007405C6"/>
    <w:rsid w:val="00740B6A"/>
    <w:rsid w:val="00740BEC"/>
    <w:rsid w:val="00741093"/>
    <w:rsid w:val="00742D93"/>
    <w:rsid w:val="0074453F"/>
    <w:rsid w:val="007447FA"/>
    <w:rsid w:val="007458DF"/>
    <w:rsid w:val="00745F45"/>
    <w:rsid w:val="00745FA9"/>
    <w:rsid w:val="00746017"/>
    <w:rsid w:val="00747114"/>
    <w:rsid w:val="00750D56"/>
    <w:rsid w:val="00751543"/>
    <w:rsid w:val="0075162E"/>
    <w:rsid w:val="00751B89"/>
    <w:rsid w:val="0075288D"/>
    <w:rsid w:val="007528B7"/>
    <w:rsid w:val="0075290A"/>
    <w:rsid w:val="00752D80"/>
    <w:rsid w:val="00754034"/>
    <w:rsid w:val="00754568"/>
    <w:rsid w:val="0075581B"/>
    <w:rsid w:val="00756556"/>
    <w:rsid w:val="00756BC2"/>
    <w:rsid w:val="00756D5F"/>
    <w:rsid w:val="007573AA"/>
    <w:rsid w:val="007605DE"/>
    <w:rsid w:val="007618C4"/>
    <w:rsid w:val="00761B39"/>
    <w:rsid w:val="0076242F"/>
    <w:rsid w:val="00762CC5"/>
    <w:rsid w:val="00764F1F"/>
    <w:rsid w:val="00765218"/>
    <w:rsid w:val="0076524F"/>
    <w:rsid w:val="0076530B"/>
    <w:rsid w:val="007668C9"/>
    <w:rsid w:val="00766980"/>
    <w:rsid w:val="0076752F"/>
    <w:rsid w:val="00767980"/>
    <w:rsid w:val="0077023B"/>
    <w:rsid w:val="007709F0"/>
    <w:rsid w:val="00770B19"/>
    <w:rsid w:val="00770D50"/>
    <w:rsid w:val="00771EB4"/>
    <w:rsid w:val="0077290B"/>
    <w:rsid w:val="0077463F"/>
    <w:rsid w:val="0077588A"/>
    <w:rsid w:val="00775ECA"/>
    <w:rsid w:val="00775FAF"/>
    <w:rsid w:val="007769A2"/>
    <w:rsid w:val="007801C5"/>
    <w:rsid w:val="0078081A"/>
    <w:rsid w:val="00781A7F"/>
    <w:rsid w:val="00782196"/>
    <w:rsid w:val="00782285"/>
    <w:rsid w:val="00783257"/>
    <w:rsid w:val="007834AD"/>
    <w:rsid w:val="007836EA"/>
    <w:rsid w:val="00784274"/>
    <w:rsid w:val="00784CB0"/>
    <w:rsid w:val="00784CDA"/>
    <w:rsid w:val="00787203"/>
    <w:rsid w:val="00787E0F"/>
    <w:rsid w:val="00790278"/>
    <w:rsid w:val="007904A3"/>
    <w:rsid w:val="007906C4"/>
    <w:rsid w:val="00790DC3"/>
    <w:rsid w:val="00790E98"/>
    <w:rsid w:val="007911FF"/>
    <w:rsid w:val="00791582"/>
    <w:rsid w:val="0079179D"/>
    <w:rsid w:val="00791EF2"/>
    <w:rsid w:val="00791F99"/>
    <w:rsid w:val="0079209A"/>
    <w:rsid w:val="007921CE"/>
    <w:rsid w:val="0079286F"/>
    <w:rsid w:val="00793150"/>
    <w:rsid w:val="00793A80"/>
    <w:rsid w:val="00793EAB"/>
    <w:rsid w:val="007940EA"/>
    <w:rsid w:val="007944F9"/>
    <w:rsid w:val="00795507"/>
    <w:rsid w:val="007956E9"/>
    <w:rsid w:val="00795E78"/>
    <w:rsid w:val="007967E8"/>
    <w:rsid w:val="00797D30"/>
    <w:rsid w:val="007A0738"/>
    <w:rsid w:val="007A0FDC"/>
    <w:rsid w:val="007A159C"/>
    <w:rsid w:val="007A1A16"/>
    <w:rsid w:val="007A1FAE"/>
    <w:rsid w:val="007A2170"/>
    <w:rsid w:val="007A2255"/>
    <w:rsid w:val="007A22BF"/>
    <w:rsid w:val="007A2F7F"/>
    <w:rsid w:val="007A3323"/>
    <w:rsid w:val="007A3D41"/>
    <w:rsid w:val="007A3F8E"/>
    <w:rsid w:val="007A420A"/>
    <w:rsid w:val="007A57C9"/>
    <w:rsid w:val="007A692F"/>
    <w:rsid w:val="007A6C73"/>
    <w:rsid w:val="007B0793"/>
    <w:rsid w:val="007B0830"/>
    <w:rsid w:val="007B0870"/>
    <w:rsid w:val="007B1761"/>
    <w:rsid w:val="007B1827"/>
    <w:rsid w:val="007B18A6"/>
    <w:rsid w:val="007B2825"/>
    <w:rsid w:val="007B37EE"/>
    <w:rsid w:val="007B4A54"/>
    <w:rsid w:val="007B6AE0"/>
    <w:rsid w:val="007B707A"/>
    <w:rsid w:val="007B72B8"/>
    <w:rsid w:val="007B7A58"/>
    <w:rsid w:val="007B7FC3"/>
    <w:rsid w:val="007C0148"/>
    <w:rsid w:val="007C07F7"/>
    <w:rsid w:val="007C20EA"/>
    <w:rsid w:val="007C21B5"/>
    <w:rsid w:val="007C284F"/>
    <w:rsid w:val="007C2D46"/>
    <w:rsid w:val="007C2D6F"/>
    <w:rsid w:val="007C31D0"/>
    <w:rsid w:val="007C3684"/>
    <w:rsid w:val="007C4D54"/>
    <w:rsid w:val="007C554F"/>
    <w:rsid w:val="007C6435"/>
    <w:rsid w:val="007C68B5"/>
    <w:rsid w:val="007C6AD3"/>
    <w:rsid w:val="007C6EA0"/>
    <w:rsid w:val="007C78E3"/>
    <w:rsid w:val="007C7DA9"/>
    <w:rsid w:val="007D05C7"/>
    <w:rsid w:val="007D0B86"/>
    <w:rsid w:val="007D11B7"/>
    <w:rsid w:val="007D18E3"/>
    <w:rsid w:val="007D28AD"/>
    <w:rsid w:val="007D292D"/>
    <w:rsid w:val="007D2B40"/>
    <w:rsid w:val="007D34C9"/>
    <w:rsid w:val="007D4209"/>
    <w:rsid w:val="007D4756"/>
    <w:rsid w:val="007D47B3"/>
    <w:rsid w:val="007D4F14"/>
    <w:rsid w:val="007D575A"/>
    <w:rsid w:val="007D5BAF"/>
    <w:rsid w:val="007D60F1"/>
    <w:rsid w:val="007D659E"/>
    <w:rsid w:val="007D70A2"/>
    <w:rsid w:val="007D70CB"/>
    <w:rsid w:val="007D757F"/>
    <w:rsid w:val="007E00B4"/>
    <w:rsid w:val="007E0B92"/>
    <w:rsid w:val="007E1E65"/>
    <w:rsid w:val="007E2B6D"/>
    <w:rsid w:val="007E34E9"/>
    <w:rsid w:val="007E3601"/>
    <w:rsid w:val="007E48B4"/>
    <w:rsid w:val="007E4BD2"/>
    <w:rsid w:val="007E4E2D"/>
    <w:rsid w:val="007E4EC9"/>
    <w:rsid w:val="007E4ED0"/>
    <w:rsid w:val="007E5BC9"/>
    <w:rsid w:val="007E64D8"/>
    <w:rsid w:val="007E6AE6"/>
    <w:rsid w:val="007E7505"/>
    <w:rsid w:val="007E7F5C"/>
    <w:rsid w:val="007F01D0"/>
    <w:rsid w:val="007F0762"/>
    <w:rsid w:val="007F0935"/>
    <w:rsid w:val="007F0FE3"/>
    <w:rsid w:val="007F3948"/>
    <w:rsid w:val="007F5D19"/>
    <w:rsid w:val="007F65A4"/>
    <w:rsid w:val="007F7C0F"/>
    <w:rsid w:val="00801393"/>
    <w:rsid w:val="008023F2"/>
    <w:rsid w:val="00802EB9"/>
    <w:rsid w:val="00802F88"/>
    <w:rsid w:val="0080301A"/>
    <w:rsid w:val="008035BB"/>
    <w:rsid w:val="00803F1D"/>
    <w:rsid w:val="00803F25"/>
    <w:rsid w:val="00804422"/>
    <w:rsid w:val="00804D41"/>
    <w:rsid w:val="0080535D"/>
    <w:rsid w:val="0080559F"/>
    <w:rsid w:val="00806202"/>
    <w:rsid w:val="0080742A"/>
    <w:rsid w:val="008076F3"/>
    <w:rsid w:val="008079EE"/>
    <w:rsid w:val="00811952"/>
    <w:rsid w:val="00811BAF"/>
    <w:rsid w:val="0081250F"/>
    <w:rsid w:val="0081293E"/>
    <w:rsid w:val="008136DB"/>
    <w:rsid w:val="008145BF"/>
    <w:rsid w:val="00815465"/>
    <w:rsid w:val="00815C9E"/>
    <w:rsid w:val="00815D57"/>
    <w:rsid w:val="00816E96"/>
    <w:rsid w:val="00817DEE"/>
    <w:rsid w:val="00817E9A"/>
    <w:rsid w:val="008208B9"/>
    <w:rsid w:val="00821425"/>
    <w:rsid w:val="0082241A"/>
    <w:rsid w:val="0082595D"/>
    <w:rsid w:val="00825994"/>
    <w:rsid w:val="00826577"/>
    <w:rsid w:val="00827251"/>
    <w:rsid w:val="00827363"/>
    <w:rsid w:val="0082754A"/>
    <w:rsid w:val="00827A30"/>
    <w:rsid w:val="008306BD"/>
    <w:rsid w:val="00831470"/>
    <w:rsid w:val="00831A80"/>
    <w:rsid w:val="00832394"/>
    <w:rsid w:val="00833282"/>
    <w:rsid w:val="00833584"/>
    <w:rsid w:val="00833743"/>
    <w:rsid w:val="00833D26"/>
    <w:rsid w:val="008340A4"/>
    <w:rsid w:val="0083453B"/>
    <w:rsid w:val="00834AF7"/>
    <w:rsid w:val="00834E87"/>
    <w:rsid w:val="008354CC"/>
    <w:rsid w:val="0083560B"/>
    <w:rsid w:val="00836647"/>
    <w:rsid w:val="008374D9"/>
    <w:rsid w:val="00837C23"/>
    <w:rsid w:val="00840E01"/>
    <w:rsid w:val="00840FA2"/>
    <w:rsid w:val="008411E3"/>
    <w:rsid w:val="00841E27"/>
    <w:rsid w:val="008422B2"/>
    <w:rsid w:val="00843316"/>
    <w:rsid w:val="008433E3"/>
    <w:rsid w:val="008439CB"/>
    <w:rsid w:val="008449EF"/>
    <w:rsid w:val="00844E12"/>
    <w:rsid w:val="00846120"/>
    <w:rsid w:val="00846B57"/>
    <w:rsid w:val="008473D9"/>
    <w:rsid w:val="0084746E"/>
    <w:rsid w:val="00847934"/>
    <w:rsid w:val="00850BEC"/>
    <w:rsid w:val="008513A3"/>
    <w:rsid w:val="008518FF"/>
    <w:rsid w:val="00851BC4"/>
    <w:rsid w:val="00851F8E"/>
    <w:rsid w:val="00852691"/>
    <w:rsid w:val="00853A20"/>
    <w:rsid w:val="00853BCB"/>
    <w:rsid w:val="00854180"/>
    <w:rsid w:val="008541A5"/>
    <w:rsid w:val="00854B57"/>
    <w:rsid w:val="00857566"/>
    <w:rsid w:val="00857A81"/>
    <w:rsid w:val="00857F57"/>
    <w:rsid w:val="008602CD"/>
    <w:rsid w:val="00861BC6"/>
    <w:rsid w:val="00861DB1"/>
    <w:rsid w:val="008620AA"/>
    <w:rsid w:val="008625CD"/>
    <w:rsid w:val="008627BD"/>
    <w:rsid w:val="00862D39"/>
    <w:rsid w:val="00863616"/>
    <w:rsid w:val="0086401D"/>
    <w:rsid w:val="00864575"/>
    <w:rsid w:val="0086468D"/>
    <w:rsid w:val="00864A71"/>
    <w:rsid w:val="0086502C"/>
    <w:rsid w:val="00866075"/>
    <w:rsid w:val="00866F41"/>
    <w:rsid w:val="008672B8"/>
    <w:rsid w:val="008672D2"/>
    <w:rsid w:val="00871146"/>
    <w:rsid w:val="00871346"/>
    <w:rsid w:val="0087135F"/>
    <w:rsid w:val="00872B92"/>
    <w:rsid w:val="00872D94"/>
    <w:rsid w:val="008737D4"/>
    <w:rsid w:val="00874831"/>
    <w:rsid w:val="0087493B"/>
    <w:rsid w:val="00874DAB"/>
    <w:rsid w:val="00875010"/>
    <w:rsid w:val="008762C8"/>
    <w:rsid w:val="008762F5"/>
    <w:rsid w:val="00876465"/>
    <w:rsid w:val="008766E8"/>
    <w:rsid w:val="00880364"/>
    <w:rsid w:val="00880376"/>
    <w:rsid w:val="00881B46"/>
    <w:rsid w:val="00881EEB"/>
    <w:rsid w:val="00882FE7"/>
    <w:rsid w:val="00884289"/>
    <w:rsid w:val="00884643"/>
    <w:rsid w:val="0088476F"/>
    <w:rsid w:val="008850C5"/>
    <w:rsid w:val="00885287"/>
    <w:rsid w:val="008858C2"/>
    <w:rsid w:val="008864A6"/>
    <w:rsid w:val="008869C3"/>
    <w:rsid w:val="00887072"/>
    <w:rsid w:val="008872A2"/>
    <w:rsid w:val="00890519"/>
    <w:rsid w:val="00890AFA"/>
    <w:rsid w:val="00891592"/>
    <w:rsid w:val="00891E9E"/>
    <w:rsid w:val="0089297D"/>
    <w:rsid w:val="00892BB9"/>
    <w:rsid w:val="00893598"/>
    <w:rsid w:val="00894B72"/>
    <w:rsid w:val="0089671B"/>
    <w:rsid w:val="00896C5E"/>
    <w:rsid w:val="00897287"/>
    <w:rsid w:val="008A09B9"/>
    <w:rsid w:val="008A0A93"/>
    <w:rsid w:val="008A1E7F"/>
    <w:rsid w:val="008A2F68"/>
    <w:rsid w:val="008A4738"/>
    <w:rsid w:val="008A5863"/>
    <w:rsid w:val="008A631A"/>
    <w:rsid w:val="008A7228"/>
    <w:rsid w:val="008A7762"/>
    <w:rsid w:val="008B1FD3"/>
    <w:rsid w:val="008B2DD0"/>
    <w:rsid w:val="008B38F1"/>
    <w:rsid w:val="008B467E"/>
    <w:rsid w:val="008B4701"/>
    <w:rsid w:val="008B4703"/>
    <w:rsid w:val="008B4DDA"/>
    <w:rsid w:val="008B4DE4"/>
    <w:rsid w:val="008B4E88"/>
    <w:rsid w:val="008B4FA6"/>
    <w:rsid w:val="008B5282"/>
    <w:rsid w:val="008B596F"/>
    <w:rsid w:val="008B5AC6"/>
    <w:rsid w:val="008B5F1E"/>
    <w:rsid w:val="008B64DD"/>
    <w:rsid w:val="008B75FC"/>
    <w:rsid w:val="008B7C17"/>
    <w:rsid w:val="008C00EC"/>
    <w:rsid w:val="008C075F"/>
    <w:rsid w:val="008C14F1"/>
    <w:rsid w:val="008C2243"/>
    <w:rsid w:val="008C2502"/>
    <w:rsid w:val="008C2A03"/>
    <w:rsid w:val="008C2D01"/>
    <w:rsid w:val="008C2F0E"/>
    <w:rsid w:val="008C31B3"/>
    <w:rsid w:val="008C40E6"/>
    <w:rsid w:val="008C4471"/>
    <w:rsid w:val="008C49B4"/>
    <w:rsid w:val="008C53FC"/>
    <w:rsid w:val="008C6BFF"/>
    <w:rsid w:val="008C6FB8"/>
    <w:rsid w:val="008C748C"/>
    <w:rsid w:val="008D05D2"/>
    <w:rsid w:val="008D0864"/>
    <w:rsid w:val="008D0D1B"/>
    <w:rsid w:val="008D0D7B"/>
    <w:rsid w:val="008D0F7A"/>
    <w:rsid w:val="008D2A37"/>
    <w:rsid w:val="008D333C"/>
    <w:rsid w:val="008D3892"/>
    <w:rsid w:val="008D5430"/>
    <w:rsid w:val="008D561A"/>
    <w:rsid w:val="008D5BC7"/>
    <w:rsid w:val="008D6327"/>
    <w:rsid w:val="008D6525"/>
    <w:rsid w:val="008D68E4"/>
    <w:rsid w:val="008D6A29"/>
    <w:rsid w:val="008D6F82"/>
    <w:rsid w:val="008D7F35"/>
    <w:rsid w:val="008E0506"/>
    <w:rsid w:val="008E0CFF"/>
    <w:rsid w:val="008E355D"/>
    <w:rsid w:val="008E4345"/>
    <w:rsid w:val="008E4A50"/>
    <w:rsid w:val="008E539B"/>
    <w:rsid w:val="008E5D6B"/>
    <w:rsid w:val="008E76F0"/>
    <w:rsid w:val="008F12E7"/>
    <w:rsid w:val="008F15FE"/>
    <w:rsid w:val="008F1C70"/>
    <w:rsid w:val="008F2073"/>
    <w:rsid w:val="008F22A6"/>
    <w:rsid w:val="008F2D29"/>
    <w:rsid w:val="008F3670"/>
    <w:rsid w:val="008F3E59"/>
    <w:rsid w:val="008F4140"/>
    <w:rsid w:val="008F486A"/>
    <w:rsid w:val="008F4AC2"/>
    <w:rsid w:val="008F4EF0"/>
    <w:rsid w:val="008F5187"/>
    <w:rsid w:val="008F58D4"/>
    <w:rsid w:val="008F59BB"/>
    <w:rsid w:val="008F5A06"/>
    <w:rsid w:val="008F60D8"/>
    <w:rsid w:val="008F62C3"/>
    <w:rsid w:val="008F64DE"/>
    <w:rsid w:val="008F6C76"/>
    <w:rsid w:val="008F6FB6"/>
    <w:rsid w:val="008F7656"/>
    <w:rsid w:val="009002E3"/>
    <w:rsid w:val="009013F5"/>
    <w:rsid w:val="00901623"/>
    <w:rsid w:val="0090258C"/>
    <w:rsid w:val="00902727"/>
    <w:rsid w:val="00902BC8"/>
    <w:rsid w:val="0090312B"/>
    <w:rsid w:val="00904834"/>
    <w:rsid w:val="00904A19"/>
    <w:rsid w:val="00905814"/>
    <w:rsid w:val="00906689"/>
    <w:rsid w:val="00906B6B"/>
    <w:rsid w:val="0090732B"/>
    <w:rsid w:val="0090784F"/>
    <w:rsid w:val="00910F3F"/>
    <w:rsid w:val="0091109D"/>
    <w:rsid w:val="009117AC"/>
    <w:rsid w:val="009125FC"/>
    <w:rsid w:val="00913ED6"/>
    <w:rsid w:val="0091415C"/>
    <w:rsid w:val="00914515"/>
    <w:rsid w:val="00915AB4"/>
    <w:rsid w:val="00917342"/>
    <w:rsid w:val="0091736D"/>
    <w:rsid w:val="00917516"/>
    <w:rsid w:val="009202E9"/>
    <w:rsid w:val="00920F09"/>
    <w:rsid w:val="0092158E"/>
    <w:rsid w:val="009222F5"/>
    <w:rsid w:val="00923EB8"/>
    <w:rsid w:val="00924A97"/>
    <w:rsid w:val="00924BD2"/>
    <w:rsid w:val="00925308"/>
    <w:rsid w:val="00925E60"/>
    <w:rsid w:val="009272A8"/>
    <w:rsid w:val="0092786E"/>
    <w:rsid w:val="00930076"/>
    <w:rsid w:val="0093037A"/>
    <w:rsid w:val="00930E31"/>
    <w:rsid w:val="00931184"/>
    <w:rsid w:val="00931981"/>
    <w:rsid w:val="0093220D"/>
    <w:rsid w:val="00932AF0"/>
    <w:rsid w:val="009332AB"/>
    <w:rsid w:val="00933718"/>
    <w:rsid w:val="00934B48"/>
    <w:rsid w:val="009358AE"/>
    <w:rsid w:val="00935B00"/>
    <w:rsid w:val="00935D98"/>
    <w:rsid w:val="00935FFF"/>
    <w:rsid w:val="009366F4"/>
    <w:rsid w:val="00936EB7"/>
    <w:rsid w:val="009406FD"/>
    <w:rsid w:val="0094093F"/>
    <w:rsid w:val="00941450"/>
    <w:rsid w:val="0094154D"/>
    <w:rsid w:val="00941596"/>
    <w:rsid w:val="009436E9"/>
    <w:rsid w:val="00943C2B"/>
    <w:rsid w:val="00943F0C"/>
    <w:rsid w:val="009463B7"/>
    <w:rsid w:val="00946C56"/>
    <w:rsid w:val="00950984"/>
    <w:rsid w:val="00950D68"/>
    <w:rsid w:val="00950F68"/>
    <w:rsid w:val="009513AD"/>
    <w:rsid w:val="0095155F"/>
    <w:rsid w:val="009517DC"/>
    <w:rsid w:val="0095216C"/>
    <w:rsid w:val="00953C7C"/>
    <w:rsid w:val="00953DD9"/>
    <w:rsid w:val="009540DE"/>
    <w:rsid w:val="009542DA"/>
    <w:rsid w:val="00954356"/>
    <w:rsid w:val="00954429"/>
    <w:rsid w:val="009556FA"/>
    <w:rsid w:val="00955AC8"/>
    <w:rsid w:val="009563CE"/>
    <w:rsid w:val="009608BC"/>
    <w:rsid w:val="00960929"/>
    <w:rsid w:val="0096245D"/>
    <w:rsid w:val="00962777"/>
    <w:rsid w:val="009627C2"/>
    <w:rsid w:val="00962AC5"/>
    <w:rsid w:val="00967520"/>
    <w:rsid w:val="00967AD1"/>
    <w:rsid w:val="00967D5C"/>
    <w:rsid w:val="00971D84"/>
    <w:rsid w:val="00971EC1"/>
    <w:rsid w:val="00972D13"/>
    <w:rsid w:val="00972E8E"/>
    <w:rsid w:val="00973701"/>
    <w:rsid w:val="0097396E"/>
    <w:rsid w:val="00973C21"/>
    <w:rsid w:val="00974482"/>
    <w:rsid w:val="00976328"/>
    <w:rsid w:val="0097680D"/>
    <w:rsid w:val="00976871"/>
    <w:rsid w:val="00976B01"/>
    <w:rsid w:val="00976E27"/>
    <w:rsid w:val="00980D95"/>
    <w:rsid w:val="00981028"/>
    <w:rsid w:val="00981030"/>
    <w:rsid w:val="009817E4"/>
    <w:rsid w:val="0098183F"/>
    <w:rsid w:val="00982438"/>
    <w:rsid w:val="0098332C"/>
    <w:rsid w:val="0098404C"/>
    <w:rsid w:val="0098431B"/>
    <w:rsid w:val="009845AD"/>
    <w:rsid w:val="00985116"/>
    <w:rsid w:val="00985283"/>
    <w:rsid w:val="00986E40"/>
    <w:rsid w:val="00987291"/>
    <w:rsid w:val="00987738"/>
    <w:rsid w:val="00987AC8"/>
    <w:rsid w:val="00987DE2"/>
    <w:rsid w:val="00990D59"/>
    <w:rsid w:val="00991598"/>
    <w:rsid w:val="009919B6"/>
    <w:rsid w:val="00991ABA"/>
    <w:rsid w:val="00991F61"/>
    <w:rsid w:val="00992A6A"/>
    <w:rsid w:val="00992BEE"/>
    <w:rsid w:val="00992E23"/>
    <w:rsid w:val="0099366F"/>
    <w:rsid w:val="0099386F"/>
    <w:rsid w:val="009947B8"/>
    <w:rsid w:val="00994FDC"/>
    <w:rsid w:val="0099554B"/>
    <w:rsid w:val="00995992"/>
    <w:rsid w:val="00996D2A"/>
    <w:rsid w:val="00997441"/>
    <w:rsid w:val="009A03E5"/>
    <w:rsid w:val="009A0B5D"/>
    <w:rsid w:val="009A0F3B"/>
    <w:rsid w:val="009A1AAE"/>
    <w:rsid w:val="009A1B6E"/>
    <w:rsid w:val="009A1BB4"/>
    <w:rsid w:val="009A2628"/>
    <w:rsid w:val="009A26F8"/>
    <w:rsid w:val="009A3200"/>
    <w:rsid w:val="009A3C58"/>
    <w:rsid w:val="009A3D22"/>
    <w:rsid w:val="009A4817"/>
    <w:rsid w:val="009A49BF"/>
    <w:rsid w:val="009A5611"/>
    <w:rsid w:val="009A6057"/>
    <w:rsid w:val="009A674E"/>
    <w:rsid w:val="009A6E6E"/>
    <w:rsid w:val="009A7178"/>
    <w:rsid w:val="009A7888"/>
    <w:rsid w:val="009A795F"/>
    <w:rsid w:val="009B0897"/>
    <w:rsid w:val="009B1638"/>
    <w:rsid w:val="009B1E46"/>
    <w:rsid w:val="009B2A64"/>
    <w:rsid w:val="009B3598"/>
    <w:rsid w:val="009B3CA3"/>
    <w:rsid w:val="009B57D7"/>
    <w:rsid w:val="009B6980"/>
    <w:rsid w:val="009B7443"/>
    <w:rsid w:val="009B76A4"/>
    <w:rsid w:val="009B7963"/>
    <w:rsid w:val="009B7B4A"/>
    <w:rsid w:val="009B7BD9"/>
    <w:rsid w:val="009C2A7F"/>
    <w:rsid w:val="009C30C6"/>
    <w:rsid w:val="009C312E"/>
    <w:rsid w:val="009C39CF"/>
    <w:rsid w:val="009C3A7C"/>
    <w:rsid w:val="009C3FA9"/>
    <w:rsid w:val="009C4840"/>
    <w:rsid w:val="009C489B"/>
    <w:rsid w:val="009C4B15"/>
    <w:rsid w:val="009C5154"/>
    <w:rsid w:val="009C532D"/>
    <w:rsid w:val="009C5A15"/>
    <w:rsid w:val="009C6096"/>
    <w:rsid w:val="009C6DFE"/>
    <w:rsid w:val="009C75C0"/>
    <w:rsid w:val="009C79F3"/>
    <w:rsid w:val="009C7DD5"/>
    <w:rsid w:val="009D06F4"/>
    <w:rsid w:val="009D0903"/>
    <w:rsid w:val="009D1103"/>
    <w:rsid w:val="009D23A0"/>
    <w:rsid w:val="009D49C5"/>
    <w:rsid w:val="009D5461"/>
    <w:rsid w:val="009D5A28"/>
    <w:rsid w:val="009D6F34"/>
    <w:rsid w:val="009D7B43"/>
    <w:rsid w:val="009E1911"/>
    <w:rsid w:val="009E1E8F"/>
    <w:rsid w:val="009E227D"/>
    <w:rsid w:val="009E314D"/>
    <w:rsid w:val="009E335F"/>
    <w:rsid w:val="009E3E4C"/>
    <w:rsid w:val="009E5019"/>
    <w:rsid w:val="009E57EC"/>
    <w:rsid w:val="009E5B0D"/>
    <w:rsid w:val="009E710A"/>
    <w:rsid w:val="009E7867"/>
    <w:rsid w:val="009F15E5"/>
    <w:rsid w:val="009F1658"/>
    <w:rsid w:val="009F2D4C"/>
    <w:rsid w:val="009F370C"/>
    <w:rsid w:val="009F3BA9"/>
    <w:rsid w:val="009F667F"/>
    <w:rsid w:val="00A01D72"/>
    <w:rsid w:val="00A02548"/>
    <w:rsid w:val="00A0287C"/>
    <w:rsid w:val="00A030E7"/>
    <w:rsid w:val="00A0311B"/>
    <w:rsid w:val="00A03611"/>
    <w:rsid w:val="00A0396F"/>
    <w:rsid w:val="00A03AA2"/>
    <w:rsid w:val="00A04F1B"/>
    <w:rsid w:val="00A04FDE"/>
    <w:rsid w:val="00A0501B"/>
    <w:rsid w:val="00A055D2"/>
    <w:rsid w:val="00A065BD"/>
    <w:rsid w:val="00A07378"/>
    <w:rsid w:val="00A07EA6"/>
    <w:rsid w:val="00A112F4"/>
    <w:rsid w:val="00A118D4"/>
    <w:rsid w:val="00A11BF4"/>
    <w:rsid w:val="00A122AF"/>
    <w:rsid w:val="00A12E05"/>
    <w:rsid w:val="00A13754"/>
    <w:rsid w:val="00A13798"/>
    <w:rsid w:val="00A14365"/>
    <w:rsid w:val="00A14947"/>
    <w:rsid w:val="00A15A4A"/>
    <w:rsid w:val="00A16E5C"/>
    <w:rsid w:val="00A171E4"/>
    <w:rsid w:val="00A204DB"/>
    <w:rsid w:val="00A205E1"/>
    <w:rsid w:val="00A213DE"/>
    <w:rsid w:val="00A21D35"/>
    <w:rsid w:val="00A2254F"/>
    <w:rsid w:val="00A23366"/>
    <w:rsid w:val="00A23686"/>
    <w:rsid w:val="00A24947"/>
    <w:rsid w:val="00A2511D"/>
    <w:rsid w:val="00A25A24"/>
    <w:rsid w:val="00A26093"/>
    <w:rsid w:val="00A26BC1"/>
    <w:rsid w:val="00A26CB6"/>
    <w:rsid w:val="00A2710D"/>
    <w:rsid w:val="00A2753B"/>
    <w:rsid w:val="00A30067"/>
    <w:rsid w:val="00A30159"/>
    <w:rsid w:val="00A30D23"/>
    <w:rsid w:val="00A31305"/>
    <w:rsid w:val="00A31F81"/>
    <w:rsid w:val="00A31FFB"/>
    <w:rsid w:val="00A32A83"/>
    <w:rsid w:val="00A32B0F"/>
    <w:rsid w:val="00A33081"/>
    <w:rsid w:val="00A346F0"/>
    <w:rsid w:val="00A3470A"/>
    <w:rsid w:val="00A34C73"/>
    <w:rsid w:val="00A34EA2"/>
    <w:rsid w:val="00A35954"/>
    <w:rsid w:val="00A35B12"/>
    <w:rsid w:val="00A35B96"/>
    <w:rsid w:val="00A35BBF"/>
    <w:rsid w:val="00A361D0"/>
    <w:rsid w:val="00A368DB"/>
    <w:rsid w:val="00A3764E"/>
    <w:rsid w:val="00A413C8"/>
    <w:rsid w:val="00A41442"/>
    <w:rsid w:val="00A415D1"/>
    <w:rsid w:val="00A423AA"/>
    <w:rsid w:val="00A42BC8"/>
    <w:rsid w:val="00A4315D"/>
    <w:rsid w:val="00A43826"/>
    <w:rsid w:val="00A43DA4"/>
    <w:rsid w:val="00A43F37"/>
    <w:rsid w:val="00A469A7"/>
    <w:rsid w:val="00A46F63"/>
    <w:rsid w:val="00A4792A"/>
    <w:rsid w:val="00A47EB3"/>
    <w:rsid w:val="00A5021E"/>
    <w:rsid w:val="00A51322"/>
    <w:rsid w:val="00A51639"/>
    <w:rsid w:val="00A51686"/>
    <w:rsid w:val="00A53EC6"/>
    <w:rsid w:val="00A541BA"/>
    <w:rsid w:val="00A54539"/>
    <w:rsid w:val="00A54616"/>
    <w:rsid w:val="00A553A3"/>
    <w:rsid w:val="00A55AFE"/>
    <w:rsid w:val="00A55C0F"/>
    <w:rsid w:val="00A56AC0"/>
    <w:rsid w:val="00A56D6A"/>
    <w:rsid w:val="00A571B9"/>
    <w:rsid w:val="00A57C99"/>
    <w:rsid w:val="00A57F9C"/>
    <w:rsid w:val="00A6069B"/>
    <w:rsid w:val="00A638D6"/>
    <w:rsid w:val="00A639B5"/>
    <w:rsid w:val="00A64018"/>
    <w:rsid w:val="00A655C6"/>
    <w:rsid w:val="00A65B37"/>
    <w:rsid w:val="00A6613F"/>
    <w:rsid w:val="00A6668B"/>
    <w:rsid w:val="00A6770E"/>
    <w:rsid w:val="00A67A88"/>
    <w:rsid w:val="00A67CFC"/>
    <w:rsid w:val="00A719F9"/>
    <w:rsid w:val="00A721E0"/>
    <w:rsid w:val="00A72CDC"/>
    <w:rsid w:val="00A72FC1"/>
    <w:rsid w:val="00A749EB"/>
    <w:rsid w:val="00A75064"/>
    <w:rsid w:val="00A76360"/>
    <w:rsid w:val="00A81CA6"/>
    <w:rsid w:val="00A84013"/>
    <w:rsid w:val="00A845E7"/>
    <w:rsid w:val="00A854F3"/>
    <w:rsid w:val="00A868C6"/>
    <w:rsid w:val="00A86FE6"/>
    <w:rsid w:val="00A8713F"/>
    <w:rsid w:val="00A873E8"/>
    <w:rsid w:val="00A87D47"/>
    <w:rsid w:val="00A90404"/>
    <w:rsid w:val="00A909A8"/>
    <w:rsid w:val="00A90BA1"/>
    <w:rsid w:val="00A90EAC"/>
    <w:rsid w:val="00A90F8D"/>
    <w:rsid w:val="00A9115D"/>
    <w:rsid w:val="00A91333"/>
    <w:rsid w:val="00A91DFA"/>
    <w:rsid w:val="00A92C2F"/>
    <w:rsid w:val="00A94A77"/>
    <w:rsid w:val="00A94ED9"/>
    <w:rsid w:val="00A95329"/>
    <w:rsid w:val="00A95492"/>
    <w:rsid w:val="00A95DA1"/>
    <w:rsid w:val="00A97A9A"/>
    <w:rsid w:val="00AA0251"/>
    <w:rsid w:val="00AA0671"/>
    <w:rsid w:val="00AA1AAC"/>
    <w:rsid w:val="00AA1FC0"/>
    <w:rsid w:val="00AA22C2"/>
    <w:rsid w:val="00AA2531"/>
    <w:rsid w:val="00AA2810"/>
    <w:rsid w:val="00AA3688"/>
    <w:rsid w:val="00AA3E0A"/>
    <w:rsid w:val="00AA44A7"/>
    <w:rsid w:val="00AA48A9"/>
    <w:rsid w:val="00AA555D"/>
    <w:rsid w:val="00AA60E7"/>
    <w:rsid w:val="00AA63F7"/>
    <w:rsid w:val="00AA6461"/>
    <w:rsid w:val="00AB12E8"/>
    <w:rsid w:val="00AB1580"/>
    <w:rsid w:val="00AB1E09"/>
    <w:rsid w:val="00AB221E"/>
    <w:rsid w:val="00AB28A1"/>
    <w:rsid w:val="00AB2FF0"/>
    <w:rsid w:val="00AB301D"/>
    <w:rsid w:val="00AB4354"/>
    <w:rsid w:val="00AB4F45"/>
    <w:rsid w:val="00AB5330"/>
    <w:rsid w:val="00AB595F"/>
    <w:rsid w:val="00AB7747"/>
    <w:rsid w:val="00AB7C2F"/>
    <w:rsid w:val="00AC0952"/>
    <w:rsid w:val="00AC0DC2"/>
    <w:rsid w:val="00AC14CE"/>
    <w:rsid w:val="00AC2A56"/>
    <w:rsid w:val="00AC369B"/>
    <w:rsid w:val="00AC3E0C"/>
    <w:rsid w:val="00AC4101"/>
    <w:rsid w:val="00AC47B5"/>
    <w:rsid w:val="00AC4EBF"/>
    <w:rsid w:val="00AC548F"/>
    <w:rsid w:val="00AC5872"/>
    <w:rsid w:val="00AC597D"/>
    <w:rsid w:val="00AC6A0F"/>
    <w:rsid w:val="00AC6CDB"/>
    <w:rsid w:val="00AC727B"/>
    <w:rsid w:val="00AC7B48"/>
    <w:rsid w:val="00AC7F4E"/>
    <w:rsid w:val="00AD055E"/>
    <w:rsid w:val="00AD0844"/>
    <w:rsid w:val="00AD08F4"/>
    <w:rsid w:val="00AD13CD"/>
    <w:rsid w:val="00AD2E54"/>
    <w:rsid w:val="00AD2E85"/>
    <w:rsid w:val="00AD3860"/>
    <w:rsid w:val="00AD3BFF"/>
    <w:rsid w:val="00AD41E9"/>
    <w:rsid w:val="00AD47A7"/>
    <w:rsid w:val="00AD4CB2"/>
    <w:rsid w:val="00AD56A8"/>
    <w:rsid w:val="00AD6C52"/>
    <w:rsid w:val="00AD786A"/>
    <w:rsid w:val="00AD7B0D"/>
    <w:rsid w:val="00AE0935"/>
    <w:rsid w:val="00AE0C5B"/>
    <w:rsid w:val="00AE1549"/>
    <w:rsid w:val="00AE1678"/>
    <w:rsid w:val="00AE24A7"/>
    <w:rsid w:val="00AE26CC"/>
    <w:rsid w:val="00AE378F"/>
    <w:rsid w:val="00AE3E7D"/>
    <w:rsid w:val="00AE4569"/>
    <w:rsid w:val="00AE51CD"/>
    <w:rsid w:val="00AE59BB"/>
    <w:rsid w:val="00AE5C21"/>
    <w:rsid w:val="00AF035D"/>
    <w:rsid w:val="00AF054A"/>
    <w:rsid w:val="00AF0614"/>
    <w:rsid w:val="00AF0739"/>
    <w:rsid w:val="00AF0CBF"/>
    <w:rsid w:val="00AF1483"/>
    <w:rsid w:val="00AF16F5"/>
    <w:rsid w:val="00AF24B5"/>
    <w:rsid w:val="00AF257F"/>
    <w:rsid w:val="00AF33CF"/>
    <w:rsid w:val="00AF37D2"/>
    <w:rsid w:val="00AF406C"/>
    <w:rsid w:val="00AF4971"/>
    <w:rsid w:val="00AF4D50"/>
    <w:rsid w:val="00AF522E"/>
    <w:rsid w:val="00AF6156"/>
    <w:rsid w:val="00AF6179"/>
    <w:rsid w:val="00AF6510"/>
    <w:rsid w:val="00AF6AE1"/>
    <w:rsid w:val="00AF707C"/>
    <w:rsid w:val="00B004FD"/>
    <w:rsid w:val="00B00534"/>
    <w:rsid w:val="00B0096D"/>
    <w:rsid w:val="00B00C42"/>
    <w:rsid w:val="00B01C7A"/>
    <w:rsid w:val="00B01CDA"/>
    <w:rsid w:val="00B02151"/>
    <w:rsid w:val="00B021BB"/>
    <w:rsid w:val="00B04135"/>
    <w:rsid w:val="00B052B4"/>
    <w:rsid w:val="00B0641A"/>
    <w:rsid w:val="00B06E08"/>
    <w:rsid w:val="00B07366"/>
    <w:rsid w:val="00B07804"/>
    <w:rsid w:val="00B10794"/>
    <w:rsid w:val="00B1295A"/>
    <w:rsid w:val="00B12A0B"/>
    <w:rsid w:val="00B1395D"/>
    <w:rsid w:val="00B1450F"/>
    <w:rsid w:val="00B14D58"/>
    <w:rsid w:val="00B151E8"/>
    <w:rsid w:val="00B15350"/>
    <w:rsid w:val="00B1564E"/>
    <w:rsid w:val="00B1590C"/>
    <w:rsid w:val="00B15B63"/>
    <w:rsid w:val="00B15EB2"/>
    <w:rsid w:val="00B16E22"/>
    <w:rsid w:val="00B172ED"/>
    <w:rsid w:val="00B20A45"/>
    <w:rsid w:val="00B2135A"/>
    <w:rsid w:val="00B22C5C"/>
    <w:rsid w:val="00B23522"/>
    <w:rsid w:val="00B23650"/>
    <w:rsid w:val="00B23CC4"/>
    <w:rsid w:val="00B23EE6"/>
    <w:rsid w:val="00B243E0"/>
    <w:rsid w:val="00B24F30"/>
    <w:rsid w:val="00B25CEF"/>
    <w:rsid w:val="00B25F58"/>
    <w:rsid w:val="00B27303"/>
    <w:rsid w:val="00B31ABF"/>
    <w:rsid w:val="00B3268B"/>
    <w:rsid w:val="00B32731"/>
    <w:rsid w:val="00B32EAC"/>
    <w:rsid w:val="00B32EEE"/>
    <w:rsid w:val="00B33545"/>
    <w:rsid w:val="00B33BE3"/>
    <w:rsid w:val="00B33E5D"/>
    <w:rsid w:val="00B352D1"/>
    <w:rsid w:val="00B3599B"/>
    <w:rsid w:val="00B36195"/>
    <w:rsid w:val="00B36706"/>
    <w:rsid w:val="00B36B1C"/>
    <w:rsid w:val="00B36E5E"/>
    <w:rsid w:val="00B37612"/>
    <w:rsid w:val="00B37774"/>
    <w:rsid w:val="00B40416"/>
    <w:rsid w:val="00B40CFF"/>
    <w:rsid w:val="00B411DB"/>
    <w:rsid w:val="00B41252"/>
    <w:rsid w:val="00B4130E"/>
    <w:rsid w:val="00B4149F"/>
    <w:rsid w:val="00B41D56"/>
    <w:rsid w:val="00B42DC8"/>
    <w:rsid w:val="00B43903"/>
    <w:rsid w:val="00B44F43"/>
    <w:rsid w:val="00B45758"/>
    <w:rsid w:val="00B45BAE"/>
    <w:rsid w:val="00B45CFF"/>
    <w:rsid w:val="00B45F24"/>
    <w:rsid w:val="00B46378"/>
    <w:rsid w:val="00B46BA8"/>
    <w:rsid w:val="00B47DE8"/>
    <w:rsid w:val="00B51427"/>
    <w:rsid w:val="00B516F7"/>
    <w:rsid w:val="00B523B5"/>
    <w:rsid w:val="00B529EA"/>
    <w:rsid w:val="00B53128"/>
    <w:rsid w:val="00B53B5D"/>
    <w:rsid w:val="00B53BCE"/>
    <w:rsid w:val="00B53E50"/>
    <w:rsid w:val="00B541B9"/>
    <w:rsid w:val="00B549DD"/>
    <w:rsid w:val="00B54A91"/>
    <w:rsid w:val="00B54C0A"/>
    <w:rsid w:val="00B55003"/>
    <w:rsid w:val="00B55D0A"/>
    <w:rsid w:val="00B60177"/>
    <w:rsid w:val="00B601FC"/>
    <w:rsid w:val="00B6055E"/>
    <w:rsid w:val="00B61BC3"/>
    <w:rsid w:val="00B6317D"/>
    <w:rsid w:val="00B642CD"/>
    <w:rsid w:val="00B66596"/>
    <w:rsid w:val="00B66645"/>
    <w:rsid w:val="00B674F1"/>
    <w:rsid w:val="00B67523"/>
    <w:rsid w:val="00B67743"/>
    <w:rsid w:val="00B709AF"/>
    <w:rsid w:val="00B70A2F"/>
    <w:rsid w:val="00B7116F"/>
    <w:rsid w:val="00B7201C"/>
    <w:rsid w:val="00B72385"/>
    <w:rsid w:val="00B7251C"/>
    <w:rsid w:val="00B7314A"/>
    <w:rsid w:val="00B73818"/>
    <w:rsid w:val="00B74F81"/>
    <w:rsid w:val="00B76091"/>
    <w:rsid w:val="00B76DE3"/>
    <w:rsid w:val="00B7723F"/>
    <w:rsid w:val="00B77639"/>
    <w:rsid w:val="00B77E7C"/>
    <w:rsid w:val="00B804D5"/>
    <w:rsid w:val="00B80534"/>
    <w:rsid w:val="00B81258"/>
    <w:rsid w:val="00B8128F"/>
    <w:rsid w:val="00B812B2"/>
    <w:rsid w:val="00B82D59"/>
    <w:rsid w:val="00B83760"/>
    <w:rsid w:val="00B83937"/>
    <w:rsid w:val="00B8433C"/>
    <w:rsid w:val="00B850C2"/>
    <w:rsid w:val="00B85465"/>
    <w:rsid w:val="00B8693F"/>
    <w:rsid w:val="00B86FA6"/>
    <w:rsid w:val="00B86FE0"/>
    <w:rsid w:val="00B87491"/>
    <w:rsid w:val="00B877E4"/>
    <w:rsid w:val="00B879D0"/>
    <w:rsid w:val="00B9000D"/>
    <w:rsid w:val="00B9019E"/>
    <w:rsid w:val="00B9029D"/>
    <w:rsid w:val="00B91AA9"/>
    <w:rsid w:val="00B9263A"/>
    <w:rsid w:val="00B9494B"/>
    <w:rsid w:val="00B952B8"/>
    <w:rsid w:val="00B9554A"/>
    <w:rsid w:val="00B97269"/>
    <w:rsid w:val="00B9728B"/>
    <w:rsid w:val="00B979EA"/>
    <w:rsid w:val="00BA00BA"/>
    <w:rsid w:val="00BA0D97"/>
    <w:rsid w:val="00BA1A60"/>
    <w:rsid w:val="00BA1ED4"/>
    <w:rsid w:val="00BA29E9"/>
    <w:rsid w:val="00BA4638"/>
    <w:rsid w:val="00BA5154"/>
    <w:rsid w:val="00BA5910"/>
    <w:rsid w:val="00BA627B"/>
    <w:rsid w:val="00BA69BF"/>
    <w:rsid w:val="00BA6B43"/>
    <w:rsid w:val="00BA6DF1"/>
    <w:rsid w:val="00BA7142"/>
    <w:rsid w:val="00BB02B8"/>
    <w:rsid w:val="00BB02FA"/>
    <w:rsid w:val="00BB237C"/>
    <w:rsid w:val="00BB24E3"/>
    <w:rsid w:val="00BB2F8F"/>
    <w:rsid w:val="00BB35F0"/>
    <w:rsid w:val="00BB35F5"/>
    <w:rsid w:val="00BB36D0"/>
    <w:rsid w:val="00BB41A3"/>
    <w:rsid w:val="00BB41C9"/>
    <w:rsid w:val="00BB470A"/>
    <w:rsid w:val="00BB4DAA"/>
    <w:rsid w:val="00BB595B"/>
    <w:rsid w:val="00BB5F17"/>
    <w:rsid w:val="00BB6267"/>
    <w:rsid w:val="00BB6EFA"/>
    <w:rsid w:val="00BB7EC1"/>
    <w:rsid w:val="00BC1667"/>
    <w:rsid w:val="00BC185A"/>
    <w:rsid w:val="00BC32DC"/>
    <w:rsid w:val="00BC35B6"/>
    <w:rsid w:val="00BC4B41"/>
    <w:rsid w:val="00BC579A"/>
    <w:rsid w:val="00BC6545"/>
    <w:rsid w:val="00BC6EE6"/>
    <w:rsid w:val="00BC7288"/>
    <w:rsid w:val="00BC7AE0"/>
    <w:rsid w:val="00BC7BCC"/>
    <w:rsid w:val="00BD003B"/>
    <w:rsid w:val="00BD05B8"/>
    <w:rsid w:val="00BD0CE5"/>
    <w:rsid w:val="00BD1371"/>
    <w:rsid w:val="00BD168F"/>
    <w:rsid w:val="00BD1B51"/>
    <w:rsid w:val="00BD2809"/>
    <w:rsid w:val="00BD3D14"/>
    <w:rsid w:val="00BD4596"/>
    <w:rsid w:val="00BD5946"/>
    <w:rsid w:val="00BD60A7"/>
    <w:rsid w:val="00BE0B60"/>
    <w:rsid w:val="00BE0E9B"/>
    <w:rsid w:val="00BE1405"/>
    <w:rsid w:val="00BE1450"/>
    <w:rsid w:val="00BE2EB2"/>
    <w:rsid w:val="00BE312D"/>
    <w:rsid w:val="00BE3923"/>
    <w:rsid w:val="00BE494A"/>
    <w:rsid w:val="00BE63A4"/>
    <w:rsid w:val="00BE6AC1"/>
    <w:rsid w:val="00BE7C20"/>
    <w:rsid w:val="00BE7C29"/>
    <w:rsid w:val="00BF06AD"/>
    <w:rsid w:val="00BF0FAA"/>
    <w:rsid w:val="00BF12C5"/>
    <w:rsid w:val="00BF1B42"/>
    <w:rsid w:val="00BF1C20"/>
    <w:rsid w:val="00BF226B"/>
    <w:rsid w:val="00BF274B"/>
    <w:rsid w:val="00BF31B8"/>
    <w:rsid w:val="00BF31D5"/>
    <w:rsid w:val="00BF4A74"/>
    <w:rsid w:val="00BF542D"/>
    <w:rsid w:val="00BF6B40"/>
    <w:rsid w:val="00BF6F05"/>
    <w:rsid w:val="00BF7580"/>
    <w:rsid w:val="00BF793A"/>
    <w:rsid w:val="00BF799B"/>
    <w:rsid w:val="00BF7D18"/>
    <w:rsid w:val="00C00E0F"/>
    <w:rsid w:val="00C01054"/>
    <w:rsid w:val="00C02B7A"/>
    <w:rsid w:val="00C0327C"/>
    <w:rsid w:val="00C04448"/>
    <w:rsid w:val="00C04D10"/>
    <w:rsid w:val="00C04F3D"/>
    <w:rsid w:val="00C05662"/>
    <w:rsid w:val="00C057EB"/>
    <w:rsid w:val="00C07561"/>
    <w:rsid w:val="00C075D1"/>
    <w:rsid w:val="00C07CD9"/>
    <w:rsid w:val="00C10178"/>
    <w:rsid w:val="00C10578"/>
    <w:rsid w:val="00C10D53"/>
    <w:rsid w:val="00C114DA"/>
    <w:rsid w:val="00C1203A"/>
    <w:rsid w:val="00C126D3"/>
    <w:rsid w:val="00C13114"/>
    <w:rsid w:val="00C135BC"/>
    <w:rsid w:val="00C1571C"/>
    <w:rsid w:val="00C15C95"/>
    <w:rsid w:val="00C165C7"/>
    <w:rsid w:val="00C17ED7"/>
    <w:rsid w:val="00C2018E"/>
    <w:rsid w:val="00C20B5C"/>
    <w:rsid w:val="00C2140C"/>
    <w:rsid w:val="00C22677"/>
    <w:rsid w:val="00C23E52"/>
    <w:rsid w:val="00C23FC3"/>
    <w:rsid w:val="00C24640"/>
    <w:rsid w:val="00C24E4B"/>
    <w:rsid w:val="00C25746"/>
    <w:rsid w:val="00C2596A"/>
    <w:rsid w:val="00C26208"/>
    <w:rsid w:val="00C26807"/>
    <w:rsid w:val="00C27537"/>
    <w:rsid w:val="00C30806"/>
    <w:rsid w:val="00C328FE"/>
    <w:rsid w:val="00C33507"/>
    <w:rsid w:val="00C33652"/>
    <w:rsid w:val="00C347F7"/>
    <w:rsid w:val="00C34F6A"/>
    <w:rsid w:val="00C40681"/>
    <w:rsid w:val="00C41019"/>
    <w:rsid w:val="00C41144"/>
    <w:rsid w:val="00C41B4C"/>
    <w:rsid w:val="00C425E7"/>
    <w:rsid w:val="00C427DF"/>
    <w:rsid w:val="00C42F21"/>
    <w:rsid w:val="00C43410"/>
    <w:rsid w:val="00C4409D"/>
    <w:rsid w:val="00C44810"/>
    <w:rsid w:val="00C44B01"/>
    <w:rsid w:val="00C44DB0"/>
    <w:rsid w:val="00C44E72"/>
    <w:rsid w:val="00C45214"/>
    <w:rsid w:val="00C455C3"/>
    <w:rsid w:val="00C45981"/>
    <w:rsid w:val="00C45A06"/>
    <w:rsid w:val="00C46689"/>
    <w:rsid w:val="00C47D05"/>
    <w:rsid w:val="00C47E5B"/>
    <w:rsid w:val="00C502E5"/>
    <w:rsid w:val="00C51658"/>
    <w:rsid w:val="00C5234D"/>
    <w:rsid w:val="00C55EBB"/>
    <w:rsid w:val="00C56D01"/>
    <w:rsid w:val="00C577B0"/>
    <w:rsid w:val="00C57F37"/>
    <w:rsid w:val="00C6002D"/>
    <w:rsid w:val="00C61E4B"/>
    <w:rsid w:val="00C620B7"/>
    <w:rsid w:val="00C62ECA"/>
    <w:rsid w:val="00C6414A"/>
    <w:rsid w:val="00C64BFF"/>
    <w:rsid w:val="00C65122"/>
    <w:rsid w:val="00C65663"/>
    <w:rsid w:val="00C65B39"/>
    <w:rsid w:val="00C67E47"/>
    <w:rsid w:val="00C67F44"/>
    <w:rsid w:val="00C701AD"/>
    <w:rsid w:val="00C704E9"/>
    <w:rsid w:val="00C710E0"/>
    <w:rsid w:val="00C72A93"/>
    <w:rsid w:val="00C7347F"/>
    <w:rsid w:val="00C73625"/>
    <w:rsid w:val="00C749F9"/>
    <w:rsid w:val="00C74F27"/>
    <w:rsid w:val="00C75CC1"/>
    <w:rsid w:val="00C75E98"/>
    <w:rsid w:val="00C763C9"/>
    <w:rsid w:val="00C77117"/>
    <w:rsid w:val="00C77553"/>
    <w:rsid w:val="00C77615"/>
    <w:rsid w:val="00C80057"/>
    <w:rsid w:val="00C802AA"/>
    <w:rsid w:val="00C80611"/>
    <w:rsid w:val="00C8176D"/>
    <w:rsid w:val="00C8195B"/>
    <w:rsid w:val="00C81CC2"/>
    <w:rsid w:val="00C81FA5"/>
    <w:rsid w:val="00C82232"/>
    <w:rsid w:val="00C82382"/>
    <w:rsid w:val="00C82913"/>
    <w:rsid w:val="00C82D0F"/>
    <w:rsid w:val="00C84441"/>
    <w:rsid w:val="00C84AA3"/>
    <w:rsid w:val="00C84B83"/>
    <w:rsid w:val="00C84F74"/>
    <w:rsid w:val="00C87025"/>
    <w:rsid w:val="00C8751E"/>
    <w:rsid w:val="00C900EF"/>
    <w:rsid w:val="00C90928"/>
    <w:rsid w:val="00C9111D"/>
    <w:rsid w:val="00C91547"/>
    <w:rsid w:val="00C91AFC"/>
    <w:rsid w:val="00C93412"/>
    <w:rsid w:val="00C93E30"/>
    <w:rsid w:val="00C950E8"/>
    <w:rsid w:val="00C95599"/>
    <w:rsid w:val="00C958B2"/>
    <w:rsid w:val="00C96128"/>
    <w:rsid w:val="00C964A9"/>
    <w:rsid w:val="00C96522"/>
    <w:rsid w:val="00C96763"/>
    <w:rsid w:val="00C96932"/>
    <w:rsid w:val="00C97183"/>
    <w:rsid w:val="00C972B1"/>
    <w:rsid w:val="00C97882"/>
    <w:rsid w:val="00CA0233"/>
    <w:rsid w:val="00CA033B"/>
    <w:rsid w:val="00CA0737"/>
    <w:rsid w:val="00CA079E"/>
    <w:rsid w:val="00CA1C45"/>
    <w:rsid w:val="00CA2433"/>
    <w:rsid w:val="00CA2940"/>
    <w:rsid w:val="00CA2CCE"/>
    <w:rsid w:val="00CA43FD"/>
    <w:rsid w:val="00CA4973"/>
    <w:rsid w:val="00CA4A9D"/>
    <w:rsid w:val="00CA4F7B"/>
    <w:rsid w:val="00CA6342"/>
    <w:rsid w:val="00CA642A"/>
    <w:rsid w:val="00CA643B"/>
    <w:rsid w:val="00CA6499"/>
    <w:rsid w:val="00CA7EF8"/>
    <w:rsid w:val="00CA7F1B"/>
    <w:rsid w:val="00CB037C"/>
    <w:rsid w:val="00CB05BB"/>
    <w:rsid w:val="00CB06B7"/>
    <w:rsid w:val="00CB0B77"/>
    <w:rsid w:val="00CB1B4A"/>
    <w:rsid w:val="00CB1E84"/>
    <w:rsid w:val="00CB1EA4"/>
    <w:rsid w:val="00CB215A"/>
    <w:rsid w:val="00CB593A"/>
    <w:rsid w:val="00CC1585"/>
    <w:rsid w:val="00CC204A"/>
    <w:rsid w:val="00CC2278"/>
    <w:rsid w:val="00CC26E7"/>
    <w:rsid w:val="00CC35C6"/>
    <w:rsid w:val="00CC3728"/>
    <w:rsid w:val="00CC3CC4"/>
    <w:rsid w:val="00CC3E94"/>
    <w:rsid w:val="00CC430E"/>
    <w:rsid w:val="00CC489B"/>
    <w:rsid w:val="00CC4AA0"/>
    <w:rsid w:val="00CC5847"/>
    <w:rsid w:val="00CC5A7F"/>
    <w:rsid w:val="00CC6575"/>
    <w:rsid w:val="00CD1918"/>
    <w:rsid w:val="00CD1F29"/>
    <w:rsid w:val="00CD1FC3"/>
    <w:rsid w:val="00CD29C0"/>
    <w:rsid w:val="00CD2BCD"/>
    <w:rsid w:val="00CD3A4C"/>
    <w:rsid w:val="00CD471C"/>
    <w:rsid w:val="00CD5BAC"/>
    <w:rsid w:val="00CD6F52"/>
    <w:rsid w:val="00CD78C7"/>
    <w:rsid w:val="00CD7A3A"/>
    <w:rsid w:val="00CE0245"/>
    <w:rsid w:val="00CE10E9"/>
    <w:rsid w:val="00CE1A2E"/>
    <w:rsid w:val="00CE2307"/>
    <w:rsid w:val="00CE2910"/>
    <w:rsid w:val="00CE2F74"/>
    <w:rsid w:val="00CE3662"/>
    <w:rsid w:val="00CE369D"/>
    <w:rsid w:val="00CE3909"/>
    <w:rsid w:val="00CE4EE0"/>
    <w:rsid w:val="00CE5393"/>
    <w:rsid w:val="00CE57E4"/>
    <w:rsid w:val="00CE5FFE"/>
    <w:rsid w:val="00CE6659"/>
    <w:rsid w:val="00CE6D51"/>
    <w:rsid w:val="00CE6E04"/>
    <w:rsid w:val="00CF0859"/>
    <w:rsid w:val="00CF2399"/>
    <w:rsid w:val="00CF330B"/>
    <w:rsid w:val="00CF36BE"/>
    <w:rsid w:val="00CF3A0F"/>
    <w:rsid w:val="00CF45AF"/>
    <w:rsid w:val="00CF5DC5"/>
    <w:rsid w:val="00CF6000"/>
    <w:rsid w:val="00CF6D26"/>
    <w:rsid w:val="00D003F3"/>
    <w:rsid w:val="00D00EC6"/>
    <w:rsid w:val="00D01C60"/>
    <w:rsid w:val="00D02FAD"/>
    <w:rsid w:val="00D0364F"/>
    <w:rsid w:val="00D039E8"/>
    <w:rsid w:val="00D047CA"/>
    <w:rsid w:val="00D04988"/>
    <w:rsid w:val="00D058CA"/>
    <w:rsid w:val="00D05BBE"/>
    <w:rsid w:val="00D06834"/>
    <w:rsid w:val="00D06C86"/>
    <w:rsid w:val="00D100B2"/>
    <w:rsid w:val="00D10610"/>
    <w:rsid w:val="00D10D08"/>
    <w:rsid w:val="00D10F1A"/>
    <w:rsid w:val="00D11BAD"/>
    <w:rsid w:val="00D11C1A"/>
    <w:rsid w:val="00D12489"/>
    <w:rsid w:val="00D12B19"/>
    <w:rsid w:val="00D12B6E"/>
    <w:rsid w:val="00D12C3B"/>
    <w:rsid w:val="00D132C2"/>
    <w:rsid w:val="00D1381C"/>
    <w:rsid w:val="00D13C26"/>
    <w:rsid w:val="00D14EC5"/>
    <w:rsid w:val="00D1597C"/>
    <w:rsid w:val="00D159BD"/>
    <w:rsid w:val="00D15DD2"/>
    <w:rsid w:val="00D161A5"/>
    <w:rsid w:val="00D1795A"/>
    <w:rsid w:val="00D1797D"/>
    <w:rsid w:val="00D20F8E"/>
    <w:rsid w:val="00D217ED"/>
    <w:rsid w:val="00D21B9B"/>
    <w:rsid w:val="00D222C0"/>
    <w:rsid w:val="00D2244E"/>
    <w:rsid w:val="00D22B25"/>
    <w:rsid w:val="00D22F93"/>
    <w:rsid w:val="00D24DEC"/>
    <w:rsid w:val="00D250EA"/>
    <w:rsid w:val="00D25517"/>
    <w:rsid w:val="00D25EE4"/>
    <w:rsid w:val="00D25FE3"/>
    <w:rsid w:val="00D26BE0"/>
    <w:rsid w:val="00D2746B"/>
    <w:rsid w:val="00D27986"/>
    <w:rsid w:val="00D27B93"/>
    <w:rsid w:val="00D30382"/>
    <w:rsid w:val="00D3070B"/>
    <w:rsid w:val="00D308ED"/>
    <w:rsid w:val="00D30A79"/>
    <w:rsid w:val="00D30F98"/>
    <w:rsid w:val="00D31CB6"/>
    <w:rsid w:val="00D32749"/>
    <w:rsid w:val="00D32E31"/>
    <w:rsid w:val="00D334AF"/>
    <w:rsid w:val="00D343DC"/>
    <w:rsid w:val="00D34A96"/>
    <w:rsid w:val="00D358FC"/>
    <w:rsid w:val="00D36883"/>
    <w:rsid w:val="00D36D86"/>
    <w:rsid w:val="00D409D4"/>
    <w:rsid w:val="00D41220"/>
    <w:rsid w:val="00D41C52"/>
    <w:rsid w:val="00D428AA"/>
    <w:rsid w:val="00D43897"/>
    <w:rsid w:val="00D44BC1"/>
    <w:rsid w:val="00D45705"/>
    <w:rsid w:val="00D45895"/>
    <w:rsid w:val="00D5054E"/>
    <w:rsid w:val="00D50A34"/>
    <w:rsid w:val="00D50F0A"/>
    <w:rsid w:val="00D514A6"/>
    <w:rsid w:val="00D51F2D"/>
    <w:rsid w:val="00D530AA"/>
    <w:rsid w:val="00D53EFA"/>
    <w:rsid w:val="00D548A8"/>
    <w:rsid w:val="00D54985"/>
    <w:rsid w:val="00D54F41"/>
    <w:rsid w:val="00D55B58"/>
    <w:rsid w:val="00D55D0D"/>
    <w:rsid w:val="00D5649B"/>
    <w:rsid w:val="00D56CE8"/>
    <w:rsid w:val="00D60072"/>
    <w:rsid w:val="00D60096"/>
    <w:rsid w:val="00D60CF6"/>
    <w:rsid w:val="00D60D94"/>
    <w:rsid w:val="00D61310"/>
    <w:rsid w:val="00D6143E"/>
    <w:rsid w:val="00D61525"/>
    <w:rsid w:val="00D6225D"/>
    <w:rsid w:val="00D629F2"/>
    <w:rsid w:val="00D63006"/>
    <w:rsid w:val="00D63A8C"/>
    <w:rsid w:val="00D63AFB"/>
    <w:rsid w:val="00D64526"/>
    <w:rsid w:val="00D64EB0"/>
    <w:rsid w:val="00D6652D"/>
    <w:rsid w:val="00D6661D"/>
    <w:rsid w:val="00D67227"/>
    <w:rsid w:val="00D67A39"/>
    <w:rsid w:val="00D718D6"/>
    <w:rsid w:val="00D71FF6"/>
    <w:rsid w:val="00D7282B"/>
    <w:rsid w:val="00D72B77"/>
    <w:rsid w:val="00D72F5D"/>
    <w:rsid w:val="00D73D40"/>
    <w:rsid w:val="00D7578C"/>
    <w:rsid w:val="00D765E7"/>
    <w:rsid w:val="00D802DF"/>
    <w:rsid w:val="00D80338"/>
    <w:rsid w:val="00D80DB3"/>
    <w:rsid w:val="00D81BF0"/>
    <w:rsid w:val="00D826E9"/>
    <w:rsid w:val="00D8296B"/>
    <w:rsid w:val="00D85F6A"/>
    <w:rsid w:val="00D86254"/>
    <w:rsid w:val="00D87500"/>
    <w:rsid w:val="00D879D5"/>
    <w:rsid w:val="00D90756"/>
    <w:rsid w:val="00D90BEA"/>
    <w:rsid w:val="00D91779"/>
    <w:rsid w:val="00D92BB5"/>
    <w:rsid w:val="00D931E2"/>
    <w:rsid w:val="00D93E6D"/>
    <w:rsid w:val="00D94A75"/>
    <w:rsid w:val="00D94A7C"/>
    <w:rsid w:val="00D94E7E"/>
    <w:rsid w:val="00D95365"/>
    <w:rsid w:val="00D95896"/>
    <w:rsid w:val="00D9637B"/>
    <w:rsid w:val="00D96CD1"/>
    <w:rsid w:val="00D973D5"/>
    <w:rsid w:val="00DA0250"/>
    <w:rsid w:val="00DA06F7"/>
    <w:rsid w:val="00DA12DA"/>
    <w:rsid w:val="00DA194D"/>
    <w:rsid w:val="00DA3393"/>
    <w:rsid w:val="00DA49BE"/>
    <w:rsid w:val="00DA581A"/>
    <w:rsid w:val="00DA5E7E"/>
    <w:rsid w:val="00DB057F"/>
    <w:rsid w:val="00DB0D18"/>
    <w:rsid w:val="00DB10C4"/>
    <w:rsid w:val="00DB15F2"/>
    <w:rsid w:val="00DB2983"/>
    <w:rsid w:val="00DB2AB1"/>
    <w:rsid w:val="00DB2F43"/>
    <w:rsid w:val="00DB5B5A"/>
    <w:rsid w:val="00DB66E5"/>
    <w:rsid w:val="00DB7508"/>
    <w:rsid w:val="00DB7875"/>
    <w:rsid w:val="00DC0963"/>
    <w:rsid w:val="00DC1257"/>
    <w:rsid w:val="00DC16FB"/>
    <w:rsid w:val="00DC2312"/>
    <w:rsid w:val="00DC268E"/>
    <w:rsid w:val="00DC3DC0"/>
    <w:rsid w:val="00DC3ED1"/>
    <w:rsid w:val="00DC42BB"/>
    <w:rsid w:val="00DC4FA0"/>
    <w:rsid w:val="00DC51BF"/>
    <w:rsid w:val="00DC5737"/>
    <w:rsid w:val="00DC5B2B"/>
    <w:rsid w:val="00DC5DE7"/>
    <w:rsid w:val="00DC6FA0"/>
    <w:rsid w:val="00DC70A6"/>
    <w:rsid w:val="00DC77FE"/>
    <w:rsid w:val="00DC7E01"/>
    <w:rsid w:val="00DD0767"/>
    <w:rsid w:val="00DD0C30"/>
    <w:rsid w:val="00DD0DEE"/>
    <w:rsid w:val="00DD1F9E"/>
    <w:rsid w:val="00DD1FC0"/>
    <w:rsid w:val="00DD318D"/>
    <w:rsid w:val="00DD3636"/>
    <w:rsid w:val="00DD3F78"/>
    <w:rsid w:val="00DD48F1"/>
    <w:rsid w:val="00DD4DFE"/>
    <w:rsid w:val="00DD50FB"/>
    <w:rsid w:val="00DD5981"/>
    <w:rsid w:val="00DD7660"/>
    <w:rsid w:val="00DD77CC"/>
    <w:rsid w:val="00DE0303"/>
    <w:rsid w:val="00DE298D"/>
    <w:rsid w:val="00DE343B"/>
    <w:rsid w:val="00DE58D8"/>
    <w:rsid w:val="00DE6851"/>
    <w:rsid w:val="00DE6A19"/>
    <w:rsid w:val="00DE7C68"/>
    <w:rsid w:val="00DE7F19"/>
    <w:rsid w:val="00DF0A6A"/>
    <w:rsid w:val="00DF29D0"/>
    <w:rsid w:val="00DF2E12"/>
    <w:rsid w:val="00DF304D"/>
    <w:rsid w:val="00DF4073"/>
    <w:rsid w:val="00DF469B"/>
    <w:rsid w:val="00DF514A"/>
    <w:rsid w:val="00DF59C2"/>
    <w:rsid w:val="00DF6261"/>
    <w:rsid w:val="00DF6690"/>
    <w:rsid w:val="00DF6804"/>
    <w:rsid w:val="00DF7B58"/>
    <w:rsid w:val="00E011B2"/>
    <w:rsid w:val="00E01221"/>
    <w:rsid w:val="00E01B63"/>
    <w:rsid w:val="00E01C36"/>
    <w:rsid w:val="00E01EBC"/>
    <w:rsid w:val="00E0230F"/>
    <w:rsid w:val="00E02A4A"/>
    <w:rsid w:val="00E02B8C"/>
    <w:rsid w:val="00E034B3"/>
    <w:rsid w:val="00E0358D"/>
    <w:rsid w:val="00E03B83"/>
    <w:rsid w:val="00E03DF0"/>
    <w:rsid w:val="00E04323"/>
    <w:rsid w:val="00E049F5"/>
    <w:rsid w:val="00E06573"/>
    <w:rsid w:val="00E070A2"/>
    <w:rsid w:val="00E07826"/>
    <w:rsid w:val="00E07894"/>
    <w:rsid w:val="00E117C7"/>
    <w:rsid w:val="00E1199E"/>
    <w:rsid w:val="00E1246E"/>
    <w:rsid w:val="00E12599"/>
    <w:rsid w:val="00E12A90"/>
    <w:rsid w:val="00E12C67"/>
    <w:rsid w:val="00E143DF"/>
    <w:rsid w:val="00E14754"/>
    <w:rsid w:val="00E1592D"/>
    <w:rsid w:val="00E175E8"/>
    <w:rsid w:val="00E17BE5"/>
    <w:rsid w:val="00E20730"/>
    <w:rsid w:val="00E21522"/>
    <w:rsid w:val="00E21745"/>
    <w:rsid w:val="00E21755"/>
    <w:rsid w:val="00E21EE9"/>
    <w:rsid w:val="00E22797"/>
    <w:rsid w:val="00E230D4"/>
    <w:rsid w:val="00E242C1"/>
    <w:rsid w:val="00E24371"/>
    <w:rsid w:val="00E24687"/>
    <w:rsid w:val="00E24718"/>
    <w:rsid w:val="00E24EB1"/>
    <w:rsid w:val="00E2656A"/>
    <w:rsid w:val="00E273EB"/>
    <w:rsid w:val="00E27FF8"/>
    <w:rsid w:val="00E304F9"/>
    <w:rsid w:val="00E30AED"/>
    <w:rsid w:val="00E31010"/>
    <w:rsid w:val="00E31926"/>
    <w:rsid w:val="00E31CDE"/>
    <w:rsid w:val="00E33C29"/>
    <w:rsid w:val="00E33E91"/>
    <w:rsid w:val="00E33FFC"/>
    <w:rsid w:val="00E34244"/>
    <w:rsid w:val="00E36C3B"/>
    <w:rsid w:val="00E37B91"/>
    <w:rsid w:val="00E400EC"/>
    <w:rsid w:val="00E402FC"/>
    <w:rsid w:val="00E4038A"/>
    <w:rsid w:val="00E412D0"/>
    <w:rsid w:val="00E41958"/>
    <w:rsid w:val="00E42022"/>
    <w:rsid w:val="00E4279C"/>
    <w:rsid w:val="00E42CDB"/>
    <w:rsid w:val="00E42D95"/>
    <w:rsid w:val="00E430EE"/>
    <w:rsid w:val="00E432F4"/>
    <w:rsid w:val="00E448EB"/>
    <w:rsid w:val="00E454F8"/>
    <w:rsid w:val="00E50A7D"/>
    <w:rsid w:val="00E53FE4"/>
    <w:rsid w:val="00E54EB1"/>
    <w:rsid w:val="00E550AC"/>
    <w:rsid w:val="00E55142"/>
    <w:rsid w:val="00E56322"/>
    <w:rsid w:val="00E565A5"/>
    <w:rsid w:val="00E56778"/>
    <w:rsid w:val="00E56B08"/>
    <w:rsid w:val="00E60982"/>
    <w:rsid w:val="00E60FC7"/>
    <w:rsid w:val="00E62C62"/>
    <w:rsid w:val="00E62CF8"/>
    <w:rsid w:val="00E654C1"/>
    <w:rsid w:val="00E65D97"/>
    <w:rsid w:val="00E665CA"/>
    <w:rsid w:val="00E67308"/>
    <w:rsid w:val="00E67819"/>
    <w:rsid w:val="00E706BC"/>
    <w:rsid w:val="00E70937"/>
    <w:rsid w:val="00E7166B"/>
    <w:rsid w:val="00E71E34"/>
    <w:rsid w:val="00E72A5A"/>
    <w:rsid w:val="00E72ED9"/>
    <w:rsid w:val="00E73354"/>
    <w:rsid w:val="00E73A9A"/>
    <w:rsid w:val="00E751FB"/>
    <w:rsid w:val="00E75AEA"/>
    <w:rsid w:val="00E7617E"/>
    <w:rsid w:val="00E76569"/>
    <w:rsid w:val="00E77314"/>
    <w:rsid w:val="00E80421"/>
    <w:rsid w:val="00E80AC7"/>
    <w:rsid w:val="00E81530"/>
    <w:rsid w:val="00E81532"/>
    <w:rsid w:val="00E81AC4"/>
    <w:rsid w:val="00E82685"/>
    <w:rsid w:val="00E82A62"/>
    <w:rsid w:val="00E82F67"/>
    <w:rsid w:val="00E82FE0"/>
    <w:rsid w:val="00E84940"/>
    <w:rsid w:val="00E84C94"/>
    <w:rsid w:val="00E86827"/>
    <w:rsid w:val="00E86976"/>
    <w:rsid w:val="00E87848"/>
    <w:rsid w:val="00E90551"/>
    <w:rsid w:val="00E90FE7"/>
    <w:rsid w:val="00E91741"/>
    <w:rsid w:val="00E92229"/>
    <w:rsid w:val="00E92268"/>
    <w:rsid w:val="00E923DB"/>
    <w:rsid w:val="00E9242D"/>
    <w:rsid w:val="00E924A0"/>
    <w:rsid w:val="00E92602"/>
    <w:rsid w:val="00E926ED"/>
    <w:rsid w:val="00E93A5E"/>
    <w:rsid w:val="00E94124"/>
    <w:rsid w:val="00E94864"/>
    <w:rsid w:val="00E96416"/>
    <w:rsid w:val="00E96EF7"/>
    <w:rsid w:val="00EA13EF"/>
    <w:rsid w:val="00EA16A8"/>
    <w:rsid w:val="00EA2741"/>
    <w:rsid w:val="00EA37A7"/>
    <w:rsid w:val="00EA3AFC"/>
    <w:rsid w:val="00EA3D0B"/>
    <w:rsid w:val="00EA581A"/>
    <w:rsid w:val="00EA697D"/>
    <w:rsid w:val="00EA69B7"/>
    <w:rsid w:val="00EA719B"/>
    <w:rsid w:val="00EB0042"/>
    <w:rsid w:val="00EB03FA"/>
    <w:rsid w:val="00EB084D"/>
    <w:rsid w:val="00EB1B60"/>
    <w:rsid w:val="00EB2072"/>
    <w:rsid w:val="00EB2217"/>
    <w:rsid w:val="00EB2362"/>
    <w:rsid w:val="00EB23C2"/>
    <w:rsid w:val="00EB28A3"/>
    <w:rsid w:val="00EB355D"/>
    <w:rsid w:val="00EB4641"/>
    <w:rsid w:val="00EB4DA9"/>
    <w:rsid w:val="00EB5255"/>
    <w:rsid w:val="00EB5C47"/>
    <w:rsid w:val="00EB7A6B"/>
    <w:rsid w:val="00EC00B7"/>
    <w:rsid w:val="00EC1BBA"/>
    <w:rsid w:val="00EC20D0"/>
    <w:rsid w:val="00EC2569"/>
    <w:rsid w:val="00EC3959"/>
    <w:rsid w:val="00EC5260"/>
    <w:rsid w:val="00EC5613"/>
    <w:rsid w:val="00EC5C73"/>
    <w:rsid w:val="00EC62DD"/>
    <w:rsid w:val="00EC7A88"/>
    <w:rsid w:val="00ED0639"/>
    <w:rsid w:val="00ED0A9F"/>
    <w:rsid w:val="00ED0CF0"/>
    <w:rsid w:val="00ED10A6"/>
    <w:rsid w:val="00ED1327"/>
    <w:rsid w:val="00ED16EB"/>
    <w:rsid w:val="00ED2E98"/>
    <w:rsid w:val="00ED37EE"/>
    <w:rsid w:val="00ED4C62"/>
    <w:rsid w:val="00ED4FD7"/>
    <w:rsid w:val="00ED75C8"/>
    <w:rsid w:val="00EE10BC"/>
    <w:rsid w:val="00EE2347"/>
    <w:rsid w:val="00EE3877"/>
    <w:rsid w:val="00EE3AE2"/>
    <w:rsid w:val="00EE5404"/>
    <w:rsid w:val="00EE60F8"/>
    <w:rsid w:val="00EE6779"/>
    <w:rsid w:val="00EE7007"/>
    <w:rsid w:val="00EF09E5"/>
    <w:rsid w:val="00EF0FA3"/>
    <w:rsid w:val="00EF231B"/>
    <w:rsid w:val="00EF2906"/>
    <w:rsid w:val="00EF2926"/>
    <w:rsid w:val="00EF2D2A"/>
    <w:rsid w:val="00EF4755"/>
    <w:rsid w:val="00EF5343"/>
    <w:rsid w:val="00EF63A7"/>
    <w:rsid w:val="00EF710E"/>
    <w:rsid w:val="00EF7135"/>
    <w:rsid w:val="00EF7D6C"/>
    <w:rsid w:val="00F01745"/>
    <w:rsid w:val="00F01AD3"/>
    <w:rsid w:val="00F01C2F"/>
    <w:rsid w:val="00F027DB"/>
    <w:rsid w:val="00F02989"/>
    <w:rsid w:val="00F04EC3"/>
    <w:rsid w:val="00F0688C"/>
    <w:rsid w:val="00F06946"/>
    <w:rsid w:val="00F06BFE"/>
    <w:rsid w:val="00F06F59"/>
    <w:rsid w:val="00F075AF"/>
    <w:rsid w:val="00F11C42"/>
    <w:rsid w:val="00F143CB"/>
    <w:rsid w:val="00F14A7A"/>
    <w:rsid w:val="00F156CD"/>
    <w:rsid w:val="00F16077"/>
    <w:rsid w:val="00F168E3"/>
    <w:rsid w:val="00F16965"/>
    <w:rsid w:val="00F16FF8"/>
    <w:rsid w:val="00F1713B"/>
    <w:rsid w:val="00F17216"/>
    <w:rsid w:val="00F1730B"/>
    <w:rsid w:val="00F17350"/>
    <w:rsid w:val="00F201D1"/>
    <w:rsid w:val="00F20C69"/>
    <w:rsid w:val="00F20CFD"/>
    <w:rsid w:val="00F221BE"/>
    <w:rsid w:val="00F2235D"/>
    <w:rsid w:val="00F2275A"/>
    <w:rsid w:val="00F22985"/>
    <w:rsid w:val="00F22CCB"/>
    <w:rsid w:val="00F23327"/>
    <w:rsid w:val="00F2529D"/>
    <w:rsid w:val="00F25C22"/>
    <w:rsid w:val="00F26DE3"/>
    <w:rsid w:val="00F270A5"/>
    <w:rsid w:val="00F305C2"/>
    <w:rsid w:val="00F316C5"/>
    <w:rsid w:val="00F334EC"/>
    <w:rsid w:val="00F3383E"/>
    <w:rsid w:val="00F338BB"/>
    <w:rsid w:val="00F33C4B"/>
    <w:rsid w:val="00F343B4"/>
    <w:rsid w:val="00F35045"/>
    <w:rsid w:val="00F3637D"/>
    <w:rsid w:val="00F36CAD"/>
    <w:rsid w:val="00F40283"/>
    <w:rsid w:val="00F40CE6"/>
    <w:rsid w:val="00F4135C"/>
    <w:rsid w:val="00F41565"/>
    <w:rsid w:val="00F41E27"/>
    <w:rsid w:val="00F4263D"/>
    <w:rsid w:val="00F42E02"/>
    <w:rsid w:val="00F42E6D"/>
    <w:rsid w:val="00F43A20"/>
    <w:rsid w:val="00F43B82"/>
    <w:rsid w:val="00F43BB5"/>
    <w:rsid w:val="00F44B31"/>
    <w:rsid w:val="00F45258"/>
    <w:rsid w:val="00F45466"/>
    <w:rsid w:val="00F46207"/>
    <w:rsid w:val="00F465A7"/>
    <w:rsid w:val="00F47FBA"/>
    <w:rsid w:val="00F50344"/>
    <w:rsid w:val="00F50466"/>
    <w:rsid w:val="00F50B7C"/>
    <w:rsid w:val="00F50D10"/>
    <w:rsid w:val="00F51BEC"/>
    <w:rsid w:val="00F51CDE"/>
    <w:rsid w:val="00F51EDA"/>
    <w:rsid w:val="00F52DE1"/>
    <w:rsid w:val="00F532BC"/>
    <w:rsid w:val="00F534E9"/>
    <w:rsid w:val="00F53A33"/>
    <w:rsid w:val="00F53EE2"/>
    <w:rsid w:val="00F550E6"/>
    <w:rsid w:val="00F557C2"/>
    <w:rsid w:val="00F55A8D"/>
    <w:rsid w:val="00F55C50"/>
    <w:rsid w:val="00F55CE7"/>
    <w:rsid w:val="00F563F8"/>
    <w:rsid w:val="00F5693B"/>
    <w:rsid w:val="00F56A8E"/>
    <w:rsid w:val="00F570B9"/>
    <w:rsid w:val="00F5752D"/>
    <w:rsid w:val="00F60339"/>
    <w:rsid w:val="00F60505"/>
    <w:rsid w:val="00F63113"/>
    <w:rsid w:val="00F636A8"/>
    <w:rsid w:val="00F639A9"/>
    <w:rsid w:val="00F642EC"/>
    <w:rsid w:val="00F648C0"/>
    <w:rsid w:val="00F64D57"/>
    <w:rsid w:val="00F64F85"/>
    <w:rsid w:val="00F661CF"/>
    <w:rsid w:val="00F66608"/>
    <w:rsid w:val="00F66918"/>
    <w:rsid w:val="00F66B9A"/>
    <w:rsid w:val="00F672B3"/>
    <w:rsid w:val="00F71893"/>
    <w:rsid w:val="00F72BED"/>
    <w:rsid w:val="00F7360F"/>
    <w:rsid w:val="00F73B39"/>
    <w:rsid w:val="00F73FE1"/>
    <w:rsid w:val="00F74345"/>
    <w:rsid w:val="00F74CF3"/>
    <w:rsid w:val="00F7557D"/>
    <w:rsid w:val="00F75CEA"/>
    <w:rsid w:val="00F7615F"/>
    <w:rsid w:val="00F765C5"/>
    <w:rsid w:val="00F7745B"/>
    <w:rsid w:val="00F777E0"/>
    <w:rsid w:val="00F77EC2"/>
    <w:rsid w:val="00F80A0A"/>
    <w:rsid w:val="00F81AD8"/>
    <w:rsid w:val="00F82B19"/>
    <w:rsid w:val="00F836F0"/>
    <w:rsid w:val="00F83A67"/>
    <w:rsid w:val="00F83FF2"/>
    <w:rsid w:val="00F84438"/>
    <w:rsid w:val="00F8453A"/>
    <w:rsid w:val="00F8456F"/>
    <w:rsid w:val="00F84762"/>
    <w:rsid w:val="00F84E0A"/>
    <w:rsid w:val="00F84FED"/>
    <w:rsid w:val="00F85072"/>
    <w:rsid w:val="00F85191"/>
    <w:rsid w:val="00F8677C"/>
    <w:rsid w:val="00F87399"/>
    <w:rsid w:val="00F90E09"/>
    <w:rsid w:val="00F9137F"/>
    <w:rsid w:val="00F91FC0"/>
    <w:rsid w:val="00F9212D"/>
    <w:rsid w:val="00F92D14"/>
    <w:rsid w:val="00F94839"/>
    <w:rsid w:val="00F94CA7"/>
    <w:rsid w:val="00F95069"/>
    <w:rsid w:val="00F95914"/>
    <w:rsid w:val="00F965DA"/>
    <w:rsid w:val="00F96A79"/>
    <w:rsid w:val="00F96B3E"/>
    <w:rsid w:val="00F97173"/>
    <w:rsid w:val="00FA26B7"/>
    <w:rsid w:val="00FA2841"/>
    <w:rsid w:val="00FA3843"/>
    <w:rsid w:val="00FA387F"/>
    <w:rsid w:val="00FA406A"/>
    <w:rsid w:val="00FA4AA6"/>
    <w:rsid w:val="00FA54A8"/>
    <w:rsid w:val="00FA54E8"/>
    <w:rsid w:val="00FA5578"/>
    <w:rsid w:val="00FA5580"/>
    <w:rsid w:val="00FB2983"/>
    <w:rsid w:val="00FB2C22"/>
    <w:rsid w:val="00FB2ED4"/>
    <w:rsid w:val="00FB3F5E"/>
    <w:rsid w:val="00FB503A"/>
    <w:rsid w:val="00FB516C"/>
    <w:rsid w:val="00FB5363"/>
    <w:rsid w:val="00FB7600"/>
    <w:rsid w:val="00FC03EA"/>
    <w:rsid w:val="00FC337B"/>
    <w:rsid w:val="00FC3F7D"/>
    <w:rsid w:val="00FC4685"/>
    <w:rsid w:val="00FC54D8"/>
    <w:rsid w:val="00FC62B0"/>
    <w:rsid w:val="00FC651B"/>
    <w:rsid w:val="00FC66CD"/>
    <w:rsid w:val="00FD0236"/>
    <w:rsid w:val="00FD0FD1"/>
    <w:rsid w:val="00FD18F4"/>
    <w:rsid w:val="00FD1C37"/>
    <w:rsid w:val="00FD208F"/>
    <w:rsid w:val="00FD33CF"/>
    <w:rsid w:val="00FD515B"/>
    <w:rsid w:val="00FD54DB"/>
    <w:rsid w:val="00FD5572"/>
    <w:rsid w:val="00FD5651"/>
    <w:rsid w:val="00FD5763"/>
    <w:rsid w:val="00FD619F"/>
    <w:rsid w:val="00FD66EE"/>
    <w:rsid w:val="00FD6ABF"/>
    <w:rsid w:val="00FD79B6"/>
    <w:rsid w:val="00FD7DF4"/>
    <w:rsid w:val="00FE1805"/>
    <w:rsid w:val="00FE2758"/>
    <w:rsid w:val="00FE3036"/>
    <w:rsid w:val="00FE31D6"/>
    <w:rsid w:val="00FE339A"/>
    <w:rsid w:val="00FE3D71"/>
    <w:rsid w:val="00FE69D3"/>
    <w:rsid w:val="00FE6B78"/>
    <w:rsid w:val="00FE7030"/>
    <w:rsid w:val="00FE7138"/>
    <w:rsid w:val="00FE7417"/>
    <w:rsid w:val="00FF043D"/>
    <w:rsid w:val="00FF1432"/>
    <w:rsid w:val="00FF1F24"/>
    <w:rsid w:val="00FF1FD6"/>
    <w:rsid w:val="00FF29CC"/>
    <w:rsid w:val="00FF3155"/>
    <w:rsid w:val="00FF5C5D"/>
    <w:rsid w:val="00FF6576"/>
    <w:rsid w:val="00FF69B9"/>
    <w:rsid w:val="00FF75C5"/>
    <w:rsid w:val="01290F7E"/>
    <w:rsid w:val="015D1E09"/>
    <w:rsid w:val="02697903"/>
    <w:rsid w:val="02C86CAE"/>
    <w:rsid w:val="02F96569"/>
    <w:rsid w:val="03EA7B21"/>
    <w:rsid w:val="05F83EAE"/>
    <w:rsid w:val="063E7D85"/>
    <w:rsid w:val="07293586"/>
    <w:rsid w:val="07295285"/>
    <w:rsid w:val="07636392"/>
    <w:rsid w:val="07770C56"/>
    <w:rsid w:val="091E4617"/>
    <w:rsid w:val="092217DD"/>
    <w:rsid w:val="093A7294"/>
    <w:rsid w:val="0A263993"/>
    <w:rsid w:val="0A2D3AC2"/>
    <w:rsid w:val="0A983FCE"/>
    <w:rsid w:val="0AA755DF"/>
    <w:rsid w:val="0B120D44"/>
    <w:rsid w:val="0B34644A"/>
    <w:rsid w:val="0BD27BF6"/>
    <w:rsid w:val="0C3B3C7D"/>
    <w:rsid w:val="0CAB2EAE"/>
    <w:rsid w:val="0D621C7D"/>
    <w:rsid w:val="0E73034D"/>
    <w:rsid w:val="0E79644C"/>
    <w:rsid w:val="0F13775A"/>
    <w:rsid w:val="0F5F45FE"/>
    <w:rsid w:val="0F9A112B"/>
    <w:rsid w:val="0FE73990"/>
    <w:rsid w:val="0FF32D4B"/>
    <w:rsid w:val="106D2F64"/>
    <w:rsid w:val="10B63710"/>
    <w:rsid w:val="10F10820"/>
    <w:rsid w:val="111C2F7A"/>
    <w:rsid w:val="11665CA1"/>
    <w:rsid w:val="13951726"/>
    <w:rsid w:val="13E369F8"/>
    <w:rsid w:val="14396509"/>
    <w:rsid w:val="148E22C6"/>
    <w:rsid w:val="14DD21AF"/>
    <w:rsid w:val="14DD2C3C"/>
    <w:rsid w:val="16087E1D"/>
    <w:rsid w:val="16DF66EB"/>
    <w:rsid w:val="17701D14"/>
    <w:rsid w:val="17735226"/>
    <w:rsid w:val="189F624C"/>
    <w:rsid w:val="1A1C66C0"/>
    <w:rsid w:val="1A3A594F"/>
    <w:rsid w:val="1A42393B"/>
    <w:rsid w:val="1AAD45DE"/>
    <w:rsid w:val="1AF52AD3"/>
    <w:rsid w:val="1B046F80"/>
    <w:rsid w:val="1B3267B5"/>
    <w:rsid w:val="1B40161D"/>
    <w:rsid w:val="1B441859"/>
    <w:rsid w:val="1B6606B1"/>
    <w:rsid w:val="1C5E7925"/>
    <w:rsid w:val="1CFD070F"/>
    <w:rsid w:val="1D5F6196"/>
    <w:rsid w:val="1D6132A5"/>
    <w:rsid w:val="1D8E56D5"/>
    <w:rsid w:val="1E7A43DA"/>
    <w:rsid w:val="1E7F72D9"/>
    <w:rsid w:val="1FE7539E"/>
    <w:rsid w:val="20671BE0"/>
    <w:rsid w:val="20673352"/>
    <w:rsid w:val="20963CB8"/>
    <w:rsid w:val="20A81A1B"/>
    <w:rsid w:val="20B07FB6"/>
    <w:rsid w:val="20B646FB"/>
    <w:rsid w:val="213B74B1"/>
    <w:rsid w:val="215A2310"/>
    <w:rsid w:val="21C14F51"/>
    <w:rsid w:val="21D26E52"/>
    <w:rsid w:val="21DE318A"/>
    <w:rsid w:val="21EF5B80"/>
    <w:rsid w:val="222D6717"/>
    <w:rsid w:val="223A6228"/>
    <w:rsid w:val="22576990"/>
    <w:rsid w:val="22F47480"/>
    <w:rsid w:val="23DE1C48"/>
    <w:rsid w:val="240210CD"/>
    <w:rsid w:val="24A51407"/>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4917759"/>
    <w:rsid w:val="358C5FA8"/>
    <w:rsid w:val="35C15DF1"/>
    <w:rsid w:val="36074A7F"/>
    <w:rsid w:val="36923549"/>
    <w:rsid w:val="36B75FBF"/>
    <w:rsid w:val="36BD0C45"/>
    <w:rsid w:val="37E00298"/>
    <w:rsid w:val="38B302F9"/>
    <w:rsid w:val="38EB15AB"/>
    <w:rsid w:val="38F12CD3"/>
    <w:rsid w:val="38F94775"/>
    <w:rsid w:val="39182569"/>
    <w:rsid w:val="392971ED"/>
    <w:rsid w:val="39325651"/>
    <w:rsid w:val="3A872856"/>
    <w:rsid w:val="3AAA4006"/>
    <w:rsid w:val="3AF70913"/>
    <w:rsid w:val="3B20012B"/>
    <w:rsid w:val="3B3763D1"/>
    <w:rsid w:val="3BBD6C98"/>
    <w:rsid w:val="3C2F6E1E"/>
    <w:rsid w:val="3C4F64BA"/>
    <w:rsid w:val="3C5C4EFA"/>
    <w:rsid w:val="3C846A40"/>
    <w:rsid w:val="3CBB631D"/>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7872C7"/>
    <w:rsid w:val="47A07E0C"/>
    <w:rsid w:val="4870272E"/>
    <w:rsid w:val="49DC7715"/>
    <w:rsid w:val="4A023139"/>
    <w:rsid w:val="4A7B576F"/>
    <w:rsid w:val="4A8970EF"/>
    <w:rsid w:val="4AF561A9"/>
    <w:rsid w:val="4C4A0649"/>
    <w:rsid w:val="4C7E5ECA"/>
    <w:rsid w:val="4C876AA5"/>
    <w:rsid w:val="4CEB4DF7"/>
    <w:rsid w:val="4D0E00FB"/>
    <w:rsid w:val="4D176606"/>
    <w:rsid w:val="4DEC4FB0"/>
    <w:rsid w:val="4E075D8A"/>
    <w:rsid w:val="4E266FD1"/>
    <w:rsid w:val="4EC00FAD"/>
    <w:rsid w:val="4F285508"/>
    <w:rsid w:val="4F9843DC"/>
    <w:rsid w:val="4FC62A8C"/>
    <w:rsid w:val="4FE20F0D"/>
    <w:rsid w:val="4FE51552"/>
    <w:rsid w:val="50504C4B"/>
    <w:rsid w:val="509C6E7C"/>
    <w:rsid w:val="51261715"/>
    <w:rsid w:val="5154587D"/>
    <w:rsid w:val="5162104E"/>
    <w:rsid w:val="53A039CC"/>
    <w:rsid w:val="53A1505A"/>
    <w:rsid w:val="53F50441"/>
    <w:rsid w:val="54063E08"/>
    <w:rsid w:val="543437E8"/>
    <w:rsid w:val="54F73313"/>
    <w:rsid w:val="54F80955"/>
    <w:rsid w:val="555170A7"/>
    <w:rsid w:val="5587536D"/>
    <w:rsid w:val="559B174B"/>
    <w:rsid w:val="55CE0CF4"/>
    <w:rsid w:val="56B22A9C"/>
    <w:rsid w:val="57B72A76"/>
    <w:rsid w:val="57C3426C"/>
    <w:rsid w:val="57CE1F93"/>
    <w:rsid w:val="57FF5568"/>
    <w:rsid w:val="588743D1"/>
    <w:rsid w:val="5887701A"/>
    <w:rsid w:val="59C0439F"/>
    <w:rsid w:val="5ABE2233"/>
    <w:rsid w:val="5BDF5D95"/>
    <w:rsid w:val="5BFE7528"/>
    <w:rsid w:val="5E2467F1"/>
    <w:rsid w:val="5F0246D2"/>
    <w:rsid w:val="5F1A2B43"/>
    <w:rsid w:val="5F997183"/>
    <w:rsid w:val="5FB837BB"/>
    <w:rsid w:val="60CC405A"/>
    <w:rsid w:val="61E215D8"/>
    <w:rsid w:val="621B3775"/>
    <w:rsid w:val="62364782"/>
    <w:rsid w:val="62B2072E"/>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9D9165A"/>
    <w:rsid w:val="6A520EC7"/>
    <w:rsid w:val="6AF87E20"/>
    <w:rsid w:val="6B322639"/>
    <w:rsid w:val="6B5F620B"/>
    <w:rsid w:val="6C636C38"/>
    <w:rsid w:val="6CAF06C1"/>
    <w:rsid w:val="6DB34098"/>
    <w:rsid w:val="6DB545B6"/>
    <w:rsid w:val="6DE02FB4"/>
    <w:rsid w:val="6E514CED"/>
    <w:rsid w:val="6E9D6218"/>
    <w:rsid w:val="6EB563D5"/>
    <w:rsid w:val="6ECA4A13"/>
    <w:rsid w:val="6ED92677"/>
    <w:rsid w:val="6F225983"/>
    <w:rsid w:val="6F822D85"/>
    <w:rsid w:val="6FFC5590"/>
    <w:rsid w:val="706D1DD0"/>
    <w:rsid w:val="70856B87"/>
    <w:rsid w:val="70D527EE"/>
    <w:rsid w:val="715B5300"/>
    <w:rsid w:val="71D27F8A"/>
    <w:rsid w:val="72553024"/>
    <w:rsid w:val="73122968"/>
    <w:rsid w:val="731F5D5E"/>
    <w:rsid w:val="73AB31EF"/>
    <w:rsid w:val="73C51AD5"/>
    <w:rsid w:val="741E793C"/>
    <w:rsid w:val="745E3944"/>
    <w:rsid w:val="7635099D"/>
    <w:rsid w:val="77762421"/>
    <w:rsid w:val="77B56B1F"/>
    <w:rsid w:val="780F09F4"/>
    <w:rsid w:val="78A90480"/>
    <w:rsid w:val="7A364017"/>
    <w:rsid w:val="7A8265E1"/>
    <w:rsid w:val="7B2D7A27"/>
    <w:rsid w:val="7B686D42"/>
    <w:rsid w:val="7B841746"/>
    <w:rsid w:val="7C302B45"/>
    <w:rsid w:val="7C6C5AC7"/>
    <w:rsid w:val="7CC6544B"/>
    <w:rsid w:val="7D0239FF"/>
    <w:rsid w:val="7D5E40CD"/>
    <w:rsid w:val="7DCD56F2"/>
    <w:rsid w:val="7F001CE7"/>
    <w:rsid w:val="7F0D467A"/>
    <w:rsid w:val="7FE47E50"/>
    <w:rsid w:val="7FFF1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rules v:ext="edit">
        <o:r id="V:Rule1" type="callout" idref="#矩形标注 273"/>
        <o:r id="V:Rule2" type="callout" idref="#_x0000_s1054"/>
        <o:r id="V:Rule3" type="callout" idref="#矩形标注 266"/>
        <o:r id="V:Rule4" type="callout" idref="#_x0000_s1061"/>
        <o:r id="V:Rule5" type="callout" idref="#矩形标注 274"/>
        <o:r id="V:Rule6" type="callout" idref="#矩形标注 275"/>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locked="0" w:uiPriority="99" w:qFormat="1"/>
    <w:lsdException w:name="header" w:locked="0" w:uiPriority="99" w:qFormat="1"/>
    <w:lsdException w:name="footer" w:locked="0"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qFormat="1"/>
    <w:lsdException w:name="Body Text Indent" w:locked="0" w:qFormat="1"/>
    <w:lsdException w:name="List Continue" w:semiHidden="1" w:unhideWhenUsed="1"/>
    <w:lsdException w:name="List Continue 2" w:semiHidden="1" w:unhideWhenUsed="1"/>
    <w:lsdException w:name="List Continue 3"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locked="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qFormat="1"/>
    <w:lsdException w:name="Block Text" w:qFormat="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locked="0" w:semiHidden="1" w:uiPriority="99" w:unhideWhenUsed="1"/>
    <w:lsdException w:name="HTML Bottom of Form" w:locked="0" w:semiHidden="1" w:uiPriority="99" w:unhideWhenUsed="1"/>
    <w:lsdException w:name="Normal (Web)" w:locked="0"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locked="0" w:semiHidden="1" w:uiPriority="99"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qFormat="1"/>
    <w:lsdException w:name="Table Grid" w:locked="0" w:qFormat="1"/>
    <w:lsdException w:name="Table Theme" w:semiHidden="1" w:unhideWhenUsed="1"/>
    <w:lsdException w:name="Placeholder Text" w:locked="0" w:semiHidden="1" w:uiPriority="99" w:qFormat="1"/>
    <w:lsdException w:name="No Spacing" w:locked="0" w:semiHidden="1" w:uiPriority="99" w:unhideWhenUsed="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autoRedefine/>
    <w:qFormat/>
    <w:rsid w:val="009272A8"/>
    <w:pPr>
      <w:widowControl w:val="0"/>
      <w:ind w:firstLineChars="200" w:firstLine="200"/>
      <w:jc w:val="both"/>
    </w:pPr>
    <w:rPr>
      <w:kern w:val="2"/>
      <w:sz w:val="21"/>
      <w:szCs w:val="24"/>
    </w:rPr>
  </w:style>
  <w:style w:type="paragraph" w:styleId="1">
    <w:name w:val="heading 1"/>
    <w:basedOn w:val="a"/>
    <w:next w:val="a"/>
    <w:link w:val="1Char"/>
    <w:autoRedefine/>
    <w:uiPriority w:val="9"/>
    <w:qFormat/>
    <w:locked/>
    <w:rsid w:val="00D55D0D"/>
    <w:pPr>
      <w:keepNext/>
      <w:overflowPunct w:val="0"/>
      <w:snapToGrid w:val="0"/>
      <w:ind w:hangingChars="205" w:hanging="431"/>
      <w:outlineLvl w:val="0"/>
    </w:pPr>
    <w:rPr>
      <w:rFonts w:eastAsia="黑体"/>
      <w:b/>
      <w:bCs/>
      <w:color w:val="000000"/>
      <w:kern w:val="44"/>
      <w:sz w:val="30"/>
      <w:szCs w:val="30"/>
    </w:rPr>
  </w:style>
  <w:style w:type="paragraph" w:styleId="2">
    <w:name w:val="heading 2"/>
    <w:basedOn w:val="a"/>
    <w:next w:val="a"/>
    <w:link w:val="2Char"/>
    <w:autoRedefine/>
    <w:uiPriority w:val="9"/>
    <w:qFormat/>
    <w:locked/>
    <w:rsid w:val="00D55D0D"/>
    <w:pPr>
      <w:keepNext/>
      <w:keepLines/>
      <w:spacing w:line="360" w:lineRule="auto"/>
      <w:outlineLvl w:val="1"/>
    </w:pPr>
    <w:rPr>
      <w:b/>
      <w:bCs/>
      <w:sz w:val="30"/>
      <w:szCs w:val="32"/>
    </w:rPr>
  </w:style>
  <w:style w:type="paragraph" w:styleId="3">
    <w:name w:val="heading 3"/>
    <w:basedOn w:val="a"/>
    <w:next w:val="a"/>
    <w:link w:val="3Char"/>
    <w:autoRedefine/>
    <w:uiPriority w:val="9"/>
    <w:qFormat/>
    <w:locked/>
    <w:rsid w:val="00D55D0D"/>
    <w:pPr>
      <w:keepNext/>
      <w:keepLines/>
      <w:spacing w:line="360" w:lineRule="auto"/>
      <w:outlineLvl w:val="2"/>
    </w:pPr>
    <w:rPr>
      <w:b/>
      <w:bCs/>
      <w:sz w:val="28"/>
      <w:szCs w:val="32"/>
    </w:rPr>
  </w:style>
  <w:style w:type="paragraph" w:styleId="4">
    <w:name w:val="heading 4"/>
    <w:basedOn w:val="a"/>
    <w:next w:val="a"/>
    <w:link w:val="4Char"/>
    <w:autoRedefine/>
    <w:uiPriority w:val="9"/>
    <w:qFormat/>
    <w:locked/>
    <w:rsid w:val="00D55D0D"/>
    <w:pPr>
      <w:keepNext/>
      <w:keepLines/>
      <w:spacing w:before="60" w:after="60" w:line="360" w:lineRule="auto"/>
      <w:outlineLvl w:val="3"/>
    </w:pPr>
    <w:rPr>
      <w:b/>
      <w:bCs/>
      <w:sz w:val="24"/>
      <w:szCs w:val="28"/>
    </w:rPr>
  </w:style>
  <w:style w:type="paragraph" w:styleId="5">
    <w:name w:val="heading 5"/>
    <w:basedOn w:val="a"/>
    <w:next w:val="a"/>
    <w:link w:val="5Char"/>
    <w:autoRedefine/>
    <w:uiPriority w:val="9"/>
    <w:qFormat/>
    <w:locked/>
    <w:rsid w:val="00D55D0D"/>
    <w:pPr>
      <w:keepNext/>
      <w:keepLines/>
      <w:spacing w:line="360" w:lineRule="auto"/>
      <w:outlineLvl w:val="4"/>
    </w:pPr>
    <w:rPr>
      <w:b/>
      <w:bCs/>
      <w:sz w:val="24"/>
      <w:szCs w:val="28"/>
    </w:rPr>
  </w:style>
  <w:style w:type="paragraph" w:styleId="6">
    <w:name w:val="heading 6"/>
    <w:basedOn w:val="a"/>
    <w:next w:val="a"/>
    <w:link w:val="6Char"/>
    <w:autoRedefine/>
    <w:uiPriority w:val="9"/>
    <w:qFormat/>
    <w:locked/>
    <w:rsid w:val="00D55D0D"/>
    <w:pPr>
      <w:keepNext/>
      <w:keepLines/>
      <w:spacing w:line="360" w:lineRule="auto"/>
      <w:outlineLvl w:val="5"/>
    </w:pPr>
    <w:rPr>
      <w:rFonts w:ascii="Calibri Light" w:hAnsi="Calibri Light"/>
      <w:b/>
      <w:bCs/>
      <w:sz w:val="24"/>
    </w:rPr>
  </w:style>
  <w:style w:type="paragraph" w:styleId="7">
    <w:name w:val="heading 7"/>
    <w:basedOn w:val="a"/>
    <w:next w:val="a"/>
    <w:link w:val="7Char"/>
    <w:autoRedefine/>
    <w:uiPriority w:val="9"/>
    <w:qFormat/>
    <w:locked/>
    <w:rsid w:val="00D55D0D"/>
    <w:pPr>
      <w:keepNext/>
      <w:keepLines/>
      <w:spacing w:before="240" w:after="64" w:line="319" w:lineRule="auto"/>
      <w:outlineLvl w:val="6"/>
    </w:pPr>
    <w:rPr>
      <w:bCs/>
      <w:sz w:val="24"/>
    </w:rPr>
  </w:style>
  <w:style w:type="paragraph" w:styleId="8">
    <w:name w:val="heading 8"/>
    <w:basedOn w:val="a"/>
    <w:next w:val="a"/>
    <w:link w:val="8Char"/>
    <w:autoRedefine/>
    <w:uiPriority w:val="9"/>
    <w:qFormat/>
    <w:locked/>
    <w:rsid w:val="00D55D0D"/>
    <w:pPr>
      <w:keepNext/>
      <w:keepLines/>
      <w:spacing w:before="240" w:after="64" w:line="320" w:lineRule="auto"/>
      <w:outlineLvl w:val="7"/>
    </w:pPr>
    <w:rPr>
      <w:rFonts w:ascii="Calibri Light" w:hAnsi="Calibri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autoRedefine/>
    <w:qFormat/>
    <w:locked/>
    <w:rsid w:val="00D55D0D"/>
    <w:pPr>
      <w:ind w:firstLine="420"/>
    </w:pPr>
    <w:rPr>
      <w:szCs w:val="20"/>
    </w:rPr>
  </w:style>
  <w:style w:type="paragraph" w:styleId="a4">
    <w:name w:val="caption"/>
    <w:basedOn w:val="a"/>
    <w:next w:val="a"/>
    <w:link w:val="Char0"/>
    <w:autoRedefine/>
    <w:qFormat/>
    <w:locked/>
    <w:rsid w:val="00D55D0D"/>
    <w:pPr>
      <w:keepNext/>
      <w:spacing w:before="152" w:after="160"/>
      <w:jc w:val="center"/>
    </w:pPr>
    <w:rPr>
      <w:rFonts w:cs="Arial"/>
      <w:b/>
      <w:szCs w:val="20"/>
    </w:rPr>
  </w:style>
  <w:style w:type="paragraph" w:styleId="a5">
    <w:name w:val="annotation text"/>
    <w:basedOn w:val="a"/>
    <w:link w:val="Char1"/>
    <w:autoRedefine/>
    <w:uiPriority w:val="99"/>
    <w:qFormat/>
    <w:rsid w:val="00D55D0D"/>
    <w:pPr>
      <w:jc w:val="left"/>
    </w:pPr>
    <w:rPr>
      <w:kern w:val="0"/>
      <w:sz w:val="24"/>
      <w:szCs w:val="20"/>
    </w:rPr>
  </w:style>
  <w:style w:type="paragraph" w:styleId="30">
    <w:name w:val="Body Text 3"/>
    <w:basedOn w:val="a"/>
    <w:link w:val="3Char0"/>
    <w:autoRedefine/>
    <w:semiHidden/>
    <w:unhideWhenUsed/>
    <w:qFormat/>
    <w:locked/>
    <w:rsid w:val="00D55D0D"/>
    <w:pPr>
      <w:spacing w:after="120"/>
    </w:pPr>
    <w:rPr>
      <w:sz w:val="16"/>
      <w:szCs w:val="16"/>
    </w:rPr>
  </w:style>
  <w:style w:type="paragraph" w:styleId="a6">
    <w:name w:val="Body Text"/>
    <w:basedOn w:val="a"/>
    <w:link w:val="Char2"/>
    <w:autoRedefine/>
    <w:qFormat/>
    <w:rsid w:val="00D55D0D"/>
    <w:pPr>
      <w:widowControl/>
      <w:snapToGrid w:val="0"/>
      <w:spacing w:before="60" w:after="160" w:line="259" w:lineRule="auto"/>
      <w:ind w:right="113"/>
    </w:pPr>
    <w:rPr>
      <w:kern w:val="0"/>
      <w:sz w:val="18"/>
      <w:szCs w:val="20"/>
    </w:rPr>
  </w:style>
  <w:style w:type="paragraph" w:styleId="a7">
    <w:name w:val="Body Text Indent"/>
    <w:basedOn w:val="a"/>
    <w:link w:val="Char3"/>
    <w:autoRedefine/>
    <w:qFormat/>
    <w:rsid w:val="00513109"/>
    <w:pPr>
      <w:ind w:right="480" w:firstLineChars="0" w:firstLine="0"/>
      <w:jc w:val="center"/>
    </w:pPr>
    <w:rPr>
      <w:kern w:val="0"/>
      <w:sz w:val="24"/>
      <w:szCs w:val="20"/>
    </w:rPr>
  </w:style>
  <w:style w:type="paragraph" w:styleId="a8">
    <w:name w:val="Block Text"/>
    <w:basedOn w:val="a"/>
    <w:autoRedefine/>
    <w:qFormat/>
    <w:locked/>
    <w:rsid w:val="00D55D0D"/>
    <w:pPr>
      <w:autoSpaceDE w:val="0"/>
      <w:autoSpaceDN w:val="0"/>
      <w:adjustRightInd w:val="0"/>
      <w:spacing w:before="1" w:line="537" w:lineRule="exact"/>
      <w:ind w:left="88" w:right="6"/>
    </w:pPr>
    <w:rPr>
      <w:kern w:val="0"/>
      <w:sz w:val="28"/>
      <w:szCs w:val="28"/>
    </w:rPr>
  </w:style>
  <w:style w:type="paragraph" w:styleId="31">
    <w:name w:val="toc 3"/>
    <w:basedOn w:val="a"/>
    <w:next w:val="a"/>
    <w:autoRedefine/>
    <w:uiPriority w:val="39"/>
    <w:unhideWhenUsed/>
    <w:qFormat/>
    <w:locked/>
    <w:rsid w:val="00D55D0D"/>
    <w:pPr>
      <w:widowControl/>
      <w:spacing w:after="100" w:line="276" w:lineRule="auto"/>
      <w:ind w:left="440"/>
      <w:jc w:val="left"/>
    </w:pPr>
    <w:rPr>
      <w:rFonts w:ascii="Calibri" w:hAnsi="Calibri"/>
      <w:kern w:val="0"/>
      <w:sz w:val="22"/>
      <w:szCs w:val="22"/>
    </w:rPr>
  </w:style>
  <w:style w:type="paragraph" w:styleId="a9">
    <w:name w:val="Plain Text"/>
    <w:basedOn w:val="a"/>
    <w:link w:val="Char4"/>
    <w:autoRedefine/>
    <w:qFormat/>
    <w:locked/>
    <w:rsid w:val="00D55D0D"/>
    <w:rPr>
      <w:rFonts w:ascii="宋体" w:hAnsi="Courier New"/>
      <w:szCs w:val="20"/>
    </w:rPr>
  </w:style>
  <w:style w:type="paragraph" w:styleId="aa">
    <w:name w:val="Date"/>
    <w:basedOn w:val="a"/>
    <w:next w:val="a"/>
    <w:link w:val="Char5"/>
    <w:autoRedefine/>
    <w:qFormat/>
    <w:rsid w:val="00D55D0D"/>
    <w:pPr>
      <w:ind w:leftChars="2500" w:left="100"/>
    </w:pPr>
    <w:rPr>
      <w:kern w:val="0"/>
      <w:sz w:val="24"/>
      <w:szCs w:val="20"/>
    </w:rPr>
  </w:style>
  <w:style w:type="paragraph" w:styleId="ab">
    <w:name w:val="Balloon Text"/>
    <w:basedOn w:val="a"/>
    <w:link w:val="Char6"/>
    <w:autoRedefine/>
    <w:uiPriority w:val="99"/>
    <w:semiHidden/>
    <w:qFormat/>
    <w:rsid w:val="00D55D0D"/>
    <w:rPr>
      <w:kern w:val="0"/>
      <w:sz w:val="18"/>
      <w:szCs w:val="20"/>
    </w:rPr>
  </w:style>
  <w:style w:type="paragraph" w:styleId="ac">
    <w:name w:val="footer"/>
    <w:basedOn w:val="a"/>
    <w:link w:val="Char7"/>
    <w:autoRedefine/>
    <w:uiPriority w:val="99"/>
    <w:qFormat/>
    <w:rsid w:val="00D55D0D"/>
    <w:pPr>
      <w:tabs>
        <w:tab w:val="center" w:pos="4153"/>
        <w:tab w:val="right" w:pos="8306"/>
      </w:tabs>
      <w:snapToGrid w:val="0"/>
      <w:jc w:val="left"/>
    </w:pPr>
    <w:rPr>
      <w:kern w:val="0"/>
      <w:sz w:val="18"/>
      <w:szCs w:val="20"/>
    </w:rPr>
  </w:style>
  <w:style w:type="paragraph" w:styleId="ad">
    <w:name w:val="header"/>
    <w:basedOn w:val="a"/>
    <w:link w:val="Char8"/>
    <w:autoRedefine/>
    <w:uiPriority w:val="99"/>
    <w:qFormat/>
    <w:rsid w:val="00307B83"/>
    <w:pPr>
      <w:pBdr>
        <w:bottom w:val="single" w:sz="6" w:space="1" w:color="auto"/>
      </w:pBdr>
      <w:tabs>
        <w:tab w:val="center" w:pos="4153"/>
        <w:tab w:val="right" w:pos="8306"/>
      </w:tabs>
      <w:snapToGrid w:val="0"/>
      <w:ind w:firstLine="360"/>
      <w:jc w:val="center"/>
    </w:pPr>
    <w:rPr>
      <w:kern w:val="0"/>
      <w:sz w:val="18"/>
      <w:szCs w:val="20"/>
      <w:u w:val="single"/>
    </w:rPr>
  </w:style>
  <w:style w:type="paragraph" w:styleId="10">
    <w:name w:val="toc 1"/>
    <w:basedOn w:val="a"/>
    <w:next w:val="a"/>
    <w:autoRedefine/>
    <w:uiPriority w:val="39"/>
    <w:unhideWhenUsed/>
    <w:qFormat/>
    <w:locked/>
    <w:rsid w:val="00D55D0D"/>
    <w:pPr>
      <w:widowControl/>
      <w:spacing w:after="100" w:line="276" w:lineRule="auto"/>
      <w:jc w:val="left"/>
    </w:pPr>
    <w:rPr>
      <w:rFonts w:ascii="Calibri" w:hAnsi="Calibri"/>
      <w:kern w:val="0"/>
      <w:sz w:val="22"/>
      <w:szCs w:val="22"/>
    </w:rPr>
  </w:style>
  <w:style w:type="paragraph" w:styleId="ae">
    <w:name w:val="Subtitle"/>
    <w:basedOn w:val="a"/>
    <w:next w:val="a"/>
    <w:link w:val="Char9"/>
    <w:autoRedefine/>
    <w:qFormat/>
    <w:locked/>
    <w:rsid w:val="00D55D0D"/>
    <w:pPr>
      <w:spacing w:line="360" w:lineRule="auto"/>
      <w:jc w:val="center"/>
    </w:pPr>
    <w:rPr>
      <w:rFonts w:ascii="Calibri Light" w:hAnsi="Calibri Light"/>
      <w:b/>
      <w:bCs/>
      <w:kern w:val="28"/>
      <w:sz w:val="72"/>
      <w:szCs w:val="72"/>
    </w:rPr>
  </w:style>
  <w:style w:type="paragraph" w:styleId="32">
    <w:name w:val="Body Text Indent 3"/>
    <w:basedOn w:val="a"/>
    <w:link w:val="3Char1"/>
    <w:autoRedefine/>
    <w:qFormat/>
    <w:locked/>
    <w:rsid w:val="00D55D0D"/>
    <w:pPr>
      <w:spacing w:after="120"/>
      <w:ind w:leftChars="200" w:left="420"/>
    </w:pPr>
    <w:rPr>
      <w:sz w:val="16"/>
      <w:szCs w:val="16"/>
    </w:rPr>
  </w:style>
  <w:style w:type="paragraph" w:styleId="20">
    <w:name w:val="toc 2"/>
    <w:basedOn w:val="a"/>
    <w:next w:val="a"/>
    <w:autoRedefine/>
    <w:uiPriority w:val="39"/>
    <w:qFormat/>
    <w:locked/>
    <w:rsid w:val="00D55D0D"/>
    <w:rPr>
      <w:szCs w:val="20"/>
    </w:rPr>
  </w:style>
  <w:style w:type="paragraph" w:styleId="af">
    <w:name w:val="Normal (Web)"/>
    <w:basedOn w:val="a"/>
    <w:link w:val="Chara"/>
    <w:autoRedefine/>
    <w:uiPriority w:val="99"/>
    <w:qFormat/>
    <w:rsid w:val="00D55D0D"/>
    <w:pPr>
      <w:widowControl/>
      <w:spacing w:line="360" w:lineRule="auto"/>
      <w:outlineLvl w:val="0"/>
    </w:pPr>
    <w:rPr>
      <w:szCs w:val="21"/>
    </w:rPr>
  </w:style>
  <w:style w:type="paragraph" w:styleId="33">
    <w:name w:val="List Continue 3"/>
    <w:basedOn w:val="a"/>
    <w:autoRedefine/>
    <w:qFormat/>
    <w:locked/>
    <w:rsid w:val="00D55D0D"/>
    <w:pPr>
      <w:spacing w:after="120"/>
      <w:ind w:leftChars="600" w:left="1260"/>
    </w:pPr>
  </w:style>
  <w:style w:type="paragraph" w:styleId="af0">
    <w:name w:val="Title"/>
    <w:basedOn w:val="a"/>
    <w:next w:val="a"/>
    <w:link w:val="Charb"/>
    <w:autoRedefine/>
    <w:qFormat/>
    <w:locked/>
    <w:rsid w:val="00D55D0D"/>
    <w:pPr>
      <w:widowControl/>
      <w:snapToGrid w:val="0"/>
      <w:spacing w:line="360" w:lineRule="auto"/>
      <w:jc w:val="center"/>
    </w:pPr>
    <w:rPr>
      <w:b/>
      <w:kern w:val="0"/>
      <w:sz w:val="52"/>
      <w:szCs w:val="52"/>
    </w:rPr>
  </w:style>
  <w:style w:type="paragraph" w:styleId="af1">
    <w:name w:val="annotation subject"/>
    <w:basedOn w:val="a5"/>
    <w:next w:val="a5"/>
    <w:link w:val="Charc"/>
    <w:autoRedefine/>
    <w:uiPriority w:val="99"/>
    <w:semiHidden/>
    <w:qFormat/>
    <w:rsid w:val="00D55D0D"/>
    <w:rPr>
      <w:b/>
    </w:rPr>
  </w:style>
  <w:style w:type="table" w:styleId="af2">
    <w:name w:val="Table Grid"/>
    <w:basedOn w:val="a1"/>
    <w:autoRedefine/>
    <w:qFormat/>
    <w:rsid w:val="00D55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autoRedefine/>
    <w:qFormat/>
    <w:locked/>
    <w:rsid w:val="00D55D0D"/>
  </w:style>
  <w:style w:type="character" w:styleId="af4">
    <w:name w:val="Hyperlink"/>
    <w:autoRedefine/>
    <w:uiPriority w:val="99"/>
    <w:unhideWhenUsed/>
    <w:qFormat/>
    <w:locked/>
    <w:rsid w:val="00D55D0D"/>
    <w:rPr>
      <w:color w:val="0563C1"/>
      <w:u w:val="single"/>
    </w:rPr>
  </w:style>
  <w:style w:type="character" w:styleId="af5">
    <w:name w:val="annotation reference"/>
    <w:autoRedefine/>
    <w:uiPriority w:val="99"/>
    <w:qFormat/>
    <w:rsid w:val="00D55D0D"/>
    <w:rPr>
      <w:sz w:val="21"/>
    </w:rPr>
  </w:style>
  <w:style w:type="paragraph" w:customStyle="1" w:styleId="af6">
    <w:name w:val="表格"/>
    <w:basedOn w:val="a"/>
    <w:next w:val="a"/>
    <w:link w:val="Chard"/>
    <w:autoRedefine/>
    <w:uiPriority w:val="99"/>
    <w:qFormat/>
    <w:rsid w:val="00D55D0D"/>
    <w:pPr>
      <w:jc w:val="center"/>
    </w:pPr>
    <w:rPr>
      <w:kern w:val="0"/>
      <w:szCs w:val="20"/>
    </w:rPr>
  </w:style>
  <w:style w:type="character" w:customStyle="1" w:styleId="Chare">
    <w:name w:val="我表标题 Char"/>
    <w:link w:val="af7"/>
    <w:autoRedefine/>
    <w:qFormat/>
    <w:rsid w:val="00D55D0D"/>
    <w:rPr>
      <w:b/>
      <w:kern w:val="24"/>
      <w:sz w:val="21"/>
      <w:szCs w:val="21"/>
    </w:rPr>
  </w:style>
  <w:style w:type="paragraph" w:customStyle="1" w:styleId="af7">
    <w:name w:val="我表标题"/>
    <w:basedOn w:val="a"/>
    <w:link w:val="Chare"/>
    <w:autoRedefine/>
    <w:qFormat/>
    <w:rsid w:val="00D55D0D"/>
    <w:pPr>
      <w:jc w:val="center"/>
      <w:textAlignment w:val="baseline"/>
    </w:pPr>
    <w:rPr>
      <w:b/>
      <w:kern w:val="24"/>
      <w:szCs w:val="21"/>
    </w:rPr>
  </w:style>
  <w:style w:type="character" w:customStyle="1" w:styleId="Char4">
    <w:name w:val="纯文本 Char"/>
    <w:link w:val="a9"/>
    <w:autoRedefine/>
    <w:qFormat/>
    <w:rsid w:val="00D55D0D"/>
    <w:rPr>
      <w:rFonts w:ascii="宋体" w:hAnsi="Courier New"/>
      <w:kern w:val="2"/>
      <w:sz w:val="21"/>
    </w:rPr>
  </w:style>
  <w:style w:type="character" w:customStyle="1" w:styleId="Char9">
    <w:name w:val="副标题 Char"/>
    <w:link w:val="ae"/>
    <w:autoRedefine/>
    <w:qFormat/>
    <w:rsid w:val="00D55D0D"/>
    <w:rPr>
      <w:rFonts w:ascii="Calibri Light" w:hAnsi="Calibri Light"/>
      <w:b/>
      <w:bCs/>
      <w:kern w:val="28"/>
      <w:sz w:val="72"/>
      <w:szCs w:val="72"/>
    </w:rPr>
  </w:style>
  <w:style w:type="character" w:customStyle="1" w:styleId="XQChar">
    <w:name w:val="XQ报告表正文 Char"/>
    <w:link w:val="XQ"/>
    <w:autoRedefine/>
    <w:qFormat/>
    <w:rsid w:val="00D55D0D"/>
    <w:rPr>
      <w:rFonts w:cs="宋体"/>
      <w:bCs/>
      <w:snapToGrid/>
      <w:sz w:val="24"/>
      <w:szCs w:val="21"/>
      <w:lang w:val="zh-CN"/>
    </w:rPr>
  </w:style>
  <w:style w:type="paragraph" w:customStyle="1" w:styleId="XQ">
    <w:name w:val="XQ报告表正文"/>
    <w:basedOn w:val="a"/>
    <w:link w:val="XQChar"/>
    <w:autoRedefine/>
    <w:qFormat/>
    <w:rsid w:val="00D55D0D"/>
    <w:pPr>
      <w:adjustRightInd w:val="0"/>
      <w:snapToGrid w:val="0"/>
      <w:spacing w:line="360" w:lineRule="auto"/>
      <w:ind w:firstLine="480"/>
    </w:pPr>
    <w:rPr>
      <w:rFonts w:cs="宋体"/>
      <w:bCs/>
      <w:snapToGrid w:val="0"/>
      <w:kern w:val="0"/>
      <w:sz w:val="24"/>
      <w:szCs w:val="21"/>
      <w:lang w:val="zh-CN"/>
    </w:rPr>
  </w:style>
  <w:style w:type="character" w:customStyle="1" w:styleId="Charf">
    <w:name w:val="环评表格 Char"/>
    <w:link w:val="af8"/>
    <w:autoRedefine/>
    <w:qFormat/>
    <w:rsid w:val="00D55D0D"/>
    <w:rPr>
      <w:kern w:val="2"/>
      <w:sz w:val="21"/>
      <w:szCs w:val="21"/>
    </w:rPr>
  </w:style>
  <w:style w:type="paragraph" w:customStyle="1" w:styleId="af8">
    <w:name w:val="环评表格"/>
    <w:next w:val="a"/>
    <w:link w:val="Charf"/>
    <w:autoRedefine/>
    <w:qFormat/>
    <w:rsid w:val="00D55D0D"/>
    <w:pPr>
      <w:jc w:val="center"/>
    </w:pPr>
    <w:rPr>
      <w:kern w:val="2"/>
      <w:sz w:val="21"/>
      <w:szCs w:val="21"/>
    </w:rPr>
  </w:style>
  <w:style w:type="character" w:customStyle="1" w:styleId="Char">
    <w:name w:val="正文缩进 Char"/>
    <w:link w:val="a3"/>
    <w:autoRedefine/>
    <w:uiPriority w:val="99"/>
    <w:qFormat/>
    <w:rsid w:val="00D55D0D"/>
    <w:rPr>
      <w:kern w:val="2"/>
      <w:sz w:val="21"/>
    </w:rPr>
  </w:style>
  <w:style w:type="character" w:customStyle="1" w:styleId="8Char">
    <w:name w:val="标题 8 Char"/>
    <w:link w:val="8"/>
    <w:autoRedefine/>
    <w:uiPriority w:val="9"/>
    <w:semiHidden/>
    <w:qFormat/>
    <w:rsid w:val="00D55D0D"/>
    <w:rPr>
      <w:rFonts w:ascii="Calibri Light" w:hAnsi="Calibri Light"/>
      <w:kern w:val="2"/>
      <w:sz w:val="24"/>
      <w:szCs w:val="24"/>
    </w:rPr>
  </w:style>
  <w:style w:type="character" w:customStyle="1" w:styleId="lh--Char">
    <w:name w:val="lh-表格文字-报告表 Char"/>
    <w:link w:val="lh--0"/>
    <w:autoRedefine/>
    <w:qFormat/>
    <w:rsid w:val="00D55D0D"/>
    <w:rPr>
      <w:snapToGrid/>
      <w:sz w:val="21"/>
      <w:szCs w:val="24"/>
    </w:rPr>
  </w:style>
  <w:style w:type="paragraph" w:customStyle="1" w:styleId="lh--0">
    <w:name w:val="lh-表格文字-报告表"/>
    <w:link w:val="lh--Char"/>
    <w:autoRedefine/>
    <w:qFormat/>
    <w:rsid w:val="00D55D0D"/>
    <w:pPr>
      <w:jc w:val="center"/>
    </w:pPr>
    <w:rPr>
      <w:snapToGrid w:val="0"/>
      <w:sz w:val="21"/>
      <w:szCs w:val="24"/>
    </w:rPr>
  </w:style>
  <w:style w:type="character" w:customStyle="1" w:styleId="XQCharChar">
    <w:name w:val="XQ题注 Char Char"/>
    <w:link w:val="XQ0"/>
    <w:autoRedefine/>
    <w:qFormat/>
    <w:rsid w:val="00D55D0D"/>
    <w:rPr>
      <w:rFonts w:eastAsia="黑体" w:cs="宋体"/>
      <w:color w:val="000000"/>
      <w:sz w:val="21"/>
      <w:szCs w:val="21"/>
    </w:rPr>
  </w:style>
  <w:style w:type="paragraph" w:customStyle="1" w:styleId="XQ0">
    <w:name w:val="XQ题注"/>
    <w:basedOn w:val="a"/>
    <w:link w:val="XQCharChar"/>
    <w:autoRedefine/>
    <w:qFormat/>
    <w:rsid w:val="00D55D0D"/>
    <w:pPr>
      <w:spacing w:beforeLines="50" w:afterLines="50"/>
      <w:jc w:val="center"/>
    </w:pPr>
    <w:rPr>
      <w:rFonts w:eastAsia="黑体" w:cs="宋体"/>
      <w:color w:val="000000"/>
      <w:kern w:val="0"/>
      <w:szCs w:val="21"/>
    </w:rPr>
  </w:style>
  <w:style w:type="character" w:customStyle="1" w:styleId="3Char">
    <w:name w:val="标题 3 Char"/>
    <w:link w:val="3"/>
    <w:autoRedefine/>
    <w:uiPriority w:val="9"/>
    <w:qFormat/>
    <w:rsid w:val="00D55D0D"/>
    <w:rPr>
      <w:b/>
      <w:bCs/>
      <w:kern w:val="2"/>
      <w:sz w:val="28"/>
      <w:szCs w:val="32"/>
    </w:rPr>
  </w:style>
  <w:style w:type="character" w:customStyle="1" w:styleId="Charf0">
    <w:name w:val="表格下标注 Char"/>
    <w:link w:val="af9"/>
    <w:autoRedefine/>
    <w:uiPriority w:val="1"/>
    <w:qFormat/>
    <w:rsid w:val="00D55D0D"/>
    <w:rPr>
      <w:b/>
      <w:kern w:val="2"/>
      <w:sz w:val="18"/>
      <w:szCs w:val="21"/>
    </w:rPr>
  </w:style>
  <w:style w:type="paragraph" w:customStyle="1" w:styleId="af9">
    <w:name w:val="表格下标注"/>
    <w:basedOn w:val="a"/>
    <w:link w:val="Charf0"/>
    <w:autoRedefine/>
    <w:uiPriority w:val="1"/>
    <w:qFormat/>
    <w:rsid w:val="00D55D0D"/>
    <w:rPr>
      <w:b/>
      <w:sz w:val="18"/>
      <w:szCs w:val="21"/>
    </w:rPr>
  </w:style>
  <w:style w:type="character" w:customStyle="1" w:styleId="2Char">
    <w:name w:val="标题 2 Char"/>
    <w:link w:val="2"/>
    <w:autoRedefine/>
    <w:uiPriority w:val="9"/>
    <w:qFormat/>
    <w:rsid w:val="00D55D0D"/>
    <w:rPr>
      <w:b/>
      <w:bCs/>
      <w:kern w:val="2"/>
      <w:sz w:val="30"/>
      <w:szCs w:val="32"/>
    </w:rPr>
  </w:style>
  <w:style w:type="character" w:customStyle="1" w:styleId="Char10">
    <w:name w:val="中文报告书样式 Char1"/>
    <w:link w:val="afa"/>
    <w:autoRedefine/>
    <w:qFormat/>
    <w:rsid w:val="00D55D0D"/>
    <w:rPr>
      <w:bCs/>
      <w:kern w:val="24"/>
      <w:sz w:val="21"/>
      <w:szCs w:val="21"/>
    </w:rPr>
  </w:style>
  <w:style w:type="paragraph" w:customStyle="1" w:styleId="afa">
    <w:name w:val="中文报告书样式"/>
    <w:basedOn w:val="a"/>
    <w:link w:val="Char10"/>
    <w:autoRedefine/>
    <w:qFormat/>
    <w:rsid w:val="00D55D0D"/>
    <w:pPr>
      <w:widowControl/>
      <w:adjustRightInd w:val="0"/>
      <w:jc w:val="center"/>
      <w:textAlignment w:val="baseline"/>
    </w:pPr>
    <w:rPr>
      <w:bCs/>
      <w:kern w:val="24"/>
      <w:szCs w:val="21"/>
    </w:rPr>
  </w:style>
  <w:style w:type="character" w:customStyle="1" w:styleId="Charf1">
    <w:name w:val="我表格 Char"/>
    <w:link w:val="afb"/>
    <w:autoRedefine/>
    <w:qFormat/>
    <w:rsid w:val="00D55D0D"/>
    <w:rPr>
      <w:rFonts w:hAnsi="宋体"/>
      <w:bCs/>
      <w:kern w:val="2"/>
      <w:sz w:val="21"/>
      <w:szCs w:val="21"/>
    </w:rPr>
  </w:style>
  <w:style w:type="paragraph" w:customStyle="1" w:styleId="afb">
    <w:name w:val="我表格"/>
    <w:basedOn w:val="af6"/>
    <w:link w:val="Charf1"/>
    <w:autoRedefine/>
    <w:qFormat/>
    <w:rsid w:val="00D55D0D"/>
    <w:rPr>
      <w:rFonts w:hAnsi="宋体"/>
      <w:bCs/>
      <w:kern w:val="2"/>
      <w:szCs w:val="21"/>
    </w:rPr>
  </w:style>
  <w:style w:type="character" w:customStyle="1" w:styleId="4Char">
    <w:name w:val="标题 4 Char"/>
    <w:link w:val="4"/>
    <w:autoRedefine/>
    <w:uiPriority w:val="9"/>
    <w:qFormat/>
    <w:rsid w:val="00D55D0D"/>
    <w:rPr>
      <w:b/>
      <w:bCs/>
      <w:kern w:val="2"/>
      <w:sz w:val="24"/>
      <w:szCs w:val="28"/>
    </w:rPr>
  </w:style>
  <w:style w:type="character" w:customStyle="1" w:styleId="Chard">
    <w:name w:val="表格 Char"/>
    <w:link w:val="af6"/>
    <w:autoRedefine/>
    <w:uiPriority w:val="99"/>
    <w:qFormat/>
    <w:locked/>
    <w:rsid w:val="00D55D0D"/>
    <w:rPr>
      <w:sz w:val="21"/>
    </w:rPr>
  </w:style>
  <w:style w:type="character" w:customStyle="1" w:styleId="11">
    <w:name w:val="批注文字 字符1"/>
    <w:autoRedefine/>
    <w:semiHidden/>
    <w:qFormat/>
    <w:rsid w:val="00D55D0D"/>
    <w:rPr>
      <w:rFonts w:ascii="Times New Roman" w:eastAsia="宋体" w:hAnsi="Times New Roman"/>
      <w:sz w:val="24"/>
    </w:rPr>
  </w:style>
  <w:style w:type="character" w:customStyle="1" w:styleId="Charb">
    <w:name w:val="标题 Char"/>
    <w:link w:val="af0"/>
    <w:autoRedefine/>
    <w:qFormat/>
    <w:rsid w:val="00D55D0D"/>
    <w:rPr>
      <w:b/>
      <w:sz w:val="52"/>
      <w:szCs w:val="52"/>
    </w:rPr>
  </w:style>
  <w:style w:type="character" w:customStyle="1" w:styleId="3Char1">
    <w:name w:val="正文文本缩进 3 Char"/>
    <w:link w:val="32"/>
    <w:autoRedefine/>
    <w:qFormat/>
    <w:rsid w:val="00D55D0D"/>
    <w:rPr>
      <w:kern w:val="2"/>
      <w:sz w:val="16"/>
      <w:szCs w:val="16"/>
    </w:rPr>
  </w:style>
  <w:style w:type="character" w:customStyle="1" w:styleId="Charc">
    <w:name w:val="批注主题 Char"/>
    <w:link w:val="af1"/>
    <w:autoRedefine/>
    <w:uiPriority w:val="99"/>
    <w:semiHidden/>
    <w:qFormat/>
    <w:locked/>
    <w:rsid w:val="00D55D0D"/>
    <w:rPr>
      <w:rFonts w:ascii="Times New Roman" w:eastAsia="宋体" w:hAnsi="Times New Roman"/>
      <w:b/>
      <w:kern w:val="2"/>
      <w:sz w:val="24"/>
    </w:rPr>
  </w:style>
  <w:style w:type="character" w:customStyle="1" w:styleId="Charf2">
    <w:name w:val="报告书表格 Char"/>
    <w:link w:val="afc"/>
    <w:autoRedefine/>
    <w:qFormat/>
    <w:rsid w:val="00F50D10"/>
    <w:rPr>
      <w:sz w:val="21"/>
      <w:lang w:val="en-GB"/>
    </w:rPr>
  </w:style>
  <w:style w:type="paragraph" w:customStyle="1" w:styleId="afc">
    <w:name w:val="报告书表格"/>
    <w:basedOn w:val="a"/>
    <w:link w:val="Charf2"/>
    <w:autoRedefine/>
    <w:qFormat/>
    <w:rsid w:val="00F50D10"/>
    <w:pPr>
      <w:framePr w:hSpace="180" w:wrap="around" w:vAnchor="text" w:hAnchor="text" w:xAlign="center" w:y="1"/>
      <w:adjustRightInd w:val="0"/>
      <w:ind w:firstLineChars="0" w:firstLine="0"/>
      <w:suppressOverlap/>
      <w:jc w:val="center"/>
      <w:textAlignment w:val="baseline"/>
    </w:pPr>
    <w:rPr>
      <w:kern w:val="0"/>
      <w:szCs w:val="20"/>
      <w:lang w:val="en-GB"/>
    </w:rPr>
  </w:style>
  <w:style w:type="character" w:customStyle="1" w:styleId="afd">
    <w:name w:val="日期 字符"/>
    <w:autoRedefine/>
    <w:semiHidden/>
    <w:qFormat/>
    <w:rsid w:val="00D55D0D"/>
    <w:rPr>
      <w:rFonts w:ascii="Times New Roman" w:eastAsia="宋体" w:hAnsi="Times New Roman"/>
      <w:sz w:val="24"/>
    </w:rPr>
  </w:style>
  <w:style w:type="character" w:customStyle="1" w:styleId="Charf3">
    <w:name w:val="我正文 Char"/>
    <w:link w:val="afe"/>
    <w:autoRedefine/>
    <w:qFormat/>
    <w:rsid w:val="00D55D0D"/>
    <w:rPr>
      <w:kern w:val="2"/>
      <w:sz w:val="24"/>
    </w:rPr>
  </w:style>
  <w:style w:type="paragraph" w:customStyle="1" w:styleId="afe">
    <w:name w:val="我正文"/>
    <w:basedOn w:val="a"/>
    <w:link w:val="Charf3"/>
    <w:autoRedefine/>
    <w:qFormat/>
    <w:rsid w:val="00D55D0D"/>
    <w:pPr>
      <w:spacing w:line="360" w:lineRule="auto"/>
      <w:ind w:firstLine="480"/>
    </w:pPr>
    <w:rPr>
      <w:sz w:val="24"/>
      <w:szCs w:val="20"/>
    </w:rPr>
  </w:style>
  <w:style w:type="character" w:customStyle="1" w:styleId="lh---Char">
    <w:name w:val="lh-表题--报告表 Char"/>
    <w:link w:val="lh---"/>
    <w:autoRedefine/>
    <w:qFormat/>
    <w:rsid w:val="00E91741"/>
    <w:rPr>
      <w:b/>
      <w:snapToGrid w:val="0"/>
      <w:color w:val="000000" w:themeColor="text1"/>
      <w:sz w:val="21"/>
      <w:szCs w:val="21"/>
    </w:rPr>
  </w:style>
  <w:style w:type="paragraph" w:customStyle="1" w:styleId="lh---">
    <w:name w:val="lh-表题--报告表"/>
    <w:basedOn w:val="a"/>
    <w:link w:val="lh---Char"/>
    <w:autoRedefine/>
    <w:qFormat/>
    <w:rsid w:val="00E91741"/>
    <w:pPr>
      <w:keepNext/>
      <w:framePr w:hSpace="180" w:wrap="around" w:vAnchor="text" w:hAnchor="text" w:xAlign="center" w:y="1"/>
      <w:widowControl/>
      <w:numPr>
        <w:numId w:val="1"/>
      </w:numPr>
      <w:spacing w:before="120" w:line="360" w:lineRule="auto"/>
      <w:ind w:left="0" w:firstLineChars="0" w:firstLine="0"/>
      <w:suppressOverlap/>
      <w:jc w:val="center"/>
    </w:pPr>
    <w:rPr>
      <w:b/>
      <w:snapToGrid w:val="0"/>
      <w:color w:val="000000" w:themeColor="text1"/>
      <w:kern w:val="0"/>
      <w:szCs w:val="21"/>
    </w:rPr>
  </w:style>
  <w:style w:type="character" w:customStyle="1" w:styleId="1Char">
    <w:name w:val="标题 1 Char"/>
    <w:link w:val="1"/>
    <w:autoRedefine/>
    <w:uiPriority w:val="9"/>
    <w:qFormat/>
    <w:rsid w:val="00D55D0D"/>
    <w:rPr>
      <w:rFonts w:eastAsia="黑体"/>
      <w:b/>
      <w:bCs/>
      <w:color w:val="000000"/>
      <w:kern w:val="44"/>
      <w:sz w:val="30"/>
      <w:szCs w:val="30"/>
    </w:rPr>
  </w:style>
  <w:style w:type="character" w:customStyle="1" w:styleId="Chara">
    <w:name w:val="普通(网站) Char"/>
    <w:link w:val="af"/>
    <w:autoRedefine/>
    <w:qFormat/>
    <w:locked/>
    <w:rsid w:val="00D55D0D"/>
    <w:rPr>
      <w:kern w:val="2"/>
      <w:sz w:val="21"/>
      <w:szCs w:val="21"/>
    </w:rPr>
  </w:style>
  <w:style w:type="character" w:customStyle="1" w:styleId="Charf4">
    <w:name w:val="表内文字 Char"/>
    <w:aliases w:val="孙普文字 Char1,纯文本 Char1 Char Char Char1,纯文本 Char Char Char Char Char1,纯文本 Char Char1 Char1,纯文本 Char1 Char Char2,普通文字 + 行距: 1.5 倍行距 Char1,首行缩进:  1.96 字符 Char1,普通文字1 Char1,表格文字1 Char1, Char Char1,正文文本 Char Char Char1,bt Char Char,Char Char1"/>
    <w:link w:val="aff"/>
    <w:autoRedefine/>
    <w:qFormat/>
    <w:rsid w:val="00D55D0D"/>
    <w:rPr>
      <w:kern w:val="2"/>
      <w:sz w:val="18"/>
      <w:szCs w:val="21"/>
    </w:rPr>
  </w:style>
  <w:style w:type="paragraph" w:customStyle="1" w:styleId="aff">
    <w:name w:val="表内文字"/>
    <w:basedOn w:val="a"/>
    <w:link w:val="Charf4"/>
    <w:autoRedefine/>
    <w:qFormat/>
    <w:rsid w:val="00D55D0D"/>
    <w:pPr>
      <w:jc w:val="center"/>
    </w:pPr>
    <w:rPr>
      <w:sz w:val="18"/>
      <w:szCs w:val="21"/>
    </w:rPr>
  </w:style>
  <w:style w:type="character" w:customStyle="1" w:styleId="12">
    <w:name w:val="正文文本 字符1"/>
    <w:autoRedefine/>
    <w:semiHidden/>
    <w:qFormat/>
    <w:rsid w:val="00D55D0D"/>
    <w:rPr>
      <w:rFonts w:ascii="Times New Roman" w:eastAsia="宋体" w:hAnsi="Times New Roman"/>
      <w:sz w:val="24"/>
    </w:rPr>
  </w:style>
  <w:style w:type="character" w:customStyle="1" w:styleId="Char2">
    <w:name w:val="正文文本 Char"/>
    <w:link w:val="a6"/>
    <w:autoRedefine/>
    <w:qFormat/>
    <w:locked/>
    <w:rsid w:val="00D55D0D"/>
    <w:rPr>
      <w:sz w:val="18"/>
    </w:rPr>
  </w:style>
  <w:style w:type="character" w:customStyle="1" w:styleId="Charf5">
    <w:name w:val="图格式 Char"/>
    <w:link w:val="aff0"/>
    <w:autoRedefine/>
    <w:qFormat/>
    <w:rsid w:val="00D55D0D"/>
    <w:rPr>
      <w:kern w:val="2"/>
      <w:sz w:val="24"/>
      <w:szCs w:val="21"/>
      <w:lang w:val="en-US" w:eastAsia="zh-CN"/>
    </w:rPr>
  </w:style>
  <w:style w:type="paragraph" w:customStyle="1" w:styleId="aff0">
    <w:name w:val="图格式"/>
    <w:basedOn w:val="a"/>
    <w:link w:val="Charf5"/>
    <w:autoRedefine/>
    <w:qFormat/>
    <w:rsid w:val="00D55D0D"/>
    <w:pPr>
      <w:jc w:val="center"/>
    </w:pPr>
    <w:rPr>
      <w:sz w:val="24"/>
      <w:szCs w:val="21"/>
    </w:rPr>
  </w:style>
  <w:style w:type="character" w:customStyle="1" w:styleId="Charf6">
    <w:name w:val="表格内容 Char"/>
    <w:link w:val="aff1"/>
    <w:autoRedefine/>
    <w:qFormat/>
    <w:rsid w:val="00D55D0D"/>
    <w:rPr>
      <w:kern w:val="24"/>
    </w:rPr>
  </w:style>
  <w:style w:type="paragraph" w:customStyle="1" w:styleId="aff1">
    <w:name w:val="表格内容"/>
    <w:basedOn w:val="a"/>
    <w:link w:val="Charf6"/>
    <w:autoRedefine/>
    <w:qFormat/>
    <w:rsid w:val="00D55D0D"/>
    <w:pPr>
      <w:jc w:val="center"/>
    </w:pPr>
    <w:rPr>
      <w:kern w:val="24"/>
      <w:sz w:val="20"/>
      <w:szCs w:val="20"/>
    </w:rPr>
  </w:style>
  <w:style w:type="character" w:customStyle="1" w:styleId="Charf7">
    <w:name w:val="表头 Char"/>
    <w:link w:val="aff2"/>
    <w:autoRedefine/>
    <w:uiPriority w:val="99"/>
    <w:qFormat/>
    <w:rsid w:val="00D55D0D"/>
    <w:rPr>
      <w:b/>
      <w:bCs/>
      <w:kern w:val="2"/>
      <w:sz w:val="21"/>
      <w:szCs w:val="21"/>
    </w:rPr>
  </w:style>
  <w:style w:type="paragraph" w:customStyle="1" w:styleId="aff2">
    <w:name w:val="表头"/>
    <w:basedOn w:val="a"/>
    <w:link w:val="Charf7"/>
    <w:autoRedefine/>
    <w:uiPriority w:val="99"/>
    <w:qFormat/>
    <w:rsid w:val="00D55D0D"/>
    <w:pPr>
      <w:jc w:val="center"/>
    </w:pPr>
    <w:rPr>
      <w:b/>
      <w:bCs/>
      <w:szCs w:val="21"/>
    </w:rPr>
  </w:style>
  <w:style w:type="character" w:customStyle="1" w:styleId="5Char">
    <w:name w:val="标题 5 Char"/>
    <w:link w:val="5"/>
    <w:autoRedefine/>
    <w:uiPriority w:val="9"/>
    <w:semiHidden/>
    <w:qFormat/>
    <w:rsid w:val="00D55D0D"/>
    <w:rPr>
      <w:b/>
      <w:bCs/>
      <w:kern w:val="2"/>
      <w:sz w:val="24"/>
      <w:szCs w:val="28"/>
    </w:rPr>
  </w:style>
  <w:style w:type="character" w:customStyle="1" w:styleId="Char5">
    <w:name w:val="日期 Char"/>
    <w:link w:val="aa"/>
    <w:autoRedefine/>
    <w:qFormat/>
    <w:locked/>
    <w:rsid w:val="00D55D0D"/>
    <w:rPr>
      <w:rFonts w:ascii="Times New Roman" w:eastAsia="宋体" w:hAnsi="Times New Roman"/>
      <w:sz w:val="24"/>
    </w:rPr>
  </w:style>
  <w:style w:type="character" w:customStyle="1" w:styleId="Char1">
    <w:name w:val="批注文字 Char"/>
    <w:link w:val="a5"/>
    <w:autoRedefine/>
    <w:uiPriority w:val="99"/>
    <w:qFormat/>
    <w:locked/>
    <w:rsid w:val="00D55D0D"/>
    <w:rPr>
      <w:rFonts w:ascii="Times New Roman" w:eastAsia="宋体" w:hAnsi="Times New Roman"/>
      <w:sz w:val="24"/>
    </w:rPr>
  </w:style>
  <w:style w:type="character" w:customStyle="1" w:styleId="Char3">
    <w:name w:val="正文文本缩进 Char"/>
    <w:link w:val="a7"/>
    <w:autoRedefine/>
    <w:qFormat/>
    <w:locked/>
    <w:rsid w:val="00513109"/>
    <w:rPr>
      <w:sz w:val="24"/>
    </w:rPr>
  </w:style>
  <w:style w:type="character" w:customStyle="1" w:styleId="Charf8">
    <w:name w:val="文章正文 Char"/>
    <w:link w:val="aff3"/>
    <w:autoRedefine/>
    <w:qFormat/>
    <w:rsid w:val="00D55D0D"/>
    <w:rPr>
      <w:kern w:val="2"/>
      <w:sz w:val="24"/>
      <w:szCs w:val="24"/>
    </w:rPr>
  </w:style>
  <w:style w:type="paragraph" w:customStyle="1" w:styleId="aff3">
    <w:name w:val="文章正文"/>
    <w:next w:val="a"/>
    <w:link w:val="Charf8"/>
    <w:autoRedefine/>
    <w:qFormat/>
    <w:rsid w:val="00D55D0D"/>
    <w:pPr>
      <w:spacing w:line="360" w:lineRule="auto"/>
      <w:ind w:firstLine="482"/>
    </w:pPr>
    <w:rPr>
      <w:kern w:val="2"/>
      <w:sz w:val="24"/>
      <w:szCs w:val="24"/>
    </w:rPr>
  </w:style>
  <w:style w:type="character" w:customStyle="1" w:styleId="XQChar0">
    <w:name w:val="XQ表格文字 Char"/>
    <w:link w:val="XQ1"/>
    <w:autoRedefine/>
    <w:qFormat/>
    <w:rsid w:val="00D55D0D"/>
    <w:rPr>
      <w:color w:val="000000"/>
      <w:sz w:val="21"/>
      <w:szCs w:val="21"/>
    </w:rPr>
  </w:style>
  <w:style w:type="paragraph" w:customStyle="1" w:styleId="XQ1">
    <w:name w:val="XQ表格文字"/>
    <w:basedOn w:val="a"/>
    <w:link w:val="XQChar0"/>
    <w:autoRedefine/>
    <w:qFormat/>
    <w:rsid w:val="00D55D0D"/>
    <w:pPr>
      <w:tabs>
        <w:tab w:val="left" w:pos="420"/>
        <w:tab w:val="center" w:pos="623"/>
      </w:tabs>
      <w:adjustRightInd w:val="0"/>
      <w:snapToGrid w:val="0"/>
      <w:jc w:val="center"/>
    </w:pPr>
    <w:rPr>
      <w:color w:val="000000"/>
      <w:kern w:val="0"/>
      <w:szCs w:val="21"/>
    </w:rPr>
  </w:style>
  <w:style w:type="character" w:customStyle="1" w:styleId="Char8">
    <w:name w:val="页眉 Char"/>
    <w:link w:val="ad"/>
    <w:autoRedefine/>
    <w:uiPriority w:val="99"/>
    <w:qFormat/>
    <w:locked/>
    <w:rsid w:val="00307B83"/>
    <w:rPr>
      <w:sz w:val="18"/>
      <w:u w:val="single"/>
    </w:rPr>
  </w:style>
  <w:style w:type="character" w:customStyle="1" w:styleId="Charf9">
    <w:name w:val="我标题 Char"/>
    <w:link w:val="aff4"/>
    <w:autoRedefine/>
    <w:qFormat/>
    <w:rsid w:val="00D55D0D"/>
    <w:rPr>
      <w:rFonts w:eastAsia="黑体"/>
      <w:kern w:val="2"/>
      <w:sz w:val="24"/>
    </w:rPr>
  </w:style>
  <w:style w:type="paragraph" w:customStyle="1" w:styleId="aff4">
    <w:name w:val="我标题"/>
    <w:basedOn w:val="a"/>
    <w:link w:val="Charf9"/>
    <w:autoRedefine/>
    <w:qFormat/>
    <w:rsid w:val="00D55D0D"/>
    <w:pPr>
      <w:spacing w:line="360" w:lineRule="auto"/>
      <w:jc w:val="left"/>
    </w:pPr>
    <w:rPr>
      <w:rFonts w:eastAsia="黑体"/>
      <w:sz w:val="24"/>
      <w:szCs w:val="20"/>
    </w:rPr>
  </w:style>
  <w:style w:type="character" w:styleId="aff5">
    <w:name w:val="Placeholder Text"/>
    <w:autoRedefine/>
    <w:uiPriority w:val="99"/>
    <w:semiHidden/>
    <w:qFormat/>
    <w:rsid w:val="00D55D0D"/>
    <w:rPr>
      <w:color w:val="808080"/>
    </w:rPr>
  </w:style>
  <w:style w:type="character" w:customStyle="1" w:styleId="XQChar1">
    <w:name w:val="XQ正文 Char"/>
    <w:link w:val="XQ2"/>
    <w:autoRedefine/>
    <w:qFormat/>
    <w:rsid w:val="00D55D0D"/>
    <w:rPr>
      <w:rFonts w:hAnsi="宋体"/>
      <w:kern w:val="2"/>
      <w:sz w:val="24"/>
      <w:szCs w:val="24"/>
    </w:rPr>
  </w:style>
  <w:style w:type="paragraph" w:customStyle="1" w:styleId="XQ2">
    <w:name w:val="XQ正文"/>
    <w:basedOn w:val="a"/>
    <w:link w:val="XQChar1"/>
    <w:autoRedefine/>
    <w:qFormat/>
    <w:rsid w:val="00D55D0D"/>
    <w:pPr>
      <w:adjustRightInd w:val="0"/>
      <w:snapToGrid w:val="0"/>
      <w:spacing w:line="360" w:lineRule="auto"/>
    </w:pPr>
    <w:rPr>
      <w:rFonts w:hAnsi="宋体"/>
      <w:sz w:val="24"/>
    </w:rPr>
  </w:style>
  <w:style w:type="character" w:customStyle="1" w:styleId="aff6">
    <w:name w:val="页脚 字符"/>
    <w:basedOn w:val="a0"/>
    <w:autoRedefine/>
    <w:uiPriority w:val="99"/>
    <w:qFormat/>
    <w:rsid w:val="00D55D0D"/>
  </w:style>
  <w:style w:type="character" w:customStyle="1" w:styleId="7Char">
    <w:name w:val="标题 7 Char"/>
    <w:link w:val="7"/>
    <w:autoRedefine/>
    <w:uiPriority w:val="9"/>
    <w:semiHidden/>
    <w:qFormat/>
    <w:rsid w:val="00D55D0D"/>
    <w:rPr>
      <w:bCs/>
      <w:kern w:val="2"/>
      <w:sz w:val="24"/>
      <w:szCs w:val="24"/>
    </w:rPr>
  </w:style>
  <w:style w:type="character" w:customStyle="1" w:styleId="Charfa">
    <w:name w:val="图表标题 Char"/>
    <w:link w:val="aff7"/>
    <w:autoRedefine/>
    <w:qFormat/>
    <w:rsid w:val="00D55D0D"/>
    <w:rPr>
      <w:b/>
      <w:kern w:val="2"/>
      <w:sz w:val="21"/>
      <w:szCs w:val="21"/>
    </w:rPr>
  </w:style>
  <w:style w:type="paragraph" w:customStyle="1" w:styleId="aff7">
    <w:name w:val="图表标题"/>
    <w:basedOn w:val="a"/>
    <w:link w:val="Charfa"/>
    <w:autoRedefine/>
    <w:qFormat/>
    <w:rsid w:val="00D55D0D"/>
    <w:pPr>
      <w:spacing w:beforeLines="50" w:afterLines="50"/>
      <w:jc w:val="center"/>
    </w:pPr>
    <w:rPr>
      <w:b/>
      <w:szCs w:val="21"/>
    </w:rPr>
  </w:style>
  <w:style w:type="character" w:customStyle="1" w:styleId="6Char">
    <w:name w:val="标题 6 Char"/>
    <w:link w:val="6"/>
    <w:autoRedefine/>
    <w:uiPriority w:val="9"/>
    <w:semiHidden/>
    <w:qFormat/>
    <w:rsid w:val="00D55D0D"/>
    <w:rPr>
      <w:rFonts w:ascii="Calibri Light" w:hAnsi="Calibri Light"/>
      <w:b/>
      <w:bCs/>
      <w:kern w:val="2"/>
      <w:sz w:val="24"/>
      <w:szCs w:val="24"/>
    </w:rPr>
  </w:style>
  <w:style w:type="character" w:customStyle="1" w:styleId="lh--Char0">
    <w:name w:val="lh-正文-报告表 Char"/>
    <w:link w:val="lh--1"/>
    <w:autoRedefine/>
    <w:qFormat/>
    <w:rsid w:val="00B7201C"/>
    <w:rPr>
      <w:sz w:val="24"/>
      <w:szCs w:val="21"/>
    </w:rPr>
  </w:style>
  <w:style w:type="paragraph" w:customStyle="1" w:styleId="lh--1">
    <w:name w:val="lh-正文-报告表"/>
    <w:basedOn w:val="a"/>
    <w:link w:val="lh--Char0"/>
    <w:autoRedefine/>
    <w:qFormat/>
    <w:rsid w:val="00B7201C"/>
    <w:pPr>
      <w:spacing w:line="360" w:lineRule="auto"/>
      <w:ind w:firstLine="480"/>
    </w:pPr>
    <w:rPr>
      <w:kern w:val="0"/>
      <w:sz w:val="24"/>
      <w:szCs w:val="21"/>
    </w:rPr>
  </w:style>
  <w:style w:type="character" w:customStyle="1" w:styleId="Char6">
    <w:name w:val="批注框文本 Char"/>
    <w:link w:val="ab"/>
    <w:autoRedefine/>
    <w:uiPriority w:val="99"/>
    <w:semiHidden/>
    <w:qFormat/>
    <w:locked/>
    <w:rsid w:val="00D55D0D"/>
    <w:rPr>
      <w:rFonts w:ascii="Times New Roman" w:eastAsia="宋体" w:hAnsi="Times New Roman"/>
      <w:sz w:val="18"/>
    </w:rPr>
  </w:style>
  <w:style w:type="character" w:customStyle="1" w:styleId="Char7">
    <w:name w:val="页脚 Char"/>
    <w:link w:val="ac"/>
    <w:autoRedefine/>
    <w:uiPriority w:val="99"/>
    <w:qFormat/>
    <w:locked/>
    <w:rsid w:val="00D55D0D"/>
    <w:rPr>
      <w:sz w:val="18"/>
    </w:rPr>
  </w:style>
  <w:style w:type="paragraph" w:customStyle="1" w:styleId="aff8">
    <w:name w:val="表格内文字"/>
    <w:autoRedefine/>
    <w:qFormat/>
    <w:rsid w:val="00D55D0D"/>
    <w:pPr>
      <w:jc w:val="center"/>
    </w:pPr>
    <w:rPr>
      <w:kern w:val="2"/>
      <w:sz w:val="21"/>
      <w:szCs w:val="21"/>
    </w:rPr>
  </w:style>
  <w:style w:type="paragraph" w:customStyle="1" w:styleId="aff9">
    <w:name w:val="表头图名"/>
    <w:basedOn w:val="a"/>
    <w:autoRedefine/>
    <w:qFormat/>
    <w:rsid w:val="00D55D0D"/>
    <w:pPr>
      <w:spacing w:line="360" w:lineRule="auto"/>
      <w:jc w:val="center"/>
    </w:pPr>
    <w:rPr>
      <w:sz w:val="24"/>
    </w:rPr>
  </w:style>
  <w:style w:type="paragraph" w:customStyle="1" w:styleId="TableParagraph">
    <w:name w:val="Table Paragraph"/>
    <w:basedOn w:val="a"/>
    <w:autoRedefine/>
    <w:uiPriority w:val="1"/>
    <w:qFormat/>
    <w:rsid w:val="00D55D0D"/>
    <w:pPr>
      <w:autoSpaceDE w:val="0"/>
      <w:autoSpaceDN w:val="0"/>
      <w:jc w:val="left"/>
    </w:pPr>
    <w:rPr>
      <w:rFonts w:ascii="宋体" w:hAnsi="宋体" w:cs="宋体"/>
      <w:kern w:val="0"/>
      <w:sz w:val="22"/>
      <w:szCs w:val="22"/>
      <w:lang w:val="zh-CN" w:bidi="zh-CN"/>
    </w:rPr>
  </w:style>
  <w:style w:type="paragraph" w:customStyle="1" w:styleId="affa">
    <w:name w:val="表格、"/>
    <w:basedOn w:val="a"/>
    <w:autoRedefine/>
    <w:qFormat/>
    <w:rsid w:val="00D55D0D"/>
    <w:pPr>
      <w:jc w:val="center"/>
    </w:pPr>
    <w:rPr>
      <w:position w:val="6"/>
      <w:szCs w:val="21"/>
    </w:rPr>
  </w:style>
  <w:style w:type="paragraph" w:customStyle="1" w:styleId="affb">
    <w:name w:val="正文段落"/>
    <w:autoRedefine/>
    <w:qFormat/>
    <w:rsid w:val="00D55D0D"/>
    <w:pPr>
      <w:widowControl w:val="0"/>
      <w:spacing w:line="360" w:lineRule="auto"/>
      <w:ind w:firstLineChars="200" w:firstLine="480"/>
      <w:jc w:val="both"/>
    </w:pPr>
    <w:rPr>
      <w:kern w:val="2"/>
      <w:sz w:val="24"/>
      <w:szCs w:val="24"/>
    </w:rPr>
  </w:style>
  <w:style w:type="paragraph" w:customStyle="1" w:styleId="Default">
    <w:name w:val="Default"/>
    <w:autoRedefine/>
    <w:qFormat/>
    <w:rsid w:val="00D55D0D"/>
    <w:pPr>
      <w:widowControl w:val="0"/>
      <w:autoSpaceDE w:val="0"/>
      <w:autoSpaceDN w:val="0"/>
      <w:adjustRightInd w:val="0"/>
    </w:pPr>
    <w:rPr>
      <w:rFonts w:ascii="宋体" w:cs="宋体"/>
      <w:color w:val="000000"/>
      <w:sz w:val="24"/>
      <w:szCs w:val="24"/>
    </w:rPr>
  </w:style>
  <w:style w:type="paragraph" w:styleId="affc">
    <w:name w:val="List Paragraph"/>
    <w:basedOn w:val="a"/>
    <w:autoRedefine/>
    <w:uiPriority w:val="34"/>
    <w:qFormat/>
    <w:rsid w:val="00D55D0D"/>
    <w:pPr>
      <w:ind w:firstLine="420"/>
    </w:pPr>
    <w:rPr>
      <w:rFonts w:ascii="宋体" w:hAnsi="宋体" w:cs="Arial"/>
      <w:color w:val="555555"/>
      <w:sz w:val="24"/>
      <w:szCs w:val="20"/>
    </w:rPr>
  </w:style>
  <w:style w:type="paragraph" w:customStyle="1" w:styleId="XQ3">
    <w:name w:val="XQ报告表二级标题"/>
    <w:basedOn w:val="a"/>
    <w:autoRedefine/>
    <w:qFormat/>
    <w:rsid w:val="00D55D0D"/>
    <w:pPr>
      <w:adjustRightInd w:val="0"/>
      <w:snapToGrid w:val="0"/>
      <w:spacing w:beforeLines="50" w:afterLines="50"/>
      <w:outlineLvl w:val="2"/>
    </w:pPr>
    <w:rPr>
      <w:b/>
      <w:bCs/>
      <w:color w:val="000000"/>
      <w:kern w:val="0"/>
      <w:sz w:val="24"/>
      <w:szCs w:val="21"/>
      <w:lang w:val="en-GB"/>
    </w:rPr>
  </w:style>
  <w:style w:type="paragraph" w:customStyle="1" w:styleId="affd">
    <w:name w:val="报告表正文"/>
    <w:basedOn w:val="a"/>
    <w:link w:val="Charfb"/>
    <w:autoRedefine/>
    <w:qFormat/>
    <w:rsid w:val="00D55D0D"/>
    <w:pPr>
      <w:spacing w:line="360" w:lineRule="auto"/>
      <w:ind w:firstLine="420"/>
    </w:pPr>
  </w:style>
  <w:style w:type="paragraph" w:customStyle="1" w:styleId="TOC1">
    <w:name w:val="TOC 标题1"/>
    <w:basedOn w:val="1"/>
    <w:next w:val="a"/>
    <w:autoRedefine/>
    <w:uiPriority w:val="39"/>
    <w:qFormat/>
    <w:rsid w:val="00D55D0D"/>
    <w:pPr>
      <w:keepLines/>
      <w:overflowPunct/>
      <w:snapToGrid/>
      <w:spacing w:before="340" w:after="330" w:line="578" w:lineRule="auto"/>
      <w:ind w:firstLineChars="200" w:firstLine="200"/>
      <w:outlineLvl w:val="9"/>
    </w:pPr>
    <w:rPr>
      <w:rFonts w:eastAsia="宋体"/>
      <w:color w:val="auto"/>
      <w:sz w:val="44"/>
      <w:szCs w:val="44"/>
    </w:rPr>
  </w:style>
  <w:style w:type="paragraph" w:customStyle="1" w:styleId="lh-2---">
    <w:name w:val="lh-2级标题---报告表"/>
    <w:next w:val="a"/>
    <w:link w:val="lh-2---Char"/>
    <w:autoRedefine/>
    <w:qFormat/>
    <w:rsid w:val="00D55D0D"/>
    <w:pPr>
      <w:keepNext/>
      <w:spacing w:line="360" w:lineRule="auto"/>
      <w:outlineLvl w:val="1"/>
    </w:pPr>
    <w:rPr>
      <w:rFonts w:eastAsia="黑体"/>
      <w:bCs/>
      <w:sz w:val="24"/>
      <w:szCs w:val="32"/>
    </w:rPr>
  </w:style>
  <w:style w:type="paragraph" w:customStyle="1" w:styleId="00005">
    <w:name w:val="00005报告正文"/>
    <w:basedOn w:val="a"/>
    <w:autoRedefine/>
    <w:qFormat/>
    <w:rsid w:val="00D55D0D"/>
    <w:pPr>
      <w:adjustRightInd w:val="0"/>
      <w:snapToGrid w:val="0"/>
      <w:spacing w:line="360" w:lineRule="auto"/>
      <w:jc w:val="left"/>
    </w:pPr>
    <w:rPr>
      <w:sz w:val="24"/>
    </w:rPr>
  </w:style>
  <w:style w:type="paragraph" w:customStyle="1" w:styleId="lh-1--">
    <w:name w:val="lh-1级标题--报告表"/>
    <w:next w:val="a"/>
    <w:autoRedefine/>
    <w:qFormat/>
    <w:rsid w:val="00D55D0D"/>
    <w:pPr>
      <w:keepNext/>
      <w:pageBreakBefore/>
      <w:spacing w:line="360" w:lineRule="auto"/>
      <w:outlineLvl w:val="0"/>
    </w:pPr>
    <w:rPr>
      <w:rFonts w:eastAsia="黑体"/>
      <w:bCs/>
      <w:snapToGrid w:val="0"/>
      <w:sz w:val="24"/>
      <w:szCs w:val="44"/>
    </w:rPr>
  </w:style>
  <w:style w:type="paragraph" w:customStyle="1" w:styleId="13">
    <w:name w:val="表格填充1"/>
    <w:basedOn w:val="a"/>
    <w:autoRedefine/>
    <w:qFormat/>
    <w:rsid w:val="00D55D0D"/>
    <w:pPr>
      <w:adjustRightInd w:val="0"/>
      <w:snapToGrid w:val="0"/>
      <w:spacing w:line="400" w:lineRule="exact"/>
      <w:jc w:val="center"/>
    </w:pPr>
    <w:rPr>
      <w:snapToGrid w:val="0"/>
      <w:kern w:val="0"/>
      <w:szCs w:val="18"/>
    </w:rPr>
  </w:style>
  <w:style w:type="paragraph" w:customStyle="1" w:styleId="XQ20">
    <w:name w:val="样式 XQ报告表正文 + 首行缩进:  2 字符"/>
    <w:basedOn w:val="XQ"/>
    <w:autoRedefine/>
    <w:semiHidden/>
    <w:qFormat/>
    <w:rsid w:val="00D55D0D"/>
    <w:rPr>
      <w:rFonts w:hAnsi="宋体"/>
      <w:szCs w:val="20"/>
    </w:rPr>
  </w:style>
  <w:style w:type="paragraph" w:customStyle="1" w:styleId="00">
    <w:name w:val="00表格文字单行距"/>
    <w:autoRedefine/>
    <w:qFormat/>
    <w:rsid w:val="00D55D0D"/>
    <w:pPr>
      <w:jc w:val="center"/>
    </w:pPr>
    <w:rPr>
      <w:kern w:val="2"/>
      <w:sz w:val="21"/>
      <w:szCs w:val="24"/>
    </w:rPr>
  </w:style>
  <w:style w:type="paragraph" w:customStyle="1" w:styleId="100">
    <w:name w:val="正文_10"/>
    <w:autoRedefine/>
    <w:qFormat/>
    <w:rsid w:val="00D55D0D"/>
    <w:pPr>
      <w:widowControl w:val="0"/>
      <w:jc w:val="both"/>
    </w:pPr>
    <w:rPr>
      <w:kern w:val="2"/>
      <w:sz w:val="21"/>
      <w:szCs w:val="22"/>
    </w:rPr>
  </w:style>
  <w:style w:type="paragraph" w:customStyle="1" w:styleId="lh-3">
    <w:name w:val="lh-3级标题报告表"/>
    <w:next w:val="a"/>
    <w:link w:val="lh-3Char"/>
    <w:autoRedefine/>
    <w:qFormat/>
    <w:rsid w:val="00D55D0D"/>
    <w:pPr>
      <w:keepNext/>
      <w:spacing w:line="360" w:lineRule="auto"/>
      <w:outlineLvl w:val="2"/>
    </w:pPr>
    <w:rPr>
      <w:rFonts w:eastAsia="黑体"/>
      <w:sz w:val="24"/>
      <w:szCs w:val="24"/>
    </w:rPr>
  </w:style>
  <w:style w:type="paragraph" w:customStyle="1" w:styleId="21">
    <w:name w:val="普通(网站)2"/>
    <w:basedOn w:val="a"/>
    <w:autoRedefine/>
    <w:qFormat/>
    <w:rsid w:val="00D55D0D"/>
    <w:pPr>
      <w:widowControl/>
      <w:spacing w:before="100" w:beforeAutospacing="1" w:after="100" w:afterAutospacing="1"/>
      <w:jc w:val="left"/>
    </w:pPr>
    <w:rPr>
      <w:rFonts w:ascii="宋体" w:hAnsi="宋体"/>
      <w:sz w:val="24"/>
      <w:szCs w:val="20"/>
    </w:rPr>
  </w:style>
  <w:style w:type="paragraph" w:customStyle="1" w:styleId="153222">
    <w:name w:val="样式 样式 样式 四号 左侧:  1.53 厘米 + 首行缩进:  2 字符 + 居中 左侧:  2 字符 首行缩进:  2..."/>
    <w:basedOn w:val="a"/>
    <w:autoRedefine/>
    <w:qFormat/>
    <w:rsid w:val="00D55D0D"/>
    <w:pPr>
      <w:adjustRightInd w:val="0"/>
      <w:snapToGrid w:val="0"/>
      <w:spacing w:line="500" w:lineRule="exact"/>
      <w:ind w:leftChars="200" w:left="200"/>
      <w:jc w:val="center"/>
    </w:pPr>
    <w:rPr>
      <w:rFonts w:eastAsia="华文中宋" w:cs="华康简仿宋"/>
      <w:w w:val="90"/>
      <w:sz w:val="28"/>
      <w:szCs w:val="20"/>
    </w:rPr>
  </w:style>
  <w:style w:type="table" w:customStyle="1" w:styleId="22">
    <w:name w:val="网格型2"/>
    <w:basedOn w:val="a1"/>
    <w:autoRedefine/>
    <w:uiPriority w:val="39"/>
    <w:qFormat/>
    <w:rsid w:val="00D55D0D"/>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autoRedefine/>
    <w:uiPriority w:val="2"/>
    <w:unhideWhenUsed/>
    <w:qFormat/>
    <w:rsid w:val="00D55D0D"/>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0">
    <w:name w:val="网格型!11"/>
    <w:basedOn w:val="a1"/>
    <w:autoRedefine/>
    <w:uiPriority w:val="39"/>
    <w:qFormat/>
    <w:rsid w:val="00D55D0D"/>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14"/>
    <w:autoRedefine/>
    <w:qFormat/>
    <w:rsid w:val="00D55D0D"/>
    <w:rPr>
      <w:rFonts w:ascii="宋体"/>
      <w:sz w:val="24"/>
    </w:rPr>
  </w:style>
  <w:style w:type="paragraph" w:customStyle="1" w:styleId="14">
    <w:name w:val="正文1"/>
    <w:link w:val="NormalChar"/>
    <w:autoRedefine/>
    <w:qFormat/>
    <w:rsid w:val="00D55D0D"/>
    <w:pPr>
      <w:widowControl w:val="0"/>
      <w:adjustRightInd w:val="0"/>
      <w:spacing w:line="360" w:lineRule="atLeast"/>
    </w:pPr>
    <w:rPr>
      <w:rFonts w:ascii="宋体"/>
      <w:sz w:val="24"/>
    </w:rPr>
  </w:style>
  <w:style w:type="paragraph" w:customStyle="1" w:styleId="p0">
    <w:name w:val="p0"/>
    <w:basedOn w:val="a"/>
    <w:autoRedefine/>
    <w:qFormat/>
    <w:rsid w:val="00D55D0D"/>
    <w:pPr>
      <w:widowControl/>
    </w:pPr>
    <w:rPr>
      <w:kern w:val="0"/>
      <w:szCs w:val="21"/>
    </w:rPr>
  </w:style>
  <w:style w:type="character" w:customStyle="1" w:styleId="Charfc">
    <w:name w:val="中文报告书样式 Char"/>
    <w:autoRedefine/>
    <w:qFormat/>
    <w:rsid w:val="00D55D0D"/>
    <w:rPr>
      <w:kern w:val="24"/>
      <w:sz w:val="24"/>
    </w:rPr>
  </w:style>
  <w:style w:type="character" w:customStyle="1" w:styleId="Char0">
    <w:name w:val="题注 Char"/>
    <w:link w:val="a4"/>
    <w:autoRedefine/>
    <w:qFormat/>
    <w:rsid w:val="00D55D0D"/>
    <w:rPr>
      <w:rFonts w:cs="Arial"/>
      <w:b/>
      <w:kern w:val="2"/>
      <w:sz w:val="21"/>
    </w:rPr>
  </w:style>
  <w:style w:type="paragraph" w:customStyle="1" w:styleId="15">
    <w:name w:val="正文文本缩进1"/>
    <w:basedOn w:val="a"/>
    <w:autoRedefine/>
    <w:qFormat/>
    <w:rsid w:val="00D55D0D"/>
    <w:pPr>
      <w:spacing w:after="120"/>
      <w:ind w:leftChars="200" w:left="420"/>
    </w:pPr>
    <w:rPr>
      <w:szCs w:val="20"/>
    </w:rPr>
  </w:style>
  <w:style w:type="character" w:customStyle="1" w:styleId="lh-2---Char">
    <w:name w:val="lh-2级标题---报告表 Char"/>
    <w:link w:val="lh-2---"/>
    <w:autoRedefine/>
    <w:qFormat/>
    <w:rsid w:val="00D55D0D"/>
    <w:rPr>
      <w:rFonts w:eastAsia="黑体"/>
      <w:bCs/>
      <w:sz w:val="24"/>
      <w:szCs w:val="32"/>
    </w:rPr>
  </w:style>
  <w:style w:type="character" w:customStyle="1" w:styleId="01Char">
    <w:name w:val="正文 环评01 Char"/>
    <w:link w:val="01"/>
    <w:autoRedefine/>
    <w:qFormat/>
    <w:rsid w:val="0054150D"/>
    <w:rPr>
      <w:kern w:val="2"/>
      <w:sz w:val="24"/>
      <w:szCs w:val="24"/>
      <w:shd w:val="clear" w:color="auto" w:fill="FFFFFF"/>
    </w:rPr>
  </w:style>
  <w:style w:type="paragraph" w:customStyle="1" w:styleId="01">
    <w:name w:val="正文 环评01"/>
    <w:basedOn w:val="a"/>
    <w:link w:val="01Char"/>
    <w:autoRedefine/>
    <w:qFormat/>
    <w:rsid w:val="0054150D"/>
    <w:pPr>
      <w:shd w:val="clear" w:color="auto" w:fill="FFFFFF"/>
      <w:ind w:firstLineChars="0" w:firstLine="0"/>
      <w:jc w:val="center"/>
    </w:pPr>
    <w:rPr>
      <w:sz w:val="24"/>
    </w:rPr>
  </w:style>
  <w:style w:type="paragraph" w:customStyle="1" w:styleId="34">
    <w:name w:val="列出段落3"/>
    <w:basedOn w:val="a"/>
    <w:autoRedefine/>
    <w:uiPriority w:val="99"/>
    <w:qFormat/>
    <w:rsid w:val="00D55D0D"/>
    <w:pPr>
      <w:ind w:firstLine="420"/>
    </w:pPr>
  </w:style>
  <w:style w:type="character" w:customStyle="1" w:styleId="lh-3Char">
    <w:name w:val="lh-3级标题报告表 Char"/>
    <w:link w:val="lh-3"/>
    <w:autoRedefine/>
    <w:qFormat/>
    <w:rsid w:val="00D55D0D"/>
    <w:rPr>
      <w:rFonts w:eastAsia="黑体"/>
      <w:sz w:val="24"/>
      <w:szCs w:val="24"/>
    </w:rPr>
  </w:style>
  <w:style w:type="character" w:customStyle="1" w:styleId="Char11">
    <w:name w:val="纯文本 Char1"/>
    <w:autoRedefine/>
    <w:qFormat/>
    <w:rsid w:val="00D55D0D"/>
    <w:rPr>
      <w:rFonts w:ascii="宋体"/>
      <w:sz w:val="28"/>
      <w:szCs w:val="28"/>
    </w:rPr>
  </w:style>
  <w:style w:type="paragraph" w:customStyle="1" w:styleId="16">
    <w:name w:val="纯文本1"/>
    <w:basedOn w:val="a"/>
    <w:autoRedefine/>
    <w:qFormat/>
    <w:rsid w:val="00D55D0D"/>
    <w:rPr>
      <w:rFonts w:ascii="宋体" w:hAnsi="Courier New" w:cs="Courier New"/>
      <w:szCs w:val="21"/>
    </w:rPr>
  </w:style>
  <w:style w:type="character" w:customStyle="1" w:styleId="17">
    <w:name w:val="占位符文本1"/>
    <w:autoRedefine/>
    <w:qFormat/>
    <w:rsid w:val="00D55D0D"/>
    <w:rPr>
      <w:color w:val="808080"/>
    </w:rPr>
  </w:style>
  <w:style w:type="character" w:customStyle="1" w:styleId="0000Char">
    <w:name w:val="0000正文 Char"/>
    <w:link w:val="0000"/>
    <w:autoRedefine/>
    <w:qFormat/>
    <w:rsid w:val="00D55D0D"/>
    <w:rPr>
      <w:rFonts w:cs="宋体"/>
      <w:kern w:val="2"/>
      <w:sz w:val="24"/>
      <w:szCs w:val="24"/>
    </w:rPr>
  </w:style>
  <w:style w:type="paragraph" w:customStyle="1" w:styleId="0000">
    <w:name w:val="0000正文"/>
    <w:basedOn w:val="a"/>
    <w:link w:val="0000Char"/>
    <w:autoRedefine/>
    <w:qFormat/>
    <w:rsid w:val="00D55D0D"/>
    <w:pPr>
      <w:spacing w:line="360" w:lineRule="auto"/>
      <w:jc w:val="left"/>
    </w:pPr>
    <w:rPr>
      <w:rFonts w:cs="宋体"/>
      <w:sz w:val="24"/>
    </w:rPr>
  </w:style>
  <w:style w:type="character" w:customStyle="1" w:styleId="fontstyle01">
    <w:name w:val="fontstyle01"/>
    <w:basedOn w:val="Charf1"/>
    <w:autoRedefine/>
    <w:qFormat/>
    <w:rsid w:val="00D55D0D"/>
    <w:rPr>
      <w:rFonts w:ascii="宋体" w:eastAsia="宋体" w:hAnsi="宋体" w:hint="eastAsia"/>
      <w:bCs/>
      <w:color w:val="000000"/>
      <w:kern w:val="2"/>
      <w:sz w:val="18"/>
      <w:szCs w:val="18"/>
    </w:rPr>
  </w:style>
  <w:style w:type="character" w:customStyle="1" w:styleId="fontstyle21">
    <w:name w:val="fontstyle21"/>
    <w:autoRedefine/>
    <w:qFormat/>
    <w:rsid w:val="00D55D0D"/>
    <w:rPr>
      <w:rFonts w:ascii="TimesNewRomanPSMT" w:hAnsi="TimesNewRomanPSMT" w:hint="default"/>
      <w:color w:val="000000"/>
      <w:sz w:val="16"/>
      <w:szCs w:val="16"/>
    </w:rPr>
  </w:style>
  <w:style w:type="paragraph" w:customStyle="1" w:styleId="18">
    <w:name w:val="日期1"/>
    <w:basedOn w:val="a"/>
    <w:next w:val="a"/>
    <w:autoRedefine/>
    <w:qFormat/>
    <w:rsid w:val="00D55D0D"/>
    <w:pPr>
      <w:adjustRightInd w:val="0"/>
      <w:spacing w:line="312" w:lineRule="atLeast"/>
      <w:jc w:val="right"/>
      <w:textAlignment w:val="baseline"/>
    </w:pPr>
    <w:rPr>
      <w:sz w:val="28"/>
      <w:szCs w:val="20"/>
    </w:rPr>
  </w:style>
  <w:style w:type="character" w:customStyle="1" w:styleId="Charfd">
    <w:name w:val="!正文 Char"/>
    <w:link w:val="affe"/>
    <w:autoRedefine/>
    <w:qFormat/>
    <w:rsid w:val="00D55D0D"/>
    <w:rPr>
      <w:rFonts w:ascii="Calibri" w:hAnsi="Calibri" w:cs="Calibri"/>
      <w:kern w:val="2"/>
      <w:sz w:val="24"/>
      <w:lang w:val="en-GB"/>
    </w:rPr>
  </w:style>
  <w:style w:type="paragraph" w:customStyle="1" w:styleId="affe">
    <w:name w:val="!正文"/>
    <w:basedOn w:val="a"/>
    <w:link w:val="Charfd"/>
    <w:autoRedefine/>
    <w:qFormat/>
    <w:rsid w:val="00D55D0D"/>
    <w:pPr>
      <w:spacing w:line="360" w:lineRule="auto"/>
      <w:ind w:firstLine="480"/>
    </w:pPr>
    <w:rPr>
      <w:rFonts w:ascii="Calibri" w:hAnsi="Calibri" w:cs="Calibri"/>
      <w:sz w:val="24"/>
      <w:szCs w:val="20"/>
      <w:lang w:val="en-GB"/>
    </w:rPr>
  </w:style>
  <w:style w:type="paragraph" w:customStyle="1" w:styleId="afff">
    <w:name w:val="【表格】"/>
    <w:next w:val="a"/>
    <w:autoRedefine/>
    <w:qFormat/>
    <w:rsid w:val="00CC5A7F"/>
    <w:pPr>
      <w:jc w:val="center"/>
    </w:pPr>
    <w:rPr>
      <w:sz w:val="21"/>
      <w:szCs w:val="24"/>
    </w:rPr>
  </w:style>
  <w:style w:type="paragraph" w:customStyle="1" w:styleId="afff0">
    <w:name w:val="【表头】"/>
    <w:basedOn w:val="a"/>
    <w:autoRedefine/>
    <w:qFormat/>
    <w:rsid w:val="00D55D0D"/>
    <w:pPr>
      <w:jc w:val="center"/>
    </w:pPr>
    <w:rPr>
      <w:rFonts w:ascii="宋体"/>
      <w:b/>
      <w:kern w:val="0"/>
      <w:sz w:val="24"/>
      <w:szCs w:val="20"/>
    </w:rPr>
  </w:style>
  <w:style w:type="character" w:customStyle="1" w:styleId="fontstyle31">
    <w:name w:val="fontstyle31"/>
    <w:basedOn w:val="a0"/>
    <w:autoRedefine/>
    <w:qFormat/>
    <w:rsid w:val="00D55D0D"/>
    <w:rPr>
      <w:rFonts w:ascii="TimesNewRomanPSMT" w:hAnsi="TimesNewRomanPSMT" w:hint="default"/>
      <w:color w:val="000000"/>
      <w:sz w:val="22"/>
      <w:szCs w:val="22"/>
    </w:rPr>
  </w:style>
  <w:style w:type="character" w:customStyle="1" w:styleId="fontstyle41">
    <w:name w:val="fontstyle41"/>
    <w:basedOn w:val="a0"/>
    <w:autoRedefine/>
    <w:qFormat/>
    <w:rsid w:val="00D55D0D"/>
    <w:rPr>
      <w:rFonts w:ascii="Calibri" w:hAnsi="Calibri" w:cs="Calibri" w:hint="default"/>
      <w:color w:val="000000"/>
      <w:sz w:val="22"/>
      <w:szCs w:val="22"/>
    </w:rPr>
  </w:style>
  <w:style w:type="paragraph" w:customStyle="1" w:styleId="lh--">
    <w:name w:val="lh-图题-报告表"/>
    <w:basedOn w:val="lh--1"/>
    <w:next w:val="lh--1"/>
    <w:link w:val="lh--Char1"/>
    <w:autoRedefine/>
    <w:qFormat/>
    <w:rsid w:val="00D55D0D"/>
    <w:pPr>
      <w:numPr>
        <w:numId w:val="2"/>
      </w:numPr>
      <w:ind w:firstLineChars="0" w:firstLine="0"/>
      <w:jc w:val="center"/>
    </w:pPr>
  </w:style>
  <w:style w:type="character" w:customStyle="1" w:styleId="lh--Char1">
    <w:name w:val="lh-图题-报告表 Char"/>
    <w:link w:val="lh--"/>
    <w:autoRedefine/>
    <w:qFormat/>
    <w:rsid w:val="00D55D0D"/>
    <w:rPr>
      <w:sz w:val="24"/>
      <w:szCs w:val="21"/>
    </w:rPr>
  </w:style>
  <w:style w:type="paragraph" w:customStyle="1" w:styleId="afff1">
    <w:name w:val="正文(首行缩进)"/>
    <w:basedOn w:val="a3"/>
    <w:autoRedefine/>
    <w:qFormat/>
    <w:rsid w:val="00D55D0D"/>
    <w:pPr>
      <w:spacing w:line="360" w:lineRule="auto"/>
      <w:ind w:firstLine="480"/>
    </w:pPr>
    <w:rPr>
      <w:color w:val="000000"/>
      <w:kern w:val="0"/>
      <w:sz w:val="24"/>
      <w:szCs w:val="24"/>
    </w:rPr>
  </w:style>
  <w:style w:type="character" w:customStyle="1" w:styleId="fontstyle11">
    <w:name w:val="fontstyle11"/>
    <w:basedOn w:val="a0"/>
    <w:autoRedefine/>
    <w:qFormat/>
    <w:rsid w:val="00D55D0D"/>
    <w:rPr>
      <w:rFonts w:ascii="宋体" w:eastAsia="宋体" w:hAnsi="宋体" w:hint="eastAsia"/>
      <w:color w:val="000000"/>
      <w:sz w:val="22"/>
      <w:szCs w:val="22"/>
    </w:rPr>
  </w:style>
  <w:style w:type="paragraph" w:customStyle="1" w:styleId="lh--2">
    <w:name w:val="lh-表格文字-报告书"/>
    <w:link w:val="lh--Char2"/>
    <w:autoRedefine/>
    <w:qFormat/>
    <w:rsid w:val="00D55D0D"/>
    <w:pPr>
      <w:jc w:val="center"/>
    </w:pPr>
    <w:rPr>
      <w:snapToGrid w:val="0"/>
      <w:sz w:val="21"/>
      <w:szCs w:val="24"/>
    </w:rPr>
  </w:style>
  <w:style w:type="character" w:customStyle="1" w:styleId="lh--Char2">
    <w:name w:val="lh-表格文字-报告书 Char"/>
    <w:link w:val="lh--2"/>
    <w:autoRedefine/>
    <w:qFormat/>
    <w:rsid w:val="00D55D0D"/>
    <w:rPr>
      <w:snapToGrid w:val="0"/>
      <w:sz w:val="21"/>
      <w:szCs w:val="24"/>
    </w:rPr>
  </w:style>
  <w:style w:type="paragraph" w:customStyle="1" w:styleId="19">
    <w:name w:val="修订1"/>
    <w:autoRedefine/>
    <w:hidden/>
    <w:uiPriority w:val="99"/>
    <w:semiHidden/>
    <w:unhideWhenUsed/>
    <w:qFormat/>
    <w:rsid w:val="00D55D0D"/>
    <w:rPr>
      <w:kern w:val="2"/>
      <w:sz w:val="21"/>
      <w:szCs w:val="24"/>
    </w:rPr>
  </w:style>
  <w:style w:type="paragraph" w:customStyle="1" w:styleId="23">
    <w:name w:val="修订2"/>
    <w:autoRedefine/>
    <w:hidden/>
    <w:uiPriority w:val="99"/>
    <w:unhideWhenUsed/>
    <w:qFormat/>
    <w:rsid w:val="00D55D0D"/>
    <w:rPr>
      <w:kern w:val="2"/>
      <w:sz w:val="21"/>
      <w:szCs w:val="24"/>
    </w:rPr>
  </w:style>
  <w:style w:type="paragraph" w:customStyle="1" w:styleId="afff2">
    <w:name w:val="正文环评赵"/>
    <w:basedOn w:val="a"/>
    <w:autoRedefine/>
    <w:qFormat/>
    <w:rsid w:val="00D55D0D"/>
    <w:pPr>
      <w:spacing w:after="40" w:line="360" w:lineRule="auto"/>
      <w:ind w:firstLine="560"/>
    </w:pPr>
    <w:rPr>
      <w:sz w:val="24"/>
    </w:rPr>
  </w:style>
  <w:style w:type="character" w:customStyle="1" w:styleId="3Char0">
    <w:name w:val="正文文本 3 Char"/>
    <w:basedOn w:val="a0"/>
    <w:link w:val="30"/>
    <w:autoRedefine/>
    <w:qFormat/>
    <w:rsid w:val="00D55D0D"/>
    <w:rPr>
      <w:kern w:val="2"/>
      <w:sz w:val="16"/>
      <w:szCs w:val="16"/>
    </w:rPr>
  </w:style>
  <w:style w:type="character" w:customStyle="1" w:styleId="Charfb">
    <w:name w:val="报告表正文 Char"/>
    <w:link w:val="affd"/>
    <w:autoRedefine/>
    <w:qFormat/>
    <w:rsid w:val="00D55D0D"/>
    <w:rPr>
      <w:kern w:val="2"/>
      <w:sz w:val="21"/>
      <w:szCs w:val="24"/>
    </w:rPr>
  </w:style>
  <w:style w:type="paragraph" w:customStyle="1" w:styleId="afff3">
    <w:name w:val="！正文"/>
    <w:basedOn w:val="a"/>
    <w:autoRedefine/>
    <w:qFormat/>
    <w:rsid w:val="00D55D0D"/>
    <w:pPr>
      <w:spacing w:line="360" w:lineRule="auto"/>
    </w:pPr>
    <w:rPr>
      <w:kern w:val="0"/>
      <w:sz w:val="28"/>
      <w:szCs w:val="22"/>
    </w:rPr>
  </w:style>
  <w:style w:type="paragraph" w:customStyle="1" w:styleId="afff4">
    <w:name w:val="图表名称"/>
    <w:basedOn w:val="a"/>
    <w:next w:val="a"/>
    <w:link w:val="Charfe"/>
    <w:autoRedefine/>
    <w:qFormat/>
    <w:rsid w:val="00D55D0D"/>
    <w:pPr>
      <w:adjustRightInd w:val="0"/>
      <w:snapToGrid w:val="0"/>
      <w:spacing w:beforeLines="50"/>
      <w:jc w:val="center"/>
      <w:outlineLvl w:val="1"/>
    </w:pPr>
    <w:rPr>
      <w:b/>
      <w:color w:val="000000"/>
      <w:szCs w:val="21"/>
    </w:rPr>
  </w:style>
  <w:style w:type="character" w:customStyle="1" w:styleId="Charfe">
    <w:name w:val="图表名称 Char"/>
    <w:link w:val="afff4"/>
    <w:autoRedefine/>
    <w:qFormat/>
    <w:rsid w:val="00D55D0D"/>
    <w:rPr>
      <w:b/>
      <w:color w:val="000000"/>
      <w:kern w:val="2"/>
      <w:sz w:val="21"/>
      <w:szCs w:val="21"/>
    </w:rPr>
  </w:style>
  <w:style w:type="paragraph" w:customStyle="1" w:styleId="afff5">
    <w:name w:val="中文报告书"/>
    <w:basedOn w:val="a"/>
    <w:autoRedefine/>
    <w:qFormat/>
    <w:rsid w:val="00D55D0D"/>
    <w:pPr>
      <w:adjustRightInd w:val="0"/>
      <w:spacing w:after="80" w:line="420" w:lineRule="atLeast"/>
      <w:jc w:val="left"/>
      <w:textAlignment w:val="baseline"/>
    </w:pPr>
    <w:rPr>
      <w:kern w:val="0"/>
      <w:sz w:val="24"/>
      <w:szCs w:val="20"/>
    </w:rPr>
  </w:style>
  <w:style w:type="paragraph" w:customStyle="1" w:styleId="afff6">
    <w:name w:val="环评正文"/>
    <w:basedOn w:val="a"/>
    <w:autoRedefine/>
    <w:qFormat/>
    <w:rsid w:val="00D55D0D"/>
    <w:pPr>
      <w:spacing w:line="360" w:lineRule="auto"/>
    </w:pPr>
    <w:rPr>
      <w:rFonts w:ascii="Cambria Math" w:eastAsia="Arial" w:hAnsi="Cambria Math" w:cs="Cambria Math"/>
      <w:sz w:val="24"/>
    </w:rPr>
  </w:style>
  <w:style w:type="character" w:customStyle="1" w:styleId="high-light-bg4">
    <w:name w:val="high-light-bg4"/>
    <w:basedOn w:val="a0"/>
    <w:autoRedefine/>
    <w:qFormat/>
    <w:rsid w:val="00D55D0D"/>
  </w:style>
  <w:style w:type="character" w:customStyle="1" w:styleId="font11">
    <w:name w:val="font11"/>
    <w:autoRedefine/>
    <w:qFormat/>
    <w:rsid w:val="00D55D0D"/>
    <w:rPr>
      <w:rFonts w:ascii="宋体" w:eastAsia="宋体" w:hAnsi="宋体" w:cs="宋体" w:hint="eastAsia"/>
      <w:color w:val="000000"/>
      <w:sz w:val="24"/>
      <w:szCs w:val="24"/>
      <w:u w:val="none"/>
    </w:rPr>
  </w:style>
  <w:style w:type="paragraph" w:customStyle="1" w:styleId="afff7">
    <w:name w:val="报告正文"/>
    <w:basedOn w:val="a"/>
    <w:autoRedefine/>
    <w:qFormat/>
    <w:rsid w:val="004F22EE"/>
    <w:pPr>
      <w:adjustRightInd w:val="0"/>
      <w:snapToGrid w:val="0"/>
      <w:spacing w:line="480" w:lineRule="exact"/>
      <w:ind w:firstLine="560"/>
    </w:pPr>
    <w:rPr>
      <w:sz w:val="28"/>
    </w:rPr>
  </w:style>
  <w:style w:type="paragraph" w:customStyle="1" w:styleId="xl49">
    <w:name w:val="xl49"/>
    <w:basedOn w:val="a"/>
    <w:autoRedefine/>
    <w:semiHidden/>
    <w:qFormat/>
    <w:rsid w:val="009C532D"/>
    <w:pPr>
      <w:widowControl/>
      <w:shd w:val="clear" w:color="auto" w:fill="FFFFFF"/>
      <w:spacing w:before="100" w:beforeAutospacing="1" w:after="100" w:afterAutospacing="1"/>
      <w:jc w:val="left"/>
    </w:pPr>
    <w:rPr>
      <w:rFonts w:ascii="MS Sans Serif" w:hAnsi="MS Sans Serif"/>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locked="0" w:uiPriority="99" w:qFormat="1"/>
    <w:lsdException w:name="header" w:locked="0" w:uiPriority="99" w:qFormat="1"/>
    <w:lsdException w:name="footer" w:locked="0"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qFormat="1"/>
    <w:lsdException w:name="Body Text Indent" w:locked="0" w:qFormat="1"/>
    <w:lsdException w:name="List Continue" w:semiHidden="1" w:unhideWhenUsed="1"/>
    <w:lsdException w:name="List Continue 2" w:semiHidden="1" w:unhideWhenUsed="1"/>
    <w:lsdException w:name="List Continue 3"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locked="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qFormat="1"/>
    <w:lsdException w:name="Block Text" w:qFormat="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locked="0" w:semiHidden="1" w:uiPriority="99" w:unhideWhenUsed="1"/>
    <w:lsdException w:name="HTML Bottom of Form" w:locked="0" w:semiHidden="1" w:uiPriority="99" w:unhideWhenUsed="1"/>
    <w:lsdException w:name="Normal (Web)" w:locked="0"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locked="0" w:semiHidden="1" w:uiPriority="99"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qFormat="1"/>
    <w:lsdException w:name="Table Grid" w:locked="0" w:qFormat="1"/>
    <w:lsdException w:name="Table Theme" w:semiHidden="1" w:unhideWhenUsed="1"/>
    <w:lsdException w:name="Placeholder Text" w:locked="0" w:semiHidden="1" w:uiPriority="99" w:qFormat="1"/>
    <w:lsdException w:name="No Spacing" w:locked="0" w:semiHidden="1" w:uiPriority="99" w:unhideWhenUsed="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autoRedefine/>
    <w:qFormat/>
    <w:rsid w:val="009272A8"/>
    <w:pPr>
      <w:widowControl w:val="0"/>
      <w:ind w:firstLineChars="200" w:firstLine="200"/>
      <w:jc w:val="both"/>
    </w:pPr>
    <w:rPr>
      <w:kern w:val="2"/>
      <w:sz w:val="21"/>
      <w:szCs w:val="24"/>
    </w:rPr>
  </w:style>
  <w:style w:type="paragraph" w:styleId="1">
    <w:name w:val="heading 1"/>
    <w:basedOn w:val="a"/>
    <w:next w:val="a"/>
    <w:link w:val="1Char"/>
    <w:autoRedefine/>
    <w:uiPriority w:val="9"/>
    <w:qFormat/>
    <w:locked/>
    <w:pPr>
      <w:keepNext/>
      <w:overflowPunct w:val="0"/>
      <w:snapToGrid w:val="0"/>
      <w:ind w:hangingChars="205" w:hanging="431"/>
      <w:outlineLvl w:val="0"/>
    </w:pPr>
    <w:rPr>
      <w:rFonts w:eastAsia="黑体"/>
      <w:b/>
      <w:bCs/>
      <w:color w:val="000000"/>
      <w:kern w:val="44"/>
      <w:sz w:val="30"/>
      <w:szCs w:val="30"/>
    </w:rPr>
  </w:style>
  <w:style w:type="paragraph" w:styleId="2">
    <w:name w:val="heading 2"/>
    <w:basedOn w:val="a"/>
    <w:next w:val="a"/>
    <w:link w:val="2Char"/>
    <w:autoRedefine/>
    <w:uiPriority w:val="9"/>
    <w:qFormat/>
    <w:locked/>
    <w:pPr>
      <w:keepNext/>
      <w:keepLines/>
      <w:spacing w:line="360" w:lineRule="auto"/>
      <w:outlineLvl w:val="1"/>
    </w:pPr>
    <w:rPr>
      <w:b/>
      <w:bCs/>
      <w:sz w:val="30"/>
      <w:szCs w:val="32"/>
    </w:rPr>
  </w:style>
  <w:style w:type="paragraph" w:styleId="3">
    <w:name w:val="heading 3"/>
    <w:basedOn w:val="a"/>
    <w:next w:val="a"/>
    <w:link w:val="3Char"/>
    <w:autoRedefine/>
    <w:uiPriority w:val="9"/>
    <w:qFormat/>
    <w:locked/>
    <w:pPr>
      <w:keepNext/>
      <w:keepLines/>
      <w:spacing w:line="360" w:lineRule="auto"/>
      <w:outlineLvl w:val="2"/>
    </w:pPr>
    <w:rPr>
      <w:b/>
      <w:bCs/>
      <w:sz w:val="28"/>
      <w:szCs w:val="32"/>
    </w:rPr>
  </w:style>
  <w:style w:type="paragraph" w:styleId="4">
    <w:name w:val="heading 4"/>
    <w:basedOn w:val="a"/>
    <w:next w:val="a"/>
    <w:link w:val="4Char"/>
    <w:autoRedefine/>
    <w:uiPriority w:val="9"/>
    <w:qFormat/>
    <w:locked/>
    <w:pPr>
      <w:keepNext/>
      <w:keepLines/>
      <w:spacing w:before="60" w:after="60" w:line="360" w:lineRule="auto"/>
      <w:outlineLvl w:val="3"/>
    </w:pPr>
    <w:rPr>
      <w:b/>
      <w:bCs/>
      <w:sz w:val="24"/>
      <w:szCs w:val="28"/>
    </w:rPr>
  </w:style>
  <w:style w:type="paragraph" w:styleId="5">
    <w:name w:val="heading 5"/>
    <w:basedOn w:val="a"/>
    <w:next w:val="a"/>
    <w:link w:val="5Char"/>
    <w:autoRedefine/>
    <w:uiPriority w:val="9"/>
    <w:qFormat/>
    <w:locked/>
    <w:pPr>
      <w:keepNext/>
      <w:keepLines/>
      <w:spacing w:line="360" w:lineRule="auto"/>
      <w:outlineLvl w:val="4"/>
    </w:pPr>
    <w:rPr>
      <w:b/>
      <w:bCs/>
      <w:sz w:val="24"/>
      <w:szCs w:val="28"/>
    </w:rPr>
  </w:style>
  <w:style w:type="paragraph" w:styleId="6">
    <w:name w:val="heading 6"/>
    <w:basedOn w:val="a"/>
    <w:next w:val="a"/>
    <w:link w:val="6Char"/>
    <w:autoRedefine/>
    <w:uiPriority w:val="9"/>
    <w:qFormat/>
    <w:locked/>
    <w:pPr>
      <w:keepNext/>
      <w:keepLines/>
      <w:spacing w:line="360" w:lineRule="auto"/>
      <w:outlineLvl w:val="5"/>
    </w:pPr>
    <w:rPr>
      <w:rFonts w:ascii="Calibri Light" w:hAnsi="Calibri Light"/>
      <w:b/>
      <w:bCs/>
      <w:sz w:val="24"/>
    </w:rPr>
  </w:style>
  <w:style w:type="paragraph" w:styleId="7">
    <w:name w:val="heading 7"/>
    <w:basedOn w:val="a"/>
    <w:next w:val="a"/>
    <w:link w:val="7Char"/>
    <w:autoRedefine/>
    <w:uiPriority w:val="9"/>
    <w:qFormat/>
    <w:locked/>
    <w:pPr>
      <w:keepNext/>
      <w:keepLines/>
      <w:spacing w:before="240" w:after="64" w:line="319" w:lineRule="auto"/>
      <w:outlineLvl w:val="6"/>
    </w:pPr>
    <w:rPr>
      <w:bCs/>
      <w:sz w:val="24"/>
    </w:rPr>
  </w:style>
  <w:style w:type="paragraph" w:styleId="8">
    <w:name w:val="heading 8"/>
    <w:basedOn w:val="a"/>
    <w:next w:val="a"/>
    <w:link w:val="8Char"/>
    <w:autoRedefine/>
    <w:uiPriority w:val="9"/>
    <w:qFormat/>
    <w:locked/>
    <w:pPr>
      <w:keepNext/>
      <w:keepLines/>
      <w:spacing w:before="240" w:after="64" w:line="320" w:lineRule="auto"/>
      <w:outlineLvl w:val="7"/>
    </w:pPr>
    <w:rPr>
      <w:rFonts w:ascii="Calibri Light" w:hAnsi="Calibri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autoRedefine/>
    <w:qFormat/>
    <w:locked/>
    <w:pPr>
      <w:ind w:firstLine="420"/>
    </w:pPr>
    <w:rPr>
      <w:szCs w:val="20"/>
    </w:rPr>
  </w:style>
  <w:style w:type="paragraph" w:styleId="a4">
    <w:name w:val="caption"/>
    <w:basedOn w:val="a"/>
    <w:next w:val="a"/>
    <w:link w:val="Char0"/>
    <w:autoRedefine/>
    <w:qFormat/>
    <w:locked/>
    <w:pPr>
      <w:keepNext/>
      <w:spacing w:before="152" w:after="160"/>
      <w:jc w:val="center"/>
    </w:pPr>
    <w:rPr>
      <w:rFonts w:cs="Arial"/>
      <w:b/>
      <w:szCs w:val="20"/>
    </w:rPr>
  </w:style>
  <w:style w:type="paragraph" w:styleId="a5">
    <w:name w:val="annotation text"/>
    <w:basedOn w:val="a"/>
    <w:link w:val="Char1"/>
    <w:autoRedefine/>
    <w:uiPriority w:val="99"/>
    <w:qFormat/>
    <w:pPr>
      <w:jc w:val="left"/>
    </w:pPr>
    <w:rPr>
      <w:kern w:val="0"/>
      <w:sz w:val="24"/>
      <w:szCs w:val="20"/>
    </w:rPr>
  </w:style>
  <w:style w:type="paragraph" w:styleId="30">
    <w:name w:val="Body Text 3"/>
    <w:basedOn w:val="a"/>
    <w:link w:val="3Char0"/>
    <w:autoRedefine/>
    <w:semiHidden/>
    <w:unhideWhenUsed/>
    <w:qFormat/>
    <w:locked/>
    <w:pPr>
      <w:spacing w:after="120"/>
    </w:pPr>
    <w:rPr>
      <w:sz w:val="16"/>
      <w:szCs w:val="16"/>
    </w:rPr>
  </w:style>
  <w:style w:type="paragraph" w:styleId="a6">
    <w:name w:val="Body Text"/>
    <w:basedOn w:val="a"/>
    <w:link w:val="Char2"/>
    <w:autoRedefine/>
    <w:qFormat/>
    <w:pPr>
      <w:widowControl/>
      <w:snapToGrid w:val="0"/>
      <w:spacing w:before="60" w:after="160" w:line="259" w:lineRule="auto"/>
      <w:ind w:right="113"/>
    </w:pPr>
    <w:rPr>
      <w:kern w:val="0"/>
      <w:sz w:val="18"/>
      <w:szCs w:val="20"/>
    </w:rPr>
  </w:style>
  <w:style w:type="paragraph" w:styleId="a7">
    <w:name w:val="Body Text Indent"/>
    <w:basedOn w:val="a"/>
    <w:link w:val="Char3"/>
    <w:autoRedefine/>
    <w:qFormat/>
    <w:rsid w:val="00513109"/>
    <w:pPr>
      <w:ind w:right="480" w:firstLineChars="0" w:firstLine="0"/>
      <w:jc w:val="center"/>
    </w:pPr>
    <w:rPr>
      <w:kern w:val="0"/>
      <w:sz w:val="24"/>
      <w:szCs w:val="20"/>
    </w:rPr>
  </w:style>
  <w:style w:type="paragraph" w:styleId="a8">
    <w:name w:val="Block Text"/>
    <w:basedOn w:val="a"/>
    <w:autoRedefine/>
    <w:qFormat/>
    <w:locked/>
    <w:pPr>
      <w:autoSpaceDE w:val="0"/>
      <w:autoSpaceDN w:val="0"/>
      <w:adjustRightInd w:val="0"/>
      <w:spacing w:before="1" w:line="537" w:lineRule="exact"/>
      <w:ind w:left="88" w:right="6"/>
    </w:pPr>
    <w:rPr>
      <w:kern w:val="0"/>
      <w:sz w:val="28"/>
      <w:szCs w:val="28"/>
    </w:rPr>
  </w:style>
  <w:style w:type="paragraph" w:styleId="31">
    <w:name w:val="toc 3"/>
    <w:basedOn w:val="a"/>
    <w:next w:val="a"/>
    <w:autoRedefine/>
    <w:uiPriority w:val="39"/>
    <w:unhideWhenUsed/>
    <w:qFormat/>
    <w:locked/>
    <w:pPr>
      <w:widowControl/>
      <w:spacing w:after="100" w:line="276" w:lineRule="auto"/>
      <w:ind w:left="440"/>
      <w:jc w:val="left"/>
    </w:pPr>
    <w:rPr>
      <w:rFonts w:ascii="Calibri" w:hAnsi="Calibri"/>
      <w:kern w:val="0"/>
      <w:sz w:val="22"/>
      <w:szCs w:val="22"/>
    </w:rPr>
  </w:style>
  <w:style w:type="paragraph" w:styleId="a9">
    <w:name w:val="Plain Text"/>
    <w:basedOn w:val="a"/>
    <w:link w:val="Char4"/>
    <w:autoRedefine/>
    <w:qFormat/>
    <w:locked/>
    <w:rPr>
      <w:rFonts w:ascii="宋体" w:hAnsi="Courier New"/>
      <w:szCs w:val="20"/>
    </w:rPr>
  </w:style>
  <w:style w:type="paragraph" w:styleId="aa">
    <w:name w:val="Date"/>
    <w:basedOn w:val="a"/>
    <w:next w:val="a"/>
    <w:link w:val="Char5"/>
    <w:autoRedefine/>
    <w:qFormat/>
    <w:pPr>
      <w:ind w:leftChars="2500" w:left="100"/>
    </w:pPr>
    <w:rPr>
      <w:kern w:val="0"/>
      <w:sz w:val="24"/>
      <w:szCs w:val="20"/>
    </w:rPr>
  </w:style>
  <w:style w:type="paragraph" w:styleId="ab">
    <w:name w:val="Balloon Text"/>
    <w:basedOn w:val="a"/>
    <w:link w:val="Char6"/>
    <w:autoRedefine/>
    <w:uiPriority w:val="99"/>
    <w:semiHidden/>
    <w:qFormat/>
    <w:rPr>
      <w:kern w:val="0"/>
      <w:sz w:val="18"/>
      <w:szCs w:val="20"/>
    </w:rPr>
  </w:style>
  <w:style w:type="paragraph" w:styleId="ac">
    <w:name w:val="footer"/>
    <w:basedOn w:val="a"/>
    <w:link w:val="Char7"/>
    <w:autoRedefine/>
    <w:uiPriority w:val="99"/>
    <w:qFormat/>
    <w:pPr>
      <w:tabs>
        <w:tab w:val="center" w:pos="4153"/>
        <w:tab w:val="right" w:pos="8306"/>
      </w:tabs>
      <w:snapToGrid w:val="0"/>
      <w:jc w:val="left"/>
    </w:pPr>
    <w:rPr>
      <w:kern w:val="0"/>
      <w:sz w:val="18"/>
      <w:szCs w:val="20"/>
    </w:rPr>
  </w:style>
  <w:style w:type="paragraph" w:styleId="ad">
    <w:name w:val="header"/>
    <w:basedOn w:val="a"/>
    <w:link w:val="Char8"/>
    <w:autoRedefine/>
    <w:uiPriority w:val="99"/>
    <w:qFormat/>
    <w:rsid w:val="00307B83"/>
    <w:pPr>
      <w:pBdr>
        <w:bottom w:val="single" w:sz="6" w:space="1" w:color="auto"/>
      </w:pBdr>
      <w:tabs>
        <w:tab w:val="center" w:pos="4153"/>
        <w:tab w:val="right" w:pos="8306"/>
      </w:tabs>
      <w:snapToGrid w:val="0"/>
      <w:ind w:firstLine="360"/>
      <w:jc w:val="center"/>
    </w:pPr>
    <w:rPr>
      <w:kern w:val="0"/>
      <w:sz w:val="18"/>
      <w:szCs w:val="20"/>
      <w:u w:val="single"/>
    </w:rPr>
  </w:style>
  <w:style w:type="paragraph" w:styleId="10">
    <w:name w:val="toc 1"/>
    <w:basedOn w:val="a"/>
    <w:next w:val="a"/>
    <w:autoRedefine/>
    <w:uiPriority w:val="39"/>
    <w:unhideWhenUsed/>
    <w:qFormat/>
    <w:locked/>
    <w:pPr>
      <w:widowControl/>
      <w:spacing w:after="100" w:line="276" w:lineRule="auto"/>
      <w:jc w:val="left"/>
    </w:pPr>
    <w:rPr>
      <w:rFonts w:ascii="Calibri" w:hAnsi="Calibri"/>
      <w:kern w:val="0"/>
      <w:sz w:val="22"/>
      <w:szCs w:val="22"/>
    </w:rPr>
  </w:style>
  <w:style w:type="paragraph" w:styleId="ae">
    <w:name w:val="Subtitle"/>
    <w:basedOn w:val="a"/>
    <w:next w:val="a"/>
    <w:link w:val="Char9"/>
    <w:autoRedefine/>
    <w:qFormat/>
    <w:locked/>
    <w:pPr>
      <w:spacing w:line="360" w:lineRule="auto"/>
      <w:jc w:val="center"/>
    </w:pPr>
    <w:rPr>
      <w:rFonts w:ascii="Calibri Light" w:hAnsi="Calibri Light"/>
      <w:b/>
      <w:bCs/>
      <w:kern w:val="28"/>
      <w:sz w:val="72"/>
      <w:szCs w:val="72"/>
    </w:rPr>
  </w:style>
  <w:style w:type="paragraph" w:styleId="32">
    <w:name w:val="Body Text Indent 3"/>
    <w:basedOn w:val="a"/>
    <w:link w:val="3Char1"/>
    <w:autoRedefine/>
    <w:qFormat/>
    <w:locked/>
    <w:pPr>
      <w:spacing w:after="120"/>
      <w:ind w:leftChars="200" w:left="420"/>
    </w:pPr>
    <w:rPr>
      <w:sz w:val="16"/>
      <w:szCs w:val="16"/>
    </w:rPr>
  </w:style>
  <w:style w:type="paragraph" w:styleId="20">
    <w:name w:val="toc 2"/>
    <w:basedOn w:val="a"/>
    <w:next w:val="a"/>
    <w:autoRedefine/>
    <w:uiPriority w:val="39"/>
    <w:qFormat/>
    <w:locked/>
    <w:rPr>
      <w:szCs w:val="20"/>
    </w:rPr>
  </w:style>
  <w:style w:type="paragraph" w:styleId="af">
    <w:name w:val="Normal (Web)"/>
    <w:basedOn w:val="a"/>
    <w:link w:val="Chara"/>
    <w:autoRedefine/>
    <w:uiPriority w:val="99"/>
    <w:qFormat/>
    <w:pPr>
      <w:widowControl/>
      <w:spacing w:line="360" w:lineRule="auto"/>
      <w:outlineLvl w:val="0"/>
    </w:pPr>
    <w:rPr>
      <w:szCs w:val="21"/>
    </w:rPr>
  </w:style>
  <w:style w:type="paragraph" w:styleId="33">
    <w:name w:val="List Continue 3"/>
    <w:basedOn w:val="a"/>
    <w:autoRedefine/>
    <w:qFormat/>
    <w:locked/>
    <w:pPr>
      <w:spacing w:after="120"/>
      <w:ind w:leftChars="600" w:left="1260"/>
    </w:pPr>
  </w:style>
  <w:style w:type="paragraph" w:styleId="af0">
    <w:name w:val="Title"/>
    <w:basedOn w:val="a"/>
    <w:next w:val="a"/>
    <w:link w:val="Charb"/>
    <w:autoRedefine/>
    <w:qFormat/>
    <w:locked/>
    <w:pPr>
      <w:widowControl/>
      <w:snapToGrid w:val="0"/>
      <w:spacing w:line="360" w:lineRule="auto"/>
      <w:jc w:val="center"/>
    </w:pPr>
    <w:rPr>
      <w:b/>
      <w:kern w:val="0"/>
      <w:sz w:val="52"/>
      <w:szCs w:val="52"/>
    </w:rPr>
  </w:style>
  <w:style w:type="paragraph" w:styleId="af1">
    <w:name w:val="annotation subject"/>
    <w:basedOn w:val="a5"/>
    <w:next w:val="a5"/>
    <w:link w:val="Charc"/>
    <w:autoRedefine/>
    <w:uiPriority w:val="99"/>
    <w:semiHidden/>
    <w:qFormat/>
    <w:rPr>
      <w:b/>
    </w:rPr>
  </w:style>
  <w:style w:type="table" w:styleId="af2">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autoRedefine/>
    <w:qFormat/>
    <w:locked/>
  </w:style>
  <w:style w:type="character" w:styleId="af4">
    <w:name w:val="Hyperlink"/>
    <w:autoRedefine/>
    <w:uiPriority w:val="99"/>
    <w:unhideWhenUsed/>
    <w:qFormat/>
    <w:locked/>
    <w:rPr>
      <w:color w:val="0563C1"/>
      <w:u w:val="single"/>
    </w:rPr>
  </w:style>
  <w:style w:type="character" w:styleId="af5">
    <w:name w:val="annotation reference"/>
    <w:autoRedefine/>
    <w:uiPriority w:val="99"/>
    <w:qFormat/>
    <w:rPr>
      <w:sz w:val="21"/>
    </w:rPr>
  </w:style>
  <w:style w:type="paragraph" w:customStyle="1" w:styleId="af6">
    <w:name w:val="表格"/>
    <w:basedOn w:val="a"/>
    <w:next w:val="a"/>
    <w:link w:val="Chard"/>
    <w:autoRedefine/>
    <w:uiPriority w:val="99"/>
    <w:qFormat/>
    <w:pPr>
      <w:jc w:val="center"/>
    </w:pPr>
    <w:rPr>
      <w:kern w:val="0"/>
      <w:szCs w:val="20"/>
    </w:rPr>
  </w:style>
  <w:style w:type="character" w:customStyle="1" w:styleId="Chare">
    <w:name w:val="我表标题 Char"/>
    <w:link w:val="af7"/>
    <w:autoRedefine/>
    <w:qFormat/>
    <w:rPr>
      <w:b/>
      <w:kern w:val="24"/>
      <w:sz w:val="21"/>
      <w:szCs w:val="21"/>
    </w:rPr>
  </w:style>
  <w:style w:type="paragraph" w:customStyle="1" w:styleId="af7">
    <w:name w:val="我表标题"/>
    <w:basedOn w:val="a"/>
    <w:link w:val="Chare"/>
    <w:autoRedefine/>
    <w:qFormat/>
    <w:pPr>
      <w:jc w:val="center"/>
      <w:textAlignment w:val="baseline"/>
    </w:pPr>
    <w:rPr>
      <w:b/>
      <w:kern w:val="24"/>
      <w:szCs w:val="21"/>
    </w:rPr>
  </w:style>
  <w:style w:type="character" w:customStyle="1" w:styleId="Char4">
    <w:name w:val="纯文本 Char"/>
    <w:link w:val="a9"/>
    <w:autoRedefine/>
    <w:qFormat/>
    <w:rPr>
      <w:rFonts w:ascii="宋体" w:hAnsi="Courier New"/>
      <w:kern w:val="2"/>
      <w:sz w:val="21"/>
    </w:rPr>
  </w:style>
  <w:style w:type="character" w:customStyle="1" w:styleId="Char9">
    <w:name w:val="副标题 Char"/>
    <w:link w:val="ae"/>
    <w:autoRedefine/>
    <w:qFormat/>
    <w:rPr>
      <w:rFonts w:ascii="Calibri Light" w:hAnsi="Calibri Light"/>
      <w:b/>
      <w:bCs/>
      <w:kern w:val="28"/>
      <w:sz w:val="72"/>
      <w:szCs w:val="72"/>
    </w:rPr>
  </w:style>
  <w:style w:type="character" w:customStyle="1" w:styleId="XQChar">
    <w:name w:val="XQ报告表正文 Char"/>
    <w:link w:val="XQ"/>
    <w:autoRedefine/>
    <w:qFormat/>
    <w:rPr>
      <w:rFonts w:cs="宋体"/>
      <w:bCs/>
      <w:snapToGrid/>
      <w:sz w:val="24"/>
      <w:szCs w:val="21"/>
      <w:lang w:val="zh-CN"/>
    </w:rPr>
  </w:style>
  <w:style w:type="paragraph" w:customStyle="1" w:styleId="XQ">
    <w:name w:val="XQ报告表正文"/>
    <w:basedOn w:val="a"/>
    <w:link w:val="XQChar"/>
    <w:autoRedefine/>
    <w:qFormat/>
    <w:pPr>
      <w:adjustRightInd w:val="0"/>
      <w:snapToGrid w:val="0"/>
      <w:spacing w:line="360" w:lineRule="auto"/>
      <w:ind w:firstLine="480"/>
    </w:pPr>
    <w:rPr>
      <w:rFonts w:cs="宋体"/>
      <w:bCs/>
      <w:snapToGrid w:val="0"/>
      <w:kern w:val="0"/>
      <w:sz w:val="24"/>
      <w:szCs w:val="21"/>
      <w:lang w:val="zh-CN"/>
    </w:rPr>
  </w:style>
  <w:style w:type="character" w:customStyle="1" w:styleId="Charf">
    <w:name w:val="环评表格 Char"/>
    <w:link w:val="af8"/>
    <w:autoRedefine/>
    <w:qFormat/>
    <w:rPr>
      <w:kern w:val="2"/>
      <w:sz w:val="21"/>
      <w:szCs w:val="21"/>
    </w:rPr>
  </w:style>
  <w:style w:type="paragraph" w:customStyle="1" w:styleId="af8">
    <w:name w:val="环评表格"/>
    <w:next w:val="a"/>
    <w:link w:val="Charf"/>
    <w:autoRedefine/>
    <w:qFormat/>
    <w:pPr>
      <w:jc w:val="center"/>
    </w:pPr>
    <w:rPr>
      <w:kern w:val="2"/>
      <w:sz w:val="21"/>
      <w:szCs w:val="21"/>
    </w:rPr>
  </w:style>
  <w:style w:type="character" w:customStyle="1" w:styleId="Char">
    <w:name w:val="正文缩进 Char"/>
    <w:link w:val="a3"/>
    <w:autoRedefine/>
    <w:uiPriority w:val="99"/>
    <w:qFormat/>
    <w:rPr>
      <w:kern w:val="2"/>
      <w:sz w:val="21"/>
    </w:rPr>
  </w:style>
  <w:style w:type="character" w:customStyle="1" w:styleId="8Char">
    <w:name w:val="标题 8 Char"/>
    <w:link w:val="8"/>
    <w:autoRedefine/>
    <w:uiPriority w:val="9"/>
    <w:semiHidden/>
    <w:qFormat/>
    <w:rPr>
      <w:rFonts w:ascii="Calibri Light" w:hAnsi="Calibri Light"/>
      <w:kern w:val="2"/>
      <w:sz w:val="24"/>
      <w:szCs w:val="24"/>
    </w:rPr>
  </w:style>
  <w:style w:type="character" w:customStyle="1" w:styleId="lh--Char">
    <w:name w:val="lh-表格文字-报告表 Char"/>
    <w:link w:val="lh--0"/>
    <w:autoRedefine/>
    <w:qFormat/>
    <w:rPr>
      <w:snapToGrid/>
      <w:sz w:val="21"/>
      <w:szCs w:val="24"/>
    </w:rPr>
  </w:style>
  <w:style w:type="paragraph" w:customStyle="1" w:styleId="lh--0">
    <w:name w:val="lh-表格文字-报告表"/>
    <w:link w:val="lh--Char"/>
    <w:autoRedefine/>
    <w:qFormat/>
    <w:pPr>
      <w:jc w:val="center"/>
    </w:pPr>
    <w:rPr>
      <w:snapToGrid w:val="0"/>
      <w:sz w:val="21"/>
      <w:szCs w:val="24"/>
    </w:rPr>
  </w:style>
  <w:style w:type="character" w:customStyle="1" w:styleId="XQCharChar">
    <w:name w:val="XQ题注 Char Char"/>
    <w:link w:val="XQ0"/>
    <w:autoRedefine/>
    <w:qFormat/>
    <w:rPr>
      <w:rFonts w:eastAsia="黑体" w:cs="宋体"/>
      <w:color w:val="000000"/>
      <w:sz w:val="21"/>
      <w:szCs w:val="21"/>
    </w:rPr>
  </w:style>
  <w:style w:type="paragraph" w:customStyle="1" w:styleId="XQ0">
    <w:name w:val="XQ题注"/>
    <w:basedOn w:val="a"/>
    <w:link w:val="XQCharChar"/>
    <w:autoRedefine/>
    <w:qFormat/>
    <w:pPr>
      <w:spacing w:beforeLines="50" w:afterLines="50"/>
      <w:jc w:val="center"/>
    </w:pPr>
    <w:rPr>
      <w:rFonts w:eastAsia="黑体" w:cs="宋体"/>
      <w:color w:val="000000"/>
      <w:kern w:val="0"/>
      <w:szCs w:val="21"/>
    </w:rPr>
  </w:style>
  <w:style w:type="character" w:customStyle="1" w:styleId="3Char">
    <w:name w:val="标题 3 Char"/>
    <w:link w:val="3"/>
    <w:autoRedefine/>
    <w:uiPriority w:val="9"/>
    <w:qFormat/>
    <w:rPr>
      <w:b/>
      <w:bCs/>
      <w:kern w:val="2"/>
      <w:sz w:val="28"/>
      <w:szCs w:val="32"/>
    </w:rPr>
  </w:style>
  <w:style w:type="character" w:customStyle="1" w:styleId="Charf0">
    <w:name w:val="表格下标注 Char"/>
    <w:link w:val="af9"/>
    <w:autoRedefine/>
    <w:uiPriority w:val="1"/>
    <w:qFormat/>
    <w:rPr>
      <w:b/>
      <w:kern w:val="2"/>
      <w:sz w:val="18"/>
      <w:szCs w:val="21"/>
    </w:rPr>
  </w:style>
  <w:style w:type="paragraph" w:customStyle="1" w:styleId="af9">
    <w:name w:val="表格下标注"/>
    <w:basedOn w:val="a"/>
    <w:link w:val="Charf0"/>
    <w:autoRedefine/>
    <w:uiPriority w:val="1"/>
    <w:qFormat/>
    <w:rPr>
      <w:b/>
      <w:sz w:val="18"/>
      <w:szCs w:val="21"/>
    </w:rPr>
  </w:style>
  <w:style w:type="character" w:customStyle="1" w:styleId="2Char">
    <w:name w:val="标题 2 Char"/>
    <w:link w:val="2"/>
    <w:autoRedefine/>
    <w:uiPriority w:val="9"/>
    <w:qFormat/>
    <w:rPr>
      <w:b/>
      <w:bCs/>
      <w:kern w:val="2"/>
      <w:sz w:val="30"/>
      <w:szCs w:val="32"/>
    </w:rPr>
  </w:style>
  <w:style w:type="character" w:customStyle="1" w:styleId="Char10">
    <w:name w:val="中文报告书样式 Char1"/>
    <w:link w:val="afa"/>
    <w:autoRedefine/>
    <w:qFormat/>
    <w:rPr>
      <w:bCs/>
      <w:kern w:val="24"/>
      <w:sz w:val="21"/>
      <w:szCs w:val="21"/>
    </w:rPr>
  </w:style>
  <w:style w:type="paragraph" w:customStyle="1" w:styleId="afa">
    <w:name w:val="中文报告书样式"/>
    <w:basedOn w:val="a"/>
    <w:link w:val="Char10"/>
    <w:autoRedefine/>
    <w:qFormat/>
    <w:pPr>
      <w:widowControl/>
      <w:adjustRightInd w:val="0"/>
      <w:jc w:val="center"/>
      <w:textAlignment w:val="baseline"/>
    </w:pPr>
    <w:rPr>
      <w:bCs/>
      <w:kern w:val="24"/>
      <w:szCs w:val="21"/>
    </w:rPr>
  </w:style>
  <w:style w:type="character" w:customStyle="1" w:styleId="Charf1">
    <w:name w:val="我表格 Char"/>
    <w:link w:val="afb"/>
    <w:autoRedefine/>
    <w:qFormat/>
    <w:rPr>
      <w:rFonts w:hAnsi="宋体"/>
      <w:bCs/>
      <w:kern w:val="2"/>
      <w:sz w:val="21"/>
      <w:szCs w:val="21"/>
    </w:rPr>
  </w:style>
  <w:style w:type="paragraph" w:customStyle="1" w:styleId="afb">
    <w:name w:val="我表格"/>
    <w:basedOn w:val="af6"/>
    <w:link w:val="Charf1"/>
    <w:autoRedefine/>
    <w:qFormat/>
    <w:rPr>
      <w:rFonts w:hAnsi="宋体"/>
      <w:bCs/>
      <w:kern w:val="2"/>
      <w:szCs w:val="21"/>
    </w:rPr>
  </w:style>
  <w:style w:type="character" w:customStyle="1" w:styleId="4Char">
    <w:name w:val="标题 4 Char"/>
    <w:link w:val="4"/>
    <w:autoRedefine/>
    <w:uiPriority w:val="9"/>
    <w:qFormat/>
    <w:rPr>
      <w:b/>
      <w:bCs/>
      <w:kern w:val="2"/>
      <w:sz w:val="24"/>
      <w:szCs w:val="28"/>
    </w:rPr>
  </w:style>
  <w:style w:type="character" w:customStyle="1" w:styleId="Chard">
    <w:name w:val="表格 Char"/>
    <w:link w:val="af6"/>
    <w:autoRedefine/>
    <w:uiPriority w:val="99"/>
    <w:qFormat/>
    <w:locked/>
    <w:rPr>
      <w:sz w:val="21"/>
    </w:rPr>
  </w:style>
  <w:style w:type="character" w:customStyle="1" w:styleId="11">
    <w:name w:val="批注文字 字符1"/>
    <w:autoRedefine/>
    <w:semiHidden/>
    <w:qFormat/>
    <w:rPr>
      <w:rFonts w:ascii="Times New Roman" w:eastAsia="宋体" w:hAnsi="Times New Roman"/>
      <w:sz w:val="24"/>
    </w:rPr>
  </w:style>
  <w:style w:type="character" w:customStyle="1" w:styleId="Charb">
    <w:name w:val="标题 Char"/>
    <w:link w:val="af0"/>
    <w:autoRedefine/>
    <w:qFormat/>
    <w:rPr>
      <w:b/>
      <w:sz w:val="52"/>
      <w:szCs w:val="52"/>
    </w:rPr>
  </w:style>
  <w:style w:type="character" w:customStyle="1" w:styleId="3Char1">
    <w:name w:val="正文文本缩进 3 Char"/>
    <w:link w:val="32"/>
    <w:autoRedefine/>
    <w:qFormat/>
    <w:rPr>
      <w:kern w:val="2"/>
      <w:sz w:val="16"/>
      <w:szCs w:val="16"/>
    </w:rPr>
  </w:style>
  <w:style w:type="character" w:customStyle="1" w:styleId="Charc">
    <w:name w:val="批注主题 Char"/>
    <w:link w:val="af1"/>
    <w:autoRedefine/>
    <w:uiPriority w:val="99"/>
    <w:semiHidden/>
    <w:qFormat/>
    <w:locked/>
    <w:rPr>
      <w:rFonts w:ascii="Times New Roman" w:eastAsia="宋体" w:hAnsi="Times New Roman"/>
      <w:b/>
      <w:kern w:val="2"/>
      <w:sz w:val="24"/>
    </w:rPr>
  </w:style>
  <w:style w:type="character" w:customStyle="1" w:styleId="Charf2">
    <w:name w:val="报告书表格 Char"/>
    <w:link w:val="afc"/>
    <w:autoRedefine/>
    <w:qFormat/>
    <w:rsid w:val="00F50D10"/>
    <w:rPr>
      <w:sz w:val="21"/>
      <w:lang w:val="en-GB"/>
    </w:rPr>
  </w:style>
  <w:style w:type="paragraph" w:customStyle="1" w:styleId="afc">
    <w:name w:val="报告书表格"/>
    <w:basedOn w:val="a"/>
    <w:link w:val="Charf2"/>
    <w:autoRedefine/>
    <w:qFormat/>
    <w:rsid w:val="00F50D10"/>
    <w:pPr>
      <w:framePr w:hSpace="180" w:wrap="around" w:vAnchor="text" w:hAnchor="text" w:xAlign="center" w:y="1"/>
      <w:adjustRightInd w:val="0"/>
      <w:ind w:firstLineChars="0" w:firstLine="0"/>
      <w:suppressOverlap/>
      <w:jc w:val="center"/>
      <w:textAlignment w:val="baseline"/>
    </w:pPr>
    <w:rPr>
      <w:kern w:val="0"/>
      <w:szCs w:val="20"/>
      <w:lang w:val="en-GB"/>
    </w:rPr>
  </w:style>
  <w:style w:type="character" w:customStyle="1" w:styleId="afd">
    <w:name w:val="日期 字符"/>
    <w:autoRedefine/>
    <w:semiHidden/>
    <w:qFormat/>
    <w:rPr>
      <w:rFonts w:ascii="Times New Roman" w:eastAsia="宋体" w:hAnsi="Times New Roman"/>
      <w:sz w:val="24"/>
    </w:rPr>
  </w:style>
  <w:style w:type="character" w:customStyle="1" w:styleId="Charf3">
    <w:name w:val="我正文 Char"/>
    <w:link w:val="afe"/>
    <w:autoRedefine/>
    <w:qFormat/>
    <w:rPr>
      <w:kern w:val="2"/>
      <w:sz w:val="24"/>
    </w:rPr>
  </w:style>
  <w:style w:type="paragraph" w:customStyle="1" w:styleId="afe">
    <w:name w:val="我正文"/>
    <w:basedOn w:val="a"/>
    <w:link w:val="Charf3"/>
    <w:autoRedefine/>
    <w:qFormat/>
    <w:pPr>
      <w:spacing w:line="360" w:lineRule="auto"/>
      <w:ind w:firstLine="480"/>
    </w:pPr>
    <w:rPr>
      <w:sz w:val="24"/>
      <w:szCs w:val="20"/>
    </w:rPr>
  </w:style>
  <w:style w:type="character" w:customStyle="1" w:styleId="lh---Char">
    <w:name w:val="lh-表题--报告表 Char"/>
    <w:link w:val="lh---"/>
    <w:autoRedefine/>
    <w:qFormat/>
    <w:rsid w:val="006A69C6"/>
    <w:rPr>
      <w:b/>
      <w:snapToGrid w:val="0"/>
      <w:color w:val="000000" w:themeColor="text1"/>
      <w:sz w:val="21"/>
      <w:szCs w:val="21"/>
    </w:rPr>
  </w:style>
  <w:style w:type="paragraph" w:customStyle="1" w:styleId="lh---">
    <w:name w:val="lh-表题--报告表"/>
    <w:basedOn w:val="a"/>
    <w:link w:val="lh---Char"/>
    <w:autoRedefine/>
    <w:qFormat/>
    <w:rsid w:val="006A69C6"/>
    <w:pPr>
      <w:keepNext/>
      <w:framePr w:hSpace="180" w:wrap="around" w:vAnchor="text" w:hAnchor="text" w:xAlign="center" w:y="1"/>
      <w:widowControl/>
      <w:numPr>
        <w:numId w:val="1"/>
      </w:numPr>
      <w:spacing w:before="120" w:line="360" w:lineRule="auto"/>
      <w:ind w:left="0" w:firstLineChars="0" w:firstLine="0"/>
      <w:suppressOverlap/>
      <w:jc w:val="center"/>
    </w:pPr>
    <w:rPr>
      <w:b/>
      <w:snapToGrid w:val="0"/>
      <w:color w:val="000000" w:themeColor="text1"/>
      <w:kern w:val="0"/>
      <w:szCs w:val="21"/>
    </w:rPr>
  </w:style>
  <w:style w:type="character" w:customStyle="1" w:styleId="1Char">
    <w:name w:val="标题 1 Char"/>
    <w:link w:val="1"/>
    <w:autoRedefine/>
    <w:uiPriority w:val="9"/>
    <w:qFormat/>
    <w:rPr>
      <w:rFonts w:eastAsia="黑体"/>
      <w:b/>
      <w:bCs/>
      <w:color w:val="000000"/>
      <w:kern w:val="44"/>
      <w:sz w:val="30"/>
      <w:szCs w:val="30"/>
    </w:rPr>
  </w:style>
  <w:style w:type="character" w:customStyle="1" w:styleId="Chara">
    <w:name w:val="普通(网站) Char"/>
    <w:link w:val="af"/>
    <w:autoRedefine/>
    <w:qFormat/>
    <w:locked/>
    <w:rPr>
      <w:kern w:val="2"/>
      <w:sz w:val="21"/>
      <w:szCs w:val="21"/>
    </w:rPr>
  </w:style>
  <w:style w:type="character" w:customStyle="1" w:styleId="Charf4">
    <w:name w:val="表内文字 Char"/>
    <w:aliases w:val="孙普文字 Char1,纯文本 Char1 Char Char Char1,纯文本 Char Char Char Char Char1,纯文本 Char Char1 Char1,纯文本 Char1 Char Char2,普通文字 + 行距: 1.5 倍行距 Char1,首行缩进:  1.96 字符 Char1,普通文字1 Char1,表格文字1 Char1, Char Char1,正文文本 Char Char Char1,bt Char Char,Char Char1"/>
    <w:link w:val="aff"/>
    <w:autoRedefine/>
    <w:qFormat/>
    <w:rPr>
      <w:kern w:val="2"/>
      <w:sz w:val="18"/>
      <w:szCs w:val="21"/>
    </w:rPr>
  </w:style>
  <w:style w:type="paragraph" w:customStyle="1" w:styleId="aff">
    <w:name w:val="表内文字"/>
    <w:basedOn w:val="a"/>
    <w:link w:val="Charf4"/>
    <w:autoRedefine/>
    <w:qFormat/>
    <w:pPr>
      <w:jc w:val="center"/>
    </w:pPr>
    <w:rPr>
      <w:sz w:val="18"/>
      <w:szCs w:val="21"/>
    </w:rPr>
  </w:style>
  <w:style w:type="character" w:customStyle="1" w:styleId="12">
    <w:name w:val="正文文本 字符1"/>
    <w:autoRedefine/>
    <w:semiHidden/>
    <w:qFormat/>
    <w:rPr>
      <w:rFonts w:ascii="Times New Roman" w:eastAsia="宋体" w:hAnsi="Times New Roman"/>
      <w:sz w:val="24"/>
    </w:rPr>
  </w:style>
  <w:style w:type="character" w:customStyle="1" w:styleId="Char2">
    <w:name w:val="正文文本 Char"/>
    <w:link w:val="a6"/>
    <w:autoRedefine/>
    <w:qFormat/>
    <w:locked/>
    <w:rPr>
      <w:sz w:val="18"/>
    </w:rPr>
  </w:style>
  <w:style w:type="character" w:customStyle="1" w:styleId="Charf5">
    <w:name w:val="图格式 Char"/>
    <w:link w:val="aff0"/>
    <w:autoRedefine/>
    <w:qFormat/>
    <w:rPr>
      <w:kern w:val="2"/>
      <w:sz w:val="24"/>
      <w:szCs w:val="21"/>
      <w:lang w:val="en-US" w:eastAsia="zh-CN"/>
    </w:rPr>
  </w:style>
  <w:style w:type="paragraph" w:customStyle="1" w:styleId="aff0">
    <w:name w:val="图格式"/>
    <w:basedOn w:val="a"/>
    <w:link w:val="Charf5"/>
    <w:autoRedefine/>
    <w:qFormat/>
    <w:pPr>
      <w:jc w:val="center"/>
    </w:pPr>
    <w:rPr>
      <w:sz w:val="24"/>
      <w:szCs w:val="21"/>
    </w:rPr>
  </w:style>
  <w:style w:type="character" w:customStyle="1" w:styleId="Charf6">
    <w:name w:val="表格内容 Char"/>
    <w:link w:val="aff1"/>
    <w:autoRedefine/>
    <w:qFormat/>
    <w:rPr>
      <w:kern w:val="24"/>
    </w:rPr>
  </w:style>
  <w:style w:type="paragraph" w:customStyle="1" w:styleId="aff1">
    <w:name w:val="表格内容"/>
    <w:basedOn w:val="a"/>
    <w:link w:val="Charf6"/>
    <w:autoRedefine/>
    <w:qFormat/>
    <w:pPr>
      <w:jc w:val="center"/>
    </w:pPr>
    <w:rPr>
      <w:kern w:val="24"/>
      <w:sz w:val="20"/>
      <w:szCs w:val="20"/>
    </w:rPr>
  </w:style>
  <w:style w:type="character" w:customStyle="1" w:styleId="Charf7">
    <w:name w:val="表头 Char"/>
    <w:link w:val="aff2"/>
    <w:autoRedefine/>
    <w:uiPriority w:val="99"/>
    <w:qFormat/>
    <w:rPr>
      <w:b/>
      <w:bCs/>
      <w:kern w:val="2"/>
      <w:sz w:val="21"/>
      <w:szCs w:val="21"/>
    </w:rPr>
  </w:style>
  <w:style w:type="paragraph" w:customStyle="1" w:styleId="aff2">
    <w:name w:val="表头"/>
    <w:basedOn w:val="a"/>
    <w:link w:val="Charf7"/>
    <w:autoRedefine/>
    <w:uiPriority w:val="99"/>
    <w:qFormat/>
    <w:pPr>
      <w:jc w:val="center"/>
    </w:pPr>
    <w:rPr>
      <w:b/>
      <w:bCs/>
      <w:szCs w:val="21"/>
    </w:rPr>
  </w:style>
  <w:style w:type="character" w:customStyle="1" w:styleId="5Char">
    <w:name w:val="标题 5 Char"/>
    <w:link w:val="5"/>
    <w:autoRedefine/>
    <w:uiPriority w:val="9"/>
    <w:semiHidden/>
    <w:qFormat/>
    <w:rPr>
      <w:b/>
      <w:bCs/>
      <w:kern w:val="2"/>
      <w:sz w:val="24"/>
      <w:szCs w:val="28"/>
    </w:rPr>
  </w:style>
  <w:style w:type="character" w:customStyle="1" w:styleId="Char5">
    <w:name w:val="日期 Char"/>
    <w:link w:val="aa"/>
    <w:autoRedefine/>
    <w:qFormat/>
    <w:locked/>
    <w:rPr>
      <w:rFonts w:ascii="Times New Roman" w:eastAsia="宋体" w:hAnsi="Times New Roman"/>
      <w:sz w:val="24"/>
    </w:rPr>
  </w:style>
  <w:style w:type="character" w:customStyle="1" w:styleId="Char1">
    <w:name w:val="批注文字 Char"/>
    <w:link w:val="a5"/>
    <w:autoRedefine/>
    <w:uiPriority w:val="99"/>
    <w:qFormat/>
    <w:locked/>
    <w:rPr>
      <w:rFonts w:ascii="Times New Roman" w:eastAsia="宋体" w:hAnsi="Times New Roman"/>
      <w:sz w:val="24"/>
    </w:rPr>
  </w:style>
  <w:style w:type="character" w:customStyle="1" w:styleId="Char3">
    <w:name w:val="正文文本缩进 Char"/>
    <w:link w:val="a7"/>
    <w:autoRedefine/>
    <w:qFormat/>
    <w:locked/>
    <w:rsid w:val="00513109"/>
    <w:rPr>
      <w:sz w:val="24"/>
    </w:rPr>
  </w:style>
  <w:style w:type="character" w:customStyle="1" w:styleId="Charf8">
    <w:name w:val="文章正文 Char"/>
    <w:link w:val="aff3"/>
    <w:autoRedefine/>
    <w:qFormat/>
    <w:rPr>
      <w:kern w:val="2"/>
      <w:sz w:val="24"/>
      <w:szCs w:val="24"/>
    </w:rPr>
  </w:style>
  <w:style w:type="paragraph" w:customStyle="1" w:styleId="aff3">
    <w:name w:val="文章正文"/>
    <w:next w:val="a"/>
    <w:link w:val="Charf8"/>
    <w:autoRedefine/>
    <w:qFormat/>
    <w:pPr>
      <w:spacing w:line="360" w:lineRule="auto"/>
      <w:ind w:firstLine="482"/>
    </w:pPr>
    <w:rPr>
      <w:kern w:val="2"/>
      <w:sz w:val="24"/>
      <w:szCs w:val="24"/>
    </w:rPr>
  </w:style>
  <w:style w:type="character" w:customStyle="1" w:styleId="XQChar0">
    <w:name w:val="XQ表格文字 Char"/>
    <w:link w:val="XQ1"/>
    <w:autoRedefine/>
    <w:qFormat/>
    <w:rPr>
      <w:color w:val="000000"/>
      <w:sz w:val="21"/>
      <w:szCs w:val="21"/>
    </w:rPr>
  </w:style>
  <w:style w:type="paragraph" w:customStyle="1" w:styleId="XQ1">
    <w:name w:val="XQ表格文字"/>
    <w:basedOn w:val="a"/>
    <w:link w:val="XQChar0"/>
    <w:autoRedefine/>
    <w:qFormat/>
    <w:pPr>
      <w:tabs>
        <w:tab w:val="left" w:pos="420"/>
        <w:tab w:val="center" w:pos="623"/>
      </w:tabs>
      <w:adjustRightInd w:val="0"/>
      <w:snapToGrid w:val="0"/>
      <w:jc w:val="center"/>
    </w:pPr>
    <w:rPr>
      <w:color w:val="000000"/>
      <w:kern w:val="0"/>
      <w:szCs w:val="21"/>
    </w:rPr>
  </w:style>
  <w:style w:type="character" w:customStyle="1" w:styleId="Char8">
    <w:name w:val="页眉 Char"/>
    <w:link w:val="ad"/>
    <w:autoRedefine/>
    <w:uiPriority w:val="99"/>
    <w:qFormat/>
    <w:locked/>
    <w:rsid w:val="00307B83"/>
    <w:rPr>
      <w:sz w:val="18"/>
      <w:u w:val="single"/>
    </w:rPr>
  </w:style>
  <w:style w:type="character" w:customStyle="1" w:styleId="Charf9">
    <w:name w:val="我标题 Char"/>
    <w:link w:val="aff4"/>
    <w:autoRedefine/>
    <w:qFormat/>
    <w:rPr>
      <w:rFonts w:eastAsia="黑体"/>
      <w:kern w:val="2"/>
      <w:sz w:val="24"/>
    </w:rPr>
  </w:style>
  <w:style w:type="paragraph" w:customStyle="1" w:styleId="aff4">
    <w:name w:val="我标题"/>
    <w:basedOn w:val="a"/>
    <w:link w:val="Charf9"/>
    <w:autoRedefine/>
    <w:qFormat/>
    <w:pPr>
      <w:spacing w:line="360" w:lineRule="auto"/>
      <w:jc w:val="left"/>
    </w:pPr>
    <w:rPr>
      <w:rFonts w:eastAsia="黑体"/>
      <w:sz w:val="24"/>
      <w:szCs w:val="20"/>
    </w:rPr>
  </w:style>
  <w:style w:type="character" w:styleId="aff5">
    <w:name w:val="Placeholder Text"/>
    <w:autoRedefine/>
    <w:uiPriority w:val="99"/>
    <w:semiHidden/>
    <w:qFormat/>
    <w:rPr>
      <w:color w:val="808080"/>
    </w:rPr>
  </w:style>
  <w:style w:type="character" w:customStyle="1" w:styleId="XQChar1">
    <w:name w:val="XQ正文 Char"/>
    <w:link w:val="XQ2"/>
    <w:autoRedefine/>
    <w:qFormat/>
    <w:rPr>
      <w:rFonts w:hAnsi="宋体"/>
      <w:kern w:val="2"/>
      <w:sz w:val="24"/>
      <w:szCs w:val="24"/>
    </w:rPr>
  </w:style>
  <w:style w:type="paragraph" w:customStyle="1" w:styleId="XQ2">
    <w:name w:val="XQ正文"/>
    <w:basedOn w:val="a"/>
    <w:link w:val="XQChar1"/>
    <w:autoRedefine/>
    <w:qFormat/>
    <w:pPr>
      <w:adjustRightInd w:val="0"/>
      <w:snapToGrid w:val="0"/>
      <w:spacing w:line="360" w:lineRule="auto"/>
    </w:pPr>
    <w:rPr>
      <w:rFonts w:hAnsi="宋体"/>
      <w:sz w:val="24"/>
    </w:rPr>
  </w:style>
  <w:style w:type="character" w:customStyle="1" w:styleId="aff6">
    <w:name w:val="页脚 字符"/>
    <w:basedOn w:val="a0"/>
    <w:autoRedefine/>
    <w:uiPriority w:val="99"/>
    <w:qFormat/>
  </w:style>
  <w:style w:type="character" w:customStyle="1" w:styleId="7Char">
    <w:name w:val="标题 7 Char"/>
    <w:link w:val="7"/>
    <w:autoRedefine/>
    <w:uiPriority w:val="9"/>
    <w:semiHidden/>
    <w:qFormat/>
    <w:rPr>
      <w:bCs/>
      <w:kern w:val="2"/>
      <w:sz w:val="24"/>
      <w:szCs w:val="24"/>
    </w:rPr>
  </w:style>
  <w:style w:type="character" w:customStyle="1" w:styleId="Charfa">
    <w:name w:val="图表标题 Char"/>
    <w:link w:val="aff7"/>
    <w:autoRedefine/>
    <w:qFormat/>
    <w:rPr>
      <w:b/>
      <w:kern w:val="2"/>
      <w:sz w:val="21"/>
      <w:szCs w:val="21"/>
    </w:rPr>
  </w:style>
  <w:style w:type="paragraph" w:customStyle="1" w:styleId="aff7">
    <w:name w:val="图表标题"/>
    <w:basedOn w:val="a"/>
    <w:link w:val="Charfa"/>
    <w:autoRedefine/>
    <w:qFormat/>
    <w:pPr>
      <w:spacing w:beforeLines="50" w:before="50" w:afterLines="50" w:after="50"/>
      <w:jc w:val="center"/>
    </w:pPr>
    <w:rPr>
      <w:b/>
      <w:szCs w:val="21"/>
    </w:rPr>
  </w:style>
  <w:style w:type="character" w:customStyle="1" w:styleId="6Char">
    <w:name w:val="标题 6 Char"/>
    <w:link w:val="6"/>
    <w:autoRedefine/>
    <w:uiPriority w:val="9"/>
    <w:semiHidden/>
    <w:qFormat/>
    <w:rPr>
      <w:rFonts w:ascii="Calibri Light" w:hAnsi="Calibri Light"/>
      <w:b/>
      <w:bCs/>
      <w:kern w:val="2"/>
      <w:sz w:val="24"/>
      <w:szCs w:val="24"/>
    </w:rPr>
  </w:style>
  <w:style w:type="character" w:customStyle="1" w:styleId="lh--Char0">
    <w:name w:val="lh-正文-报告表 Char"/>
    <w:link w:val="lh--1"/>
    <w:autoRedefine/>
    <w:qFormat/>
    <w:rPr>
      <w:sz w:val="24"/>
      <w:szCs w:val="21"/>
    </w:rPr>
  </w:style>
  <w:style w:type="paragraph" w:customStyle="1" w:styleId="lh--1">
    <w:name w:val="lh-正文-报告表"/>
    <w:basedOn w:val="a"/>
    <w:link w:val="lh--Char0"/>
    <w:autoRedefine/>
    <w:qFormat/>
    <w:pPr>
      <w:spacing w:line="360" w:lineRule="auto"/>
      <w:ind w:firstLine="480"/>
    </w:pPr>
    <w:rPr>
      <w:kern w:val="0"/>
      <w:sz w:val="24"/>
      <w:szCs w:val="21"/>
    </w:rPr>
  </w:style>
  <w:style w:type="character" w:customStyle="1" w:styleId="Char6">
    <w:name w:val="批注框文本 Char"/>
    <w:link w:val="ab"/>
    <w:autoRedefine/>
    <w:uiPriority w:val="99"/>
    <w:semiHidden/>
    <w:qFormat/>
    <w:locked/>
    <w:rPr>
      <w:rFonts w:ascii="Times New Roman" w:eastAsia="宋体" w:hAnsi="Times New Roman"/>
      <w:sz w:val="18"/>
    </w:rPr>
  </w:style>
  <w:style w:type="character" w:customStyle="1" w:styleId="Char7">
    <w:name w:val="页脚 Char"/>
    <w:link w:val="ac"/>
    <w:autoRedefine/>
    <w:uiPriority w:val="99"/>
    <w:qFormat/>
    <w:locked/>
    <w:rPr>
      <w:sz w:val="18"/>
    </w:rPr>
  </w:style>
  <w:style w:type="paragraph" w:customStyle="1" w:styleId="aff8">
    <w:name w:val="表格内文字"/>
    <w:autoRedefine/>
    <w:qFormat/>
    <w:pPr>
      <w:jc w:val="center"/>
    </w:pPr>
    <w:rPr>
      <w:kern w:val="2"/>
      <w:sz w:val="21"/>
      <w:szCs w:val="21"/>
    </w:rPr>
  </w:style>
  <w:style w:type="paragraph" w:customStyle="1" w:styleId="aff9">
    <w:name w:val="表头图名"/>
    <w:basedOn w:val="a"/>
    <w:autoRedefine/>
    <w:qFormat/>
    <w:pPr>
      <w:spacing w:line="360" w:lineRule="auto"/>
      <w:jc w:val="center"/>
    </w:pPr>
    <w:rPr>
      <w:sz w:val="24"/>
    </w:rPr>
  </w:style>
  <w:style w:type="paragraph" w:customStyle="1" w:styleId="TableParagraph">
    <w:name w:val="Table Paragraph"/>
    <w:basedOn w:val="a"/>
    <w:autoRedefine/>
    <w:uiPriority w:val="1"/>
    <w:qFormat/>
    <w:pPr>
      <w:autoSpaceDE w:val="0"/>
      <w:autoSpaceDN w:val="0"/>
      <w:jc w:val="left"/>
    </w:pPr>
    <w:rPr>
      <w:rFonts w:ascii="宋体" w:hAnsi="宋体" w:cs="宋体"/>
      <w:kern w:val="0"/>
      <w:sz w:val="22"/>
      <w:szCs w:val="22"/>
      <w:lang w:val="zh-CN" w:bidi="zh-CN"/>
    </w:rPr>
  </w:style>
  <w:style w:type="paragraph" w:customStyle="1" w:styleId="affa">
    <w:name w:val="表格、"/>
    <w:basedOn w:val="a"/>
    <w:autoRedefine/>
    <w:qFormat/>
    <w:pPr>
      <w:jc w:val="center"/>
    </w:pPr>
    <w:rPr>
      <w:position w:val="6"/>
      <w:szCs w:val="21"/>
    </w:rPr>
  </w:style>
  <w:style w:type="paragraph" w:customStyle="1" w:styleId="affb">
    <w:name w:val="正文段落"/>
    <w:autoRedefine/>
    <w:qFormat/>
    <w:pPr>
      <w:widowControl w:val="0"/>
      <w:spacing w:line="360" w:lineRule="auto"/>
      <w:ind w:firstLineChars="200" w:firstLine="480"/>
      <w:jc w:val="both"/>
    </w:pPr>
    <w:rPr>
      <w:kern w:val="2"/>
      <w:sz w:val="24"/>
      <w:szCs w:val="24"/>
    </w:r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styleId="affc">
    <w:name w:val="List Paragraph"/>
    <w:basedOn w:val="a"/>
    <w:autoRedefine/>
    <w:uiPriority w:val="34"/>
    <w:qFormat/>
    <w:pPr>
      <w:ind w:firstLine="420"/>
    </w:pPr>
    <w:rPr>
      <w:rFonts w:ascii="宋体" w:hAnsi="宋体" w:cs="Arial"/>
      <w:color w:val="555555"/>
      <w:sz w:val="24"/>
      <w:szCs w:val="20"/>
    </w:rPr>
  </w:style>
  <w:style w:type="paragraph" w:customStyle="1" w:styleId="XQ3">
    <w:name w:val="XQ报告表二级标题"/>
    <w:basedOn w:val="a"/>
    <w:autoRedefine/>
    <w:qFormat/>
    <w:pPr>
      <w:adjustRightInd w:val="0"/>
      <w:snapToGrid w:val="0"/>
      <w:spacing w:beforeLines="50" w:afterLines="50"/>
      <w:outlineLvl w:val="2"/>
    </w:pPr>
    <w:rPr>
      <w:b/>
      <w:bCs/>
      <w:color w:val="000000"/>
      <w:kern w:val="0"/>
      <w:sz w:val="24"/>
      <w:szCs w:val="21"/>
      <w:lang w:val="en-GB"/>
    </w:rPr>
  </w:style>
  <w:style w:type="paragraph" w:customStyle="1" w:styleId="affd">
    <w:name w:val="报告表正文"/>
    <w:basedOn w:val="a"/>
    <w:link w:val="Charfb"/>
    <w:autoRedefine/>
    <w:qFormat/>
    <w:pPr>
      <w:spacing w:line="360" w:lineRule="auto"/>
      <w:ind w:firstLine="420"/>
    </w:pPr>
  </w:style>
  <w:style w:type="paragraph" w:customStyle="1" w:styleId="TOC1">
    <w:name w:val="TOC 标题1"/>
    <w:basedOn w:val="1"/>
    <w:next w:val="a"/>
    <w:autoRedefine/>
    <w:uiPriority w:val="39"/>
    <w:qFormat/>
    <w:pPr>
      <w:keepLines/>
      <w:overflowPunct/>
      <w:snapToGrid/>
      <w:spacing w:before="340" w:after="330" w:line="578" w:lineRule="auto"/>
      <w:ind w:firstLineChars="200" w:firstLine="200"/>
      <w:outlineLvl w:val="9"/>
    </w:pPr>
    <w:rPr>
      <w:rFonts w:eastAsia="宋体"/>
      <w:color w:val="auto"/>
      <w:sz w:val="44"/>
      <w:szCs w:val="44"/>
    </w:rPr>
  </w:style>
  <w:style w:type="paragraph" w:customStyle="1" w:styleId="lh-2---">
    <w:name w:val="lh-2级标题---报告表"/>
    <w:next w:val="a"/>
    <w:link w:val="lh-2---Char"/>
    <w:autoRedefine/>
    <w:qFormat/>
    <w:pPr>
      <w:keepNext/>
      <w:spacing w:line="360" w:lineRule="auto"/>
      <w:outlineLvl w:val="1"/>
    </w:pPr>
    <w:rPr>
      <w:rFonts w:eastAsia="黑体"/>
      <w:bCs/>
      <w:sz w:val="24"/>
      <w:szCs w:val="32"/>
    </w:rPr>
  </w:style>
  <w:style w:type="paragraph" w:customStyle="1" w:styleId="00005">
    <w:name w:val="00005报告正文"/>
    <w:basedOn w:val="a"/>
    <w:autoRedefine/>
    <w:qFormat/>
    <w:pPr>
      <w:adjustRightInd w:val="0"/>
      <w:snapToGrid w:val="0"/>
      <w:spacing w:line="360" w:lineRule="auto"/>
      <w:jc w:val="left"/>
    </w:pPr>
    <w:rPr>
      <w:sz w:val="24"/>
    </w:rPr>
  </w:style>
  <w:style w:type="paragraph" w:customStyle="1" w:styleId="lh-1--">
    <w:name w:val="lh-1级标题--报告表"/>
    <w:next w:val="a"/>
    <w:autoRedefine/>
    <w:qFormat/>
    <w:pPr>
      <w:keepNext/>
      <w:pageBreakBefore/>
      <w:spacing w:line="360" w:lineRule="auto"/>
      <w:outlineLvl w:val="0"/>
    </w:pPr>
    <w:rPr>
      <w:rFonts w:eastAsia="黑体"/>
      <w:bCs/>
      <w:snapToGrid w:val="0"/>
      <w:sz w:val="24"/>
      <w:szCs w:val="44"/>
    </w:rPr>
  </w:style>
  <w:style w:type="paragraph" w:customStyle="1" w:styleId="13">
    <w:name w:val="表格填充1"/>
    <w:basedOn w:val="a"/>
    <w:autoRedefine/>
    <w:qFormat/>
    <w:pPr>
      <w:adjustRightInd w:val="0"/>
      <w:snapToGrid w:val="0"/>
      <w:spacing w:line="400" w:lineRule="exact"/>
      <w:jc w:val="center"/>
    </w:pPr>
    <w:rPr>
      <w:snapToGrid w:val="0"/>
      <w:kern w:val="0"/>
      <w:szCs w:val="18"/>
    </w:rPr>
  </w:style>
  <w:style w:type="paragraph" w:customStyle="1" w:styleId="XQ20">
    <w:name w:val="样式 XQ报告表正文 + 首行缩进:  2 字符"/>
    <w:basedOn w:val="XQ"/>
    <w:autoRedefine/>
    <w:semiHidden/>
    <w:qFormat/>
    <w:rPr>
      <w:rFonts w:hAnsi="宋体"/>
      <w:szCs w:val="20"/>
    </w:rPr>
  </w:style>
  <w:style w:type="paragraph" w:customStyle="1" w:styleId="00">
    <w:name w:val="00表格文字单行距"/>
    <w:autoRedefine/>
    <w:qFormat/>
    <w:pPr>
      <w:jc w:val="center"/>
    </w:pPr>
    <w:rPr>
      <w:kern w:val="2"/>
      <w:sz w:val="21"/>
      <w:szCs w:val="24"/>
    </w:rPr>
  </w:style>
  <w:style w:type="paragraph" w:customStyle="1" w:styleId="100">
    <w:name w:val="正文_10"/>
    <w:autoRedefine/>
    <w:qFormat/>
    <w:pPr>
      <w:widowControl w:val="0"/>
      <w:jc w:val="both"/>
    </w:pPr>
    <w:rPr>
      <w:kern w:val="2"/>
      <w:sz w:val="21"/>
      <w:szCs w:val="22"/>
    </w:rPr>
  </w:style>
  <w:style w:type="paragraph" w:customStyle="1" w:styleId="lh-3">
    <w:name w:val="lh-3级标题报告表"/>
    <w:next w:val="a"/>
    <w:link w:val="lh-3Char"/>
    <w:autoRedefine/>
    <w:qFormat/>
    <w:pPr>
      <w:keepNext/>
      <w:spacing w:line="360" w:lineRule="auto"/>
      <w:outlineLvl w:val="2"/>
    </w:pPr>
    <w:rPr>
      <w:rFonts w:eastAsia="黑体"/>
      <w:sz w:val="24"/>
      <w:szCs w:val="24"/>
    </w:rPr>
  </w:style>
  <w:style w:type="paragraph" w:customStyle="1" w:styleId="21">
    <w:name w:val="普通(网站)2"/>
    <w:basedOn w:val="a"/>
    <w:autoRedefine/>
    <w:qFormat/>
    <w:pPr>
      <w:widowControl/>
      <w:spacing w:before="100" w:beforeAutospacing="1" w:after="100" w:afterAutospacing="1"/>
      <w:jc w:val="left"/>
    </w:pPr>
    <w:rPr>
      <w:rFonts w:ascii="宋体" w:hAnsi="宋体"/>
      <w:sz w:val="24"/>
      <w:szCs w:val="20"/>
    </w:rPr>
  </w:style>
  <w:style w:type="paragraph" w:customStyle="1" w:styleId="153222">
    <w:name w:val="样式 样式 样式 四号 左侧:  1.53 厘米 + 首行缩进:  2 字符 + 居中 左侧:  2 字符 首行缩进:  2..."/>
    <w:basedOn w:val="a"/>
    <w:autoRedefine/>
    <w:qFormat/>
    <w:pPr>
      <w:adjustRightInd w:val="0"/>
      <w:snapToGrid w:val="0"/>
      <w:spacing w:line="500" w:lineRule="exact"/>
      <w:ind w:leftChars="200" w:left="200"/>
      <w:jc w:val="center"/>
    </w:pPr>
    <w:rPr>
      <w:rFonts w:eastAsia="华文中宋" w:cs="华康简仿宋"/>
      <w:w w:val="90"/>
      <w:sz w:val="28"/>
      <w:szCs w:val="20"/>
    </w:rPr>
  </w:style>
  <w:style w:type="table" w:customStyle="1" w:styleId="22">
    <w:name w:val="网格型2"/>
    <w:basedOn w:val="a1"/>
    <w:autoRedefine/>
    <w:uiPriority w:val="3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autoRedefine/>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0">
    <w:name w:val="网格型!11"/>
    <w:basedOn w:val="a1"/>
    <w:autoRedefine/>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14"/>
    <w:autoRedefine/>
    <w:qFormat/>
    <w:rPr>
      <w:rFonts w:ascii="宋体"/>
      <w:sz w:val="24"/>
    </w:rPr>
  </w:style>
  <w:style w:type="paragraph" w:customStyle="1" w:styleId="14">
    <w:name w:val="正文1"/>
    <w:link w:val="NormalChar"/>
    <w:autoRedefine/>
    <w:qFormat/>
    <w:pPr>
      <w:widowControl w:val="0"/>
      <w:adjustRightInd w:val="0"/>
      <w:spacing w:line="360" w:lineRule="atLeast"/>
    </w:pPr>
    <w:rPr>
      <w:rFonts w:ascii="宋体"/>
      <w:sz w:val="24"/>
    </w:rPr>
  </w:style>
  <w:style w:type="paragraph" w:customStyle="1" w:styleId="p0">
    <w:name w:val="p0"/>
    <w:basedOn w:val="a"/>
    <w:autoRedefine/>
    <w:qFormat/>
    <w:pPr>
      <w:widowControl/>
    </w:pPr>
    <w:rPr>
      <w:kern w:val="0"/>
      <w:szCs w:val="21"/>
    </w:rPr>
  </w:style>
  <w:style w:type="character" w:customStyle="1" w:styleId="Charfc">
    <w:name w:val="中文报告书样式 Char"/>
    <w:autoRedefine/>
    <w:qFormat/>
    <w:rPr>
      <w:kern w:val="24"/>
      <w:sz w:val="24"/>
    </w:rPr>
  </w:style>
  <w:style w:type="character" w:customStyle="1" w:styleId="Char0">
    <w:name w:val="题注 Char"/>
    <w:link w:val="a4"/>
    <w:autoRedefine/>
    <w:qFormat/>
    <w:rPr>
      <w:rFonts w:cs="Arial"/>
      <w:b/>
      <w:kern w:val="2"/>
      <w:sz w:val="21"/>
    </w:rPr>
  </w:style>
  <w:style w:type="paragraph" w:customStyle="1" w:styleId="15">
    <w:name w:val="正文文本缩进1"/>
    <w:basedOn w:val="a"/>
    <w:autoRedefine/>
    <w:qFormat/>
    <w:pPr>
      <w:spacing w:after="120"/>
      <w:ind w:leftChars="200" w:left="420"/>
    </w:pPr>
    <w:rPr>
      <w:szCs w:val="20"/>
    </w:rPr>
  </w:style>
  <w:style w:type="character" w:customStyle="1" w:styleId="lh-2---Char">
    <w:name w:val="lh-2级标题---报告表 Char"/>
    <w:link w:val="lh-2---"/>
    <w:autoRedefine/>
    <w:qFormat/>
    <w:rPr>
      <w:rFonts w:eastAsia="黑体"/>
      <w:bCs/>
      <w:sz w:val="24"/>
      <w:szCs w:val="32"/>
    </w:rPr>
  </w:style>
  <w:style w:type="character" w:customStyle="1" w:styleId="01Char">
    <w:name w:val="正文 环评01 Char"/>
    <w:link w:val="01"/>
    <w:autoRedefine/>
    <w:qFormat/>
    <w:rsid w:val="000D1416"/>
    <w:rPr>
      <w:kern w:val="2"/>
      <w:sz w:val="24"/>
      <w:szCs w:val="24"/>
      <w:shd w:val="clear" w:color="auto" w:fill="FFFFFF"/>
    </w:rPr>
  </w:style>
  <w:style w:type="paragraph" w:customStyle="1" w:styleId="01">
    <w:name w:val="正文 环评01"/>
    <w:basedOn w:val="a"/>
    <w:link w:val="01Char"/>
    <w:autoRedefine/>
    <w:qFormat/>
    <w:rsid w:val="000D1416"/>
    <w:pPr>
      <w:shd w:val="clear" w:color="auto" w:fill="FFFFFF"/>
      <w:ind w:firstLineChars="0" w:firstLine="0"/>
      <w:jc w:val="center"/>
    </w:pPr>
    <w:rPr>
      <w:sz w:val="24"/>
    </w:rPr>
  </w:style>
  <w:style w:type="paragraph" w:customStyle="1" w:styleId="34">
    <w:name w:val="列出段落3"/>
    <w:basedOn w:val="a"/>
    <w:autoRedefine/>
    <w:uiPriority w:val="99"/>
    <w:qFormat/>
    <w:pPr>
      <w:ind w:firstLine="420"/>
    </w:pPr>
  </w:style>
  <w:style w:type="character" w:customStyle="1" w:styleId="lh-3Char">
    <w:name w:val="lh-3级标题报告表 Char"/>
    <w:link w:val="lh-3"/>
    <w:autoRedefine/>
    <w:qFormat/>
    <w:rPr>
      <w:rFonts w:eastAsia="黑体"/>
      <w:sz w:val="24"/>
      <w:szCs w:val="24"/>
    </w:rPr>
  </w:style>
  <w:style w:type="character" w:customStyle="1" w:styleId="Char11">
    <w:name w:val="纯文本 Char1"/>
    <w:autoRedefine/>
    <w:qFormat/>
    <w:rPr>
      <w:rFonts w:ascii="宋体"/>
      <w:sz w:val="28"/>
      <w:szCs w:val="28"/>
    </w:rPr>
  </w:style>
  <w:style w:type="paragraph" w:customStyle="1" w:styleId="16">
    <w:name w:val="纯文本1"/>
    <w:basedOn w:val="a"/>
    <w:autoRedefine/>
    <w:qFormat/>
    <w:rPr>
      <w:rFonts w:ascii="宋体" w:hAnsi="Courier New" w:cs="Courier New"/>
      <w:szCs w:val="21"/>
    </w:rPr>
  </w:style>
  <w:style w:type="character" w:customStyle="1" w:styleId="17">
    <w:name w:val="占位符文本1"/>
    <w:autoRedefine/>
    <w:qFormat/>
    <w:rPr>
      <w:color w:val="808080"/>
    </w:rPr>
  </w:style>
  <w:style w:type="character" w:customStyle="1" w:styleId="0000Char">
    <w:name w:val="0000正文 Char"/>
    <w:link w:val="0000"/>
    <w:autoRedefine/>
    <w:qFormat/>
    <w:rPr>
      <w:rFonts w:cs="宋体"/>
      <w:kern w:val="2"/>
      <w:sz w:val="24"/>
      <w:szCs w:val="24"/>
    </w:rPr>
  </w:style>
  <w:style w:type="paragraph" w:customStyle="1" w:styleId="0000">
    <w:name w:val="0000正文"/>
    <w:basedOn w:val="a"/>
    <w:link w:val="0000Char"/>
    <w:autoRedefine/>
    <w:qFormat/>
    <w:pPr>
      <w:spacing w:line="360" w:lineRule="auto"/>
      <w:jc w:val="left"/>
    </w:pPr>
    <w:rPr>
      <w:rFonts w:cs="宋体"/>
      <w:sz w:val="24"/>
    </w:rPr>
  </w:style>
  <w:style w:type="character" w:customStyle="1" w:styleId="fontstyle01">
    <w:name w:val="fontstyle01"/>
    <w:basedOn w:val="Charf1"/>
    <w:autoRedefine/>
    <w:qFormat/>
    <w:rPr>
      <w:rFonts w:ascii="宋体" w:eastAsia="宋体" w:hAnsi="宋体" w:hint="eastAsia"/>
      <w:bCs/>
      <w:color w:val="000000"/>
      <w:kern w:val="2"/>
      <w:sz w:val="18"/>
      <w:szCs w:val="18"/>
    </w:rPr>
  </w:style>
  <w:style w:type="character" w:customStyle="1" w:styleId="fontstyle21">
    <w:name w:val="fontstyle21"/>
    <w:autoRedefine/>
    <w:qFormat/>
    <w:rPr>
      <w:rFonts w:ascii="TimesNewRomanPSMT" w:hAnsi="TimesNewRomanPSMT" w:hint="default"/>
      <w:color w:val="000000"/>
      <w:sz w:val="16"/>
      <w:szCs w:val="16"/>
    </w:rPr>
  </w:style>
  <w:style w:type="paragraph" w:customStyle="1" w:styleId="18">
    <w:name w:val="日期1"/>
    <w:basedOn w:val="a"/>
    <w:next w:val="a"/>
    <w:autoRedefine/>
    <w:qFormat/>
    <w:pPr>
      <w:adjustRightInd w:val="0"/>
      <w:spacing w:line="312" w:lineRule="atLeast"/>
      <w:jc w:val="right"/>
      <w:textAlignment w:val="baseline"/>
    </w:pPr>
    <w:rPr>
      <w:sz w:val="28"/>
      <w:szCs w:val="20"/>
    </w:rPr>
  </w:style>
  <w:style w:type="character" w:customStyle="1" w:styleId="Charfd">
    <w:name w:val="!正文 Char"/>
    <w:link w:val="affe"/>
    <w:autoRedefine/>
    <w:qFormat/>
    <w:rPr>
      <w:rFonts w:ascii="Calibri" w:hAnsi="Calibri" w:cs="Calibri"/>
      <w:kern w:val="2"/>
      <w:sz w:val="24"/>
      <w:lang w:val="en-GB"/>
    </w:rPr>
  </w:style>
  <w:style w:type="paragraph" w:customStyle="1" w:styleId="affe">
    <w:name w:val="!正文"/>
    <w:basedOn w:val="a"/>
    <w:link w:val="Charfd"/>
    <w:autoRedefine/>
    <w:qFormat/>
    <w:pPr>
      <w:spacing w:line="360" w:lineRule="auto"/>
      <w:ind w:firstLine="480"/>
    </w:pPr>
    <w:rPr>
      <w:rFonts w:ascii="Calibri" w:hAnsi="Calibri" w:cs="Calibri"/>
      <w:sz w:val="24"/>
      <w:szCs w:val="20"/>
      <w:lang w:val="en-GB"/>
    </w:rPr>
  </w:style>
  <w:style w:type="paragraph" w:customStyle="1" w:styleId="afff">
    <w:name w:val="【表格】"/>
    <w:next w:val="a"/>
    <w:autoRedefine/>
    <w:qFormat/>
    <w:rsid w:val="006A69C6"/>
    <w:pPr>
      <w:jc w:val="center"/>
    </w:pPr>
    <w:rPr>
      <w:sz w:val="21"/>
      <w:szCs w:val="24"/>
    </w:rPr>
  </w:style>
  <w:style w:type="paragraph" w:customStyle="1" w:styleId="afff0">
    <w:name w:val="【表头】"/>
    <w:basedOn w:val="a"/>
    <w:autoRedefine/>
    <w:qFormat/>
    <w:pPr>
      <w:jc w:val="center"/>
    </w:pPr>
    <w:rPr>
      <w:rFonts w:ascii="宋体"/>
      <w:b/>
      <w:kern w:val="0"/>
      <w:sz w:val="24"/>
      <w:szCs w:val="20"/>
    </w:rPr>
  </w:style>
  <w:style w:type="character" w:customStyle="1" w:styleId="fontstyle31">
    <w:name w:val="fontstyle31"/>
    <w:basedOn w:val="a0"/>
    <w:autoRedefine/>
    <w:qFormat/>
    <w:rPr>
      <w:rFonts w:ascii="TimesNewRomanPSMT" w:hAnsi="TimesNewRomanPSMT" w:hint="default"/>
      <w:color w:val="000000"/>
      <w:sz w:val="22"/>
      <w:szCs w:val="22"/>
    </w:rPr>
  </w:style>
  <w:style w:type="character" w:customStyle="1" w:styleId="fontstyle41">
    <w:name w:val="fontstyle41"/>
    <w:basedOn w:val="a0"/>
    <w:autoRedefine/>
    <w:qFormat/>
    <w:rPr>
      <w:rFonts w:ascii="Calibri" w:hAnsi="Calibri" w:cs="Calibri" w:hint="default"/>
      <w:color w:val="000000"/>
      <w:sz w:val="22"/>
      <w:szCs w:val="22"/>
    </w:rPr>
  </w:style>
  <w:style w:type="paragraph" w:customStyle="1" w:styleId="lh--">
    <w:name w:val="lh-图题-报告表"/>
    <w:basedOn w:val="lh--1"/>
    <w:next w:val="lh--1"/>
    <w:link w:val="lh--Char1"/>
    <w:autoRedefine/>
    <w:qFormat/>
    <w:pPr>
      <w:numPr>
        <w:numId w:val="2"/>
      </w:numPr>
      <w:ind w:firstLineChars="0" w:firstLine="0"/>
      <w:jc w:val="center"/>
    </w:pPr>
  </w:style>
  <w:style w:type="character" w:customStyle="1" w:styleId="lh--Char1">
    <w:name w:val="lh-图题-报告表 Char"/>
    <w:link w:val="lh--"/>
    <w:autoRedefine/>
    <w:qFormat/>
    <w:rPr>
      <w:sz w:val="24"/>
      <w:szCs w:val="21"/>
    </w:rPr>
  </w:style>
  <w:style w:type="paragraph" w:customStyle="1" w:styleId="afff1">
    <w:name w:val="正文(首行缩进)"/>
    <w:basedOn w:val="a3"/>
    <w:autoRedefine/>
    <w:qFormat/>
    <w:pPr>
      <w:spacing w:line="360" w:lineRule="auto"/>
      <w:ind w:firstLine="480"/>
    </w:pPr>
    <w:rPr>
      <w:color w:val="000000"/>
      <w:kern w:val="0"/>
      <w:sz w:val="24"/>
      <w:szCs w:val="24"/>
    </w:rPr>
  </w:style>
  <w:style w:type="character" w:customStyle="1" w:styleId="fontstyle11">
    <w:name w:val="fontstyle11"/>
    <w:basedOn w:val="a0"/>
    <w:autoRedefine/>
    <w:qFormat/>
    <w:rPr>
      <w:rFonts w:ascii="宋体" w:eastAsia="宋体" w:hAnsi="宋体" w:hint="eastAsia"/>
      <w:color w:val="000000"/>
      <w:sz w:val="22"/>
      <w:szCs w:val="22"/>
    </w:rPr>
  </w:style>
  <w:style w:type="paragraph" w:customStyle="1" w:styleId="lh--2">
    <w:name w:val="lh-表格文字-报告书"/>
    <w:link w:val="lh--Char2"/>
    <w:autoRedefine/>
    <w:qFormat/>
    <w:pPr>
      <w:jc w:val="center"/>
    </w:pPr>
    <w:rPr>
      <w:snapToGrid w:val="0"/>
      <w:sz w:val="21"/>
      <w:szCs w:val="24"/>
    </w:rPr>
  </w:style>
  <w:style w:type="character" w:customStyle="1" w:styleId="lh--Char2">
    <w:name w:val="lh-表格文字-报告书 Char"/>
    <w:link w:val="lh--2"/>
    <w:autoRedefine/>
    <w:qFormat/>
    <w:rPr>
      <w:snapToGrid w:val="0"/>
      <w:sz w:val="21"/>
      <w:szCs w:val="24"/>
    </w:rPr>
  </w:style>
  <w:style w:type="paragraph" w:customStyle="1" w:styleId="19">
    <w:name w:val="修订1"/>
    <w:autoRedefine/>
    <w:hidden/>
    <w:uiPriority w:val="99"/>
    <w:semiHidden/>
    <w:unhideWhenUsed/>
    <w:qFormat/>
    <w:rPr>
      <w:kern w:val="2"/>
      <w:sz w:val="21"/>
      <w:szCs w:val="24"/>
    </w:rPr>
  </w:style>
  <w:style w:type="paragraph" w:customStyle="1" w:styleId="23">
    <w:name w:val="修订2"/>
    <w:autoRedefine/>
    <w:hidden/>
    <w:uiPriority w:val="99"/>
    <w:unhideWhenUsed/>
    <w:qFormat/>
    <w:rPr>
      <w:kern w:val="2"/>
      <w:sz w:val="21"/>
      <w:szCs w:val="24"/>
    </w:rPr>
  </w:style>
  <w:style w:type="paragraph" w:customStyle="1" w:styleId="afff2">
    <w:name w:val="正文环评赵"/>
    <w:basedOn w:val="a"/>
    <w:autoRedefine/>
    <w:qFormat/>
    <w:pPr>
      <w:spacing w:after="40" w:line="360" w:lineRule="auto"/>
      <w:ind w:firstLine="560"/>
    </w:pPr>
    <w:rPr>
      <w:sz w:val="24"/>
    </w:rPr>
  </w:style>
  <w:style w:type="character" w:customStyle="1" w:styleId="3Char0">
    <w:name w:val="正文文本 3 Char"/>
    <w:basedOn w:val="a0"/>
    <w:link w:val="30"/>
    <w:autoRedefine/>
    <w:qFormat/>
    <w:rPr>
      <w:kern w:val="2"/>
      <w:sz w:val="16"/>
      <w:szCs w:val="16"/>
    </w:rPr>
  </w:style>
  <w:style w:type="character" w:customStyle="1" w:styleId="Charfb">
    <w:name w:val="报告表正文 Char"/>
    <w:link w:val="affd"/>
    <w:autoRedefine/>
    <w:qFormat/>
    <w:rPr>
      <w:kern w:val="2"/>
      <w:sz w:val="21"/>
      <w:szCs w:val="24"/>
    </w:rPr>
  </w:style>
  <w:style w:type="paragraph" w:customStyle="1" w:styleId="afff3">
    <w:name w:val="！正文"/>
    <w:basedOn w:val="a"/>
    <w:autoRedefine/>
    <w:qFormat/>
    <w:pPr>
      <w:spacing w:line="360" w:lineRule="auto"/>
    </w:pPr>
    <w:rPr>
      <w:kern w:val="0"/>
      <w:sz w:val="28"/>
      <w:szCs w:val="22"/>
    </w:rPr>
  </w:style>
  <w:style w:type="paragraph" w:customStyle="1" w:styleId="afff4">
    <w:name w:val="图表名称"/>
    <w:basedOn w:val="a"/>
    <w:next w:val="a"/>
    <w:link w:val="Charfe"/>
    <w:autoRedefine/>
    <w:qFormat/>
    <w:pPr>
      <w:adjustRightInd w:val="0"/>
      <w:snapToGrid w:val="0"/>
      <w:spacing w:beforeLines="50" w:before="50"/>
      <w:jc w:val="center"/>
      <w:outlineLvl w:val="1"/>
    </w:pPr>
    <w:rPr>
      <w:b/>
      <w:color w:val="000000"/>
      <w:szCs w:val="21"/>
    </w:rPr>
  </w:style>
  <w:style w:type="character" w:customStyle="1" w:styleId="Charfe">
    <w:name w:val="图表名称 Char"/>
    <w:link w:val="afff4"/>
    <w:autoRedefine/>
    <w:qFormat/>
    <w:rPr>
      <w:b/>
      <w:color w:val="000000"/>
      <w:kern w:val="2"/>
      <w:sz w:val="21"/>
      <w:szCs w:val="21"/>
    </w:rPr>
  </w:style>
  <w:style w:type="paragraph" w:customStyle="1" w:styleId="afff5">
    <w:name w:val="中文报告书"/>
    <w:basedOn w:val="a"/>
    <w:autoRedefine/>
    <w:qFormat/>
    <w:pPr>
      <w:adjustRightInd w:val="0"/>
      <w:spacing w:after="80" w:line="420" w:lineRule="atLeast"/>
      <w:jc w:val="left"/>
      <w:textAlignment w:val="baseline"/>
    </w:pPr>
    <w:rPr>
      <w:kern w:val="0"/>
      <w:sz w:val="24"/>
      <w:szCs w:val="20"/>
    </w:rPr>
  </w:style>
  <w:style w:type="paragraph" w:customStyle="1" w:styleId="afff6">
    <w:name w:val="环评正文"/>
    <w:basedOn w:val="a"/>
    <w:autoRedefine/>
    <w:qFormat/>
    <w:pPr>
      <w:spacing w:line="360" w:lineRule="auto"/>
    </w:pPr>
    <w:rPr>
      <w:rFonts w:ascii="Cambria Math" w:eastAsia="Arial" w:hAnsi="Cambria Math" w:cs="Cambria Math"/>
      <w:sz w:val="24"/>
    </w:rPr>
  </w:style>
  <w:style w:type="character" w:customStyle="1" w:styleId="high-light-bg4">
    <w:name w:val="high-light-bg4"/>
    <w:basedOn w:val="a0"/>
    <w:autoRedefine/>
    <w:qFormat/>
  </w:style>
  <w:style w:type="character" w:customStyle="1" w:styleId="font11">
    <w:name w:val="font11"/>
    <w:autoRedefine/>
    <w:qFormat/>
    <w:rPr>
      <w:rFonts w:ascii="宋体" w:eastAsia="宋体" w:hAnsi="宋体" w:cs="宋体" w:hint="eastAsia"/>
      <w:color w:val="000000"/>
      <w:sz w:val="24"/>
      <w:szCs w:val="24"/>
      <w:u w:val="none"/>
    </w:rPr>
  </w:style>
  <w:style w:type="paragraph" w:customStyle="1" w:styleId="afff7">
    <w:name w:val="报告正文"/>
    <w:basedOn w:val="a"/>
    <w:autoRedefine/>
    <w:qFormat/>
    <w:rsid w:val="004F22EE"/>
    <w:pPr>
      <w:adjustRightInd w:val="0"/>
      <w:snapToGrid w:val="0"/>
      <w:spacing w:line="480" w:lineRule="exact"/>
      <w:ind w:firstLine="560"/>
    </w:pPr>
    <w:rPr>
      <w:sz w:val="28"/>
    </w:rPr>
  </w:style>
  <w:style w:type="paragraph" w:customStyle="1" w:styleId="xl49">
    <w:name w:val="xl49"/>
    <w:basedOn w:val="a"/>
    <w:autoRedefine/>
    <w:semiHidden/>
    <w:qFormat/>
    <w:rsid w:val="009C532D"/>
    <w:pPr>
      <w:widowControl/>
      <w:shd w:val="clear" w:color="auto" w:fill="FFFFFF"/>
      <w:spacing w:before="100" w:beforeAutospacing="1" w:after="100" w:afterAutospacing="1"/>
      <w:jc w:val="left"/>
    </w:pPr>
    <w:rPr>
      <w:rFonts w:ascii="MS Sans Serif" w:hAnsi="MS Sans Serif"/>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9152">
      <w:bodyDiv w:val="1"/>
      <w:marLeft w:val="0"/>
      <w:marRight w:val="0"/>
      <w:marTop w:val="0"/>
      <w:marBottom w:val="0"/>
      <w:divBdr>
        <w:top w:val="none" w:sz="0" w:space="0" w:color="auto"/>
        <w:left w:val="none" w:sz="0" w:space="0" w:color="auto"/>
        <w:bottom w:val="none" w:sz="0" w:space="0" w:color="auto"/>
        <w:right w:val="none" w:sz="0" w:space="0" w:color="auto"/>
      </w:divBdr>
    </w:div>
    <w:div w:id="113719233">
      <w:bodyDiv w:val="1"/>
      <w:marLeft w:val="0"/>
      <w:marRight w:val="0"/>
      <w:marTop w:val="0"/>
      <w:marBottom w:val="0"/>
      <w:divBdr>
        <w:top w:val="none" w:sz="0" w:space="0" w:color="auto"/>
        <w:left w:val="none" w:sz="0" w:space="0" w:color="auto"/>
        <w:bottom w:val="none" w:sz="0" w:space="0" w:color="auto"/>
        <w:right w:val="none" w:sz="0" w:space="0" w:color="auto"/>
      </w:divBdr>
    </w:div>
    <w:div w:id="135690087">
      <w:bodyDiv w:val="1"/>
      <w:marLeft w:val="0"/>
      <w:marRight w:val="0"/>
      <w:marTop w:val="0"/>
      <w:marBottom w:val="0"/>
      <w:divBdr>
        <w:top w:val="none" w:sz="0" w:space="0" w:color="auto"/>
        <w:left w:val="none" w:sz="0" w:space="0" w:color="auto"/>
        <w:bottom w:val="none" w:sz="0" w:space="0" w:color="auto"/>
        <w:right w:val="none" w:sz="0" w:space="0" w:color="auto"/>
      </w:divBdr>
    </w:div>
    <w:div w:id="169877531">
      <w:bodyDiv w:val="1"/>
      <w:marLeft w:val="0"/>
      <w:marRight w:val="0"/>
      <w:marTop w:val="0"/>
      <w:marBottom w:val="0"/>
      <w:divBdr>
        <w:top w:val="none" w:sz="0" w:space="0" w:color="auto"/>
        <w:left w:val="none" w:sz="0" w:space="0" w:color="auto"/>
        <w:bottom w:val="none" w:sz="0" w:space="0" w:color="auto"/>
        <w:right w:val="none" w:sz="0" w:space="0" w:color="auto"/>
      </w:divBdr>
    </w:div>
    <w:div w:id="190072943">
      <w:bodyDiv w:val="1"/>
      <w:marLeft w:val="0"/>
      <w:marRight w:val="0"/>
      <w:marTop w:val="0"/>
      <w:marBottom w:val="0"/>
      <w:divBdr>
        <w:top w:val="none" w:sz="0" w:space="0" w:color="auto"/>
        <w:left w:val="none" w:sz="0" w:space="0" w:color="auto"/>
        <w:bottom w:val="none" w:sz="0" w:space="0" w:color="auto"/>
        <w:right w:val="none" w:sz="0" w:space="0" w:color="auto"/>
      </w:divBdr>
    </w:div>
    <w:div w:id="296378195">
      <w:bodyDiv w:val="1"/>
      <w:marLeft w:val="0"/>
      <w:marRight w:val="0"/>
      <w:marTop w:val="0"/>
      <w:marBottom w:val="0"/>
      <w:divBdr>
        <w:top w:val="none" w:sz="0" w:space="0" w:color="auto"/>
        <w:left w:val="none" w:sz="0" w:space="0" w:color="auto"/>
        <w:bottom w:val="none" w:sz="0" w:space="0" w:color="auto"/>
        <w:right w:val="none" w:sz="0" w:space="0" w:color="auto"/>
      </w:divBdr>
    </w:div>
    <w:div w:id="342167927">
      <w:bodyDiv w:val="1"/>
      <w:marLeft w:val="0"/>
      <w:marRight w:val="0"/>
      <w:marTop w:val="0"/>
      <w:marBottom w:val="0"/>
      <w:divBdr>
        <w:top w:val="none" w:sz="0" w:space="0" w:color="auto"/>
        <w:left w:val="none" w:sz="0" w:space="0" w:color="auto"/>
        <w:bottom w:val="none" w:sz="0" w:space="0" w:color="auto"/>
        <w:right w:val="none" w:sz="0" w:space="0" w:color="auto"/>
      </w:divBdr>
    </w:div>
    <w:div w:id="350642375">
      <w:bodyDiv w:val="1"/>
      <w:marLeft w:val="0"/>
      <w:marRight w:val="0"/>
      <w:marTop w:val="0"/>
      <w:marBottom w:val="0"/>
      <w:divBdr>
        <w:top w:val="none" w:sz="0" w:space="0" w:color="auto"/>
        <w:left w:val="none" w:sz="0" w:space="0" w:color="auto"/>
        <w:bottom w:val="none" w:sz="0" w:space="0" w:color="auto"/>
        <w:right w:val="none" w:sz="0" w:space="0" w:color="auto"/>
      </w:divBdr>
    </w:div>
    <w:div w:id="351734726">
      <w:bodyDiv w:val="1"/>
      <w:marLeft w:val="0"/>
      <w:marRight w:val="0"/>
      <w:marTop w:val="0"/>
      <w:marBottom w:val="0"/>
      <w:divBdr>
        <w:top w:val="none" w:sz="0" w:space="0" w:color="auto"/>
        <w:left w:val="none" w:sz="0" w:space="0" w:color="auto"/>
        <w:bottom w:val="none" w:sz="0" w:space="0" w:color="auto"/>
        <w:right w:val="none" w:sz="0" w:space="0" w:color="auto"/>
      </w:divBdr>
    </w:div>
    <w:div w:id="375546785">
      <w:bodyDiv w:val="1"/>
      <w:marLeft w:val="0"/>
      <w:marRight w:val="0"/>
      <w:marTop w:val="0"/>
      <w:marBottom w:val="0"/>
      <w:divBdr>
        <w:top w:val="none" w:sz="0" w:space="0" w:color="auto"/>
        <w:left w:val="none" w:sz="0" w:space="0" w:color="auto"/>
        <w:bottom w:val="none" w:sz="0" w:space="0" w:color="auto"/>
        <w:right w:val="none" w:sz="0" w:space="0" w:color="auto"/>
      </w:divBdr>
    </w:div>
    <w:div w:id="388765169">
      <w:bodyDiv w:val="1"/>
      <w:marLeft w:val="0"/>
      <w:marRight w:val="0"/>
      <w:marTop w:val="0"/>
      <w:marBottom w:val="0"/>
      <w:divBdr>
        <w:top w:val="none" w:sz="0" w:space="0" w:color="auto"/>
        <w:left w:val="none" w:sz="0" w:space="0" w:color="auto"/>
        <w:bottom w:val="none" w:sz="0" w:space="0" w:color="auto"/>
        <w:right w:val="none" w:sz="0" w:space="0" w:color="auto"/>
      </w:divBdr>
    </w:div>
    <w:div w:id="397634896">
      <w:bodyDiv w:val="1"/>
      <w:marLeft w:val="0"/>
      <w:marRight w:val="0"/>
      <w:marTop w:val="0"/>
      <w:marBottom w:val="0"/>
      <w:divBdr>
        <w:top w:val="none" w:sz="0" w:space="0" w:color="auto"/>
        <w:left w:val="none" w:sz="0" w:space="0" w:color="auto"/>
        <w:bottom w:val="none" w:sz="0" w:space="0" w:color="auto"/>
        <w:right w:val="none" w:sz="0" w:space="0" w:color="auto"/>
      </w:divBdr>
    </w:div>
    <w:div w:id="422454422">
      <w:bodyDiv w:val="1"/>
      <w:marLeft w:val="0"/>
      <w:marRight w:val="0"/>
      <w:marTop w:val="0"/>
      <w:marBottom w:val="0"/>
      <w:divBdr>
        <w:top w:val="none" w:sz="0" w:space="0" w:color="auto"/>
        <w:left w:val="none" w:sz="0" w:space="0" w:color="auto"/>
        <w:bottom w:val="none" w:sz="0" w:space="0" w:color="auto"/>
        <w:right w:val="none" w:sz="0" w:space="0" w:color="auto"/>
      </w:divBdr>
    </w:div>
    <w:div w:id="435298095">
      <w:bodyDiv w:val="1"/>
      <w:marLeft w:val="0"/>
      <w:marRight w:val="0"/>
      <w:marTop w:val="0"/>
      <w:marBottom w:val="0"/>
      <w:divBdr>
        <w:top w:val="none" w:sz="0" w:space="0" w:color="auto"/>
        <w:left w:val="none" w:sz="0" w:space="0" w:color="auto"/>
        <w:bottom w:val="none" w:sz="0" w:space="0" w:color="auto"/>
        <w:right w:val="none" w:sz="0" w:space="0" w:color="auto"/>
      </w:divBdr>
    </w:div>
    <w:div w:id="493765311">
      <w:bodyDiv w:val="1"/>
      <w:marLeft w:val="0"/>
      <w:marRight w:val="0"/>
      <w:marTop w:val="0"/>
      <w:marBottom w:val="0"/>
      <w:divBdr>
        <w:top w:val="none" w:sz="0" w:space="0" w:color="auto"/>
        <w:left w:val="none" w:sz="0" w:space="0" w:color="auto"/>
        <w:bottom w:val="none" w:sz="0" w:space="0" w:color="auto"/>
        <w:right w:val="none" w:sz="0" w:space="0" w:color="auto"/>
      </w:divBdr>
    </w:div>
    <w:div w:id="495538088">
      <w:bodyDiv w:val="1"/>
      <w:marLeft w:val="0"/>
      <w:marRight w:val="0"/>
      <w:marTop w:val="0"/>
      <w:marBottom w:val="0"/>
      <w:divBdr>
        <w:top w:val="none" w:sz="0" w:space="0" w:color="auto"/>
        <w:left w:val="none" w:sz="0" w:space="0" w:color="auto"/>
        <w:bottom w:val="none" w:sz="0" w:space="0" w:color="auto"/>
        <w:right w:val="none" w:sz="0" w:space="0" w:color="auto"/>
      </w:divBdr>
    </w:div>
    <w:div w:id="499394536">
      <w:bodyDiv w:val="1"/>
      <w:marLeft w:val="0"/>
      <w:marRight w:val="0"/>
      <w:marTop w:val="0"/>
      <w:marBottom w:val="0"/>
      <w:divBdr>
        <w:top w:val="none" w:sz="0" w:space="0" w:color="auto"/>
        <w:left w:val="none" w:sz="0" w:space="0" w:color="auto"/>
        <w:bottom w:val="none" w:sz="0" w:space="0" w:color="auto"/>
        <w:right w:val="none" w:sz="0" w:space="0" w:color="auto"/>
      </w:divBdr>
    </w:div>
    <w:div w:id="510220082">
      <w:bodyDiv w:val="1"/>
      <w:marLeft w:val="0"/>
      <w:marRight w:val="0"/>
      <w:marTop w:val="0"/>
      <w:marBottom w:val="0"/>
      <w:divBdr>
        <w:top w:val="none" w:sz="0" w:space="0" w:color="auto"/>
        <w:left w:val="none" w:sz="0" w:space="0" w:color="auto"/>
        <w:bottom w:val="none" w:sz="0" w:space="0" w:color="auto"/>
        <w:right w:val="none" w:sz="0" w:space="0" w:color="auto"/>
      </w:divBdr>
    </w:div>
    <w:div w:id="579682031">
      <w:bodyDiv w:val="1"/>
      <w:marLeft w:val="0"/>
      <w:marRight w:val="0"/>
      <w:marTop w:val="0"/>
      <w:marBottom w:val="0"/>
      <w:divBdr>
        <w:top w:val="none" w:sz="0" w:space="0" w:color="auto"/>
        <w:left w:val="none" w:sz="0" w:space="0" w:color="auto"/>
        <w:bottom w:val="none" w:sz="0" w:space="0" w:color="auto"/>
        <w:right w:val="none" w:sz="0" w:space="0" w:color="auto"/>
      </w:divBdr>
    </w:div>
    <w:div w:id="589657567">
      <w:bodyDiv w:val="1"/>
      <w:marLeft w:val="0"/>
      <w:marRight w:val="0"/>
      <w:marTop w:val="0"/>
      <w:marBottom w:val="0"/>
      <w:divBdr>
        <w:top w:val="none" w:sz="0" w:space="0" w:color="auto"/>
        <w:left w:val="none" w:sz="0" w:space="0" w:color="auto"/>
        <w:bottom w:val="none" w:sz="0" w:space="0" w:color="auto"/>
        <w:right w:val="none" w:sz="0" w:space="0" w:color="auto"/>
      </w:divBdr>
    </w:div>
    <w:div w:id="605890882">
      <w:bodyDiv w:val="1"/>
      <w:marLeft w:val="0"/>
      <w:marRight w:val="0"/>
      <w:marTop w:val="0"/>
      <w:marBottom w:val="0"/>
      <w:divBdr>
        <w:top w:val="none" w:sz="0" w:space="0" w:color="auto"/>
        <w:left w:val="none" w:sz="0" w:space="0" w:color="auto"/>
        <w:bottom w:val="none" w:sz="0" w:space="0" w:color="auto"/>
        <w:right w:val="none" w:sz="0" w:space="0" w:color="auto"/>
      </w:divBdr>
    </w:div>
    <w:div w:id="616840340">
      <w:bodyDiv w:val="1"/>
      <w:marLeft w:val="0"/>
      <w:marRight w:val="0"/>
      <w:marTop w:val="0"/>
      <w:marBottom w:val="0"/>
      <w:divBdr>
        <w:top w:val="none" w:sz="0" w:space="0" w:color="auto"/>
        <w:left w:val="none" w:sz="0" w:space="0" w:color="auto"/>
        <w:bottom w:val="none" w:sz="0" w:space="0" w:color="auto"/>
        <w:right w:val="none" w:sz="0" w:space="0" w:color="auto"/>
      </w:divBdr>
    </w:div>
    <w:div w:id="658113897">
      <w:bodyDiv w:val="1"/>
      <w:marLeft w:val="0"/>
      <w:marRight w:val="0"/>
      <w:marTop w:val="0"/>
      <w:marBottom w:val="0"/>
      <w:divBdr>
        <w:top w:val="none" w:sz="0" w:space="0" w:color="auto"/>
        <w:left w:val="none" w:sz="0" w:space="0" w:color="auto"/>
        <w:bottom w:val="none" w:sz="0" w:space="0" w:color="auto"/>
        <w:right w:val="none" w:sz="0" w:space="0" w:color="auto"/>
      </w:divBdr>
    </w:div>
    <w:div w:id="694232163">
      <w:bodyDiv w:val="1"/>
      <w:marLeft w:val="0"/>
      <w:marRight w:val="0"/>
      <w:marTop w:val="0"/>
      <w:marBottom w:val="0"/>
      <w:divBdr>
        <w:top w:val="none" w:sz="0" w:space="0" w:color="auto"/>
        <w:left w:val="none" w:sz="0" w:space="0" w:color="auto"/>
        <w:bottom w:val="none" w:sz="0" w:space="0" w:color="auto"/>
        <w:right w:val="none" w:sz="0" w:space="0" w:color="auto"/>
      </w:divBdr>
    </w:div>
    <w:div w:id="826630224">
      <w:bodyDiv w:val="1"/>
      <w:marLeft w:val="0"/>
      <w:marRight w:val="0"/>
      <w:marTop w:val="0"/>
      <w:marBottom w:val="0"/>
      <w:divBdr>
        <w:top w:val="none" w:sz="0" w:space="0" w:color="auto"/>
        <w:left w:val="none" w:sz="0" w:space="0" w:color="auto"/>
        <w:bottom w:val="none" w:sz="0" w:space="0" w:color="auto"/>
        <w:right w:val="none" w:sz="0" w:space="0" w:color="auto"/>
      </w:divBdr>
    </w:div>
    <w:div w:id="851263716">
      <w:bodyDiv w:val="1"/>
      <w:marLeft w:val="0"/>
      <w:marRight w:val="0"/>
      <w:marTop w:val="0"/>
      <w:marBottom w:val="0"/>
      <w:divBdr>
        <w:top w:val="none" w:sz="0" w:space="0" w:color="auto"/>
        <w:left w:val="none" w:sz="0" w:space="0" w:color="auto"/>
        <w:bottom w:val="none" w:sz="0" w:space="0" w:color="auto"/>
        <w:right w:val="none" w:sz="0" w:space="0" w:color="auto"/>
      </w:divBdr>
    </w:div>
    <w:div w:id="854802621">
      <w:bodyDiv w:val="1"/>
      <w:marLeft w:val="0"/>
      <w:marRight w:val="0"/>
      <w:marTop w:val="0"/>
      <w:marBottom w:val="0"/>
      <w:divBdr>
        <w:top w:val="none" w:sz="0" w:space="0" w:color="auto"/>
        <w:left w:val="none" w:sz="0" w:space="0" w:color="auto"/>
        <w:bottom w:val="none" w:sz="0" w:space="0" w:color="auto"/>
        <w:right w:val="none" w:sz="0" w:space="0" w:color="auto"/>
      </w:divBdr>
    </w:div>
    <w:div w:id="864561534">
      <w:bodyDiv w:val="1"/>
      <w:marLeft w:val="0"/>
      <w:marRight w:val="0"/>
      <w:marTop w:val="0"/>
      <w:marBottom w:val="0"/>
      <w:divBdr>
        <w:top w:val="none" w:sz="0" w:space="0" w:color="auto"/>
        <w:left w:val="none" w:sz="0" w:space="0" w:color="auto"/>
        <w:bottom w:val="none" w:sz="0" w:space="0" w:color="auto"/>
        <w:right w:val="none" w:sz="0" w:space="0" w:color="auto"/>
      </w:divBdr>
    </w:div>
    <w:div w:id="916286807">
      <w:bodyDiv w:val="1"/>
      <w:marLeft w:val="0"/>
      <w:marRight w:val="0"/>
      <w:marTop w:val="0"/>
      <w:marBottom w:val="0"/>
      <w:divBdr>
        <w:top w:val="none" w:sz="0" w:space="0" w:color="auto"/>
        <w:left w:val="none" w:sz="0" w:space="0" w:color="auto"/>
        <w:bottom w:val="none" w:sz="0" w:space="0" w:color="auto"/>
        <w:right w:val="none" w:sz="0" w:space="0" w:color="auto"/>
      </w:divBdr>
    </w:div>
    <w:div w:id="971138306">
      <w:bodyDiv w:val="1"/>
      <w:marLeft w:val="0"/>
      <w:marRight w:val="0"/>
      <w:marTop w:val="0"/>
      <w:marBottom w:val="0"/>
      <w:divBdr>
        <w:top w:val="none" w:sz="0" w:space="0" w:color="auto"/>
        <w:left w:val="none" w:sz="0" w:space="0" w:color="auto"/>
        <w:bottom w:val="none" w:sz="0" w:space="0" w:color="auto"/>
        <w:right w:val="none" w:sz="0" w:space="0" w:color="auto"/>
      </w:divBdr>
    </w:div>
    <w:div w:id="971248759">
      <w:bodyDiv w:val="1"/>
      <w:marLeft w:val="0"/>
      <w:marRight w:val="0"/>
      <w:marTop w:val="0"/>
      <w:marBottom w:val="0"/>
      <w:divBdr>
        <w:top w:val="none" w:sz="0" w:space="0" w:color="auto"/>
        <w:left w:val="none" w:sz="0" w:space="0" w:color="auto"/>
        <w:bottom w:val="none" w:sz="0" w:space="0" w:color="auto"/>
        <w:right w:val="none" w:sz="0" w:space="0" w:color="auto"/>
      </w:divBdr>
    </w:div>
    <w:div w:id="1050879938">
      <w:bodyDiv w:val="1"/>
      <w:marLeft w:val="0"/>
      <w:marRight w:val="0"/>
      <w:marTop w:val="0"/>
      <w:marBottom w:val="0"/>
      <w:divBdr>
        <w:top w:val="none" w:sz="0" w:space="0" w:color="auto"/>
        <w:left w:val="none" w:sz="0" w:space="0" w:color="auto"/>
        <w:bottom w:val="none" w:sz="0" w:space="0" w:color="auto"/>
        <w:right w:val="none" w:sz="0" w:space="0" w:color="auto"/>
      </w:divBdr>
    </w:div>
    <w:div w:id="1075084027">
      <w:bodyDiv w:val="1"/>
      <w:marLeft w:val="0"/>
      <w:marRight w:val="0"/>
      <w:marTop w:val="0"/>
      <w:marBottom w:val="0"/>
      <w:divBdr>
        <w:top w:val="none" w:sz="0" w:space="0" w:color="auto"/>
        <w:left w:val="none" w:sz="0" w:space="0" w:color="auto"/>
        <w:bottom w:val="none" w:sz="0" w:space="0" w:color="auto"/>
        <w:right w:val="none" w:sz="0" w:space="0" w:color="auto"/>
      </w:divBdr>
    </w:div>
    <w:div w:id="1077630216">
      <w:bodyDiv w:val="1"/>
      <w:marLeft w:val="0"/>
      <w:marRight w:val="0"/>
      <w:marTop w:val="0"/>
      <w:marBottom w:val="0"/>
      <w:divBdr>
        <w:top w:val="none" w:sz="0" w:space="0" w:color="auto"/>
        <w:left w:val="none" w:sz="0" w:space="0" w:color="auto"/>
        <w:bottom w:val="none" w:sz="0" w:space="0" w:color="auto"/>
        <w:right w:val="none" w:sz="0" w:space="0" w:color="auto"/>
      </w:divBdr>
    </w:div>
    <w:div w:id="1099908433">
      <w:bodyDiv w:val="1"/>
      <w:marLeft w:val="0"/>
      <w:marRight w:val="0"/>
      <w:marTop w:val="0"/>
      <w:marBottom w:val="0"/>
      <w:divBdr>
        <w:top w:val="none" w:sz="0" w:space="0" w:color="auto"/>
        <w:left w:val="none" w:sz="0" w:space="0" w:color="auto"/>
        <w:bottom w:val="none" w:sz="0" w:space="0" w:color="auto"/>
        <w:right w:val="none" w:sz="0" w:space="0" w:color="auto"/>
      </w:divBdr>
    </w:div>
    <w:div w:id="1158349759">
      <w:bodyDiv w:val="1"/>
      <w:marLeft w:val="0"/>
      <w:marRight w:val="0"/>
      <w:marTop w:val="0"/>
      <w:marBottom w:val="0"/>
      <w:divBdr>
        <w:top w:val="none" w:sz="0" w:space="0" w:color="auto"/>
        <w:left w:val="none" w:sz="0" w:space="0" w:color="auto"/>
        <w:bottom w:val="none" w:sz="0" w:space="0" w:color="auto"/>
        <w:right w:val="none" w:sz="0" w:space="0" w:color="auto"/>
      </w:divBdr>
    </w:div>
    <w:div w:id="1164856398">
      <w:bodyDiv w:val="1"/>
      <w:marLeft w:val="0"/>
      <w:marRight w:val="0"/>
      <w:marTop w:val="0"/>
      <w:marBottom w:val="0"/>
      <w:divBdr>
        <w:top w:val="none" w:sz="0" w:space="0" w:color="auto"/>
        <w:left w:val="none" w:sz="0" w:space="0" w:color="auto"/>
        <w:bottom w:val="none" w:sz="0" w:space="0" w:color="auto"/>
        <w:right w:val="none" w:sz="0" w:space="0" w:color="auto"/>
      </w:divBdr>
    </w:div>
    <w:div w:id="1187984294">
      <w:bodyDiv w:val="1"/>
      <w:marLeft w:val="0"/>
      <w:marRight w:val="0"/>
      <w:marTop w:val="0"/>
      <w:marBottom w:val="0"/>
      <w:divBdr>
        <w:top w:val="none" w:sz="0" w:space="0" w:color="auto"/>
        <w:left w:val="none" w:sz="0" w:space="0" w:color="auto"/>
        <w:bottom w:val="none" w:sz="0" w:space="0" w:color="auto"/>
        <w:right w:val="none" w:sz="0" w:space="0" w:color="auto"/>
      </w:divBdr>
    </w:div>
    <w:div w:id="1268847706">
      <w:bodyDiv w:val="1"/>
      <w:marLeft w:val="0"/>
      <w:marRight w:val="0"/>
      <w:marTop w:val="0"/>
      <w:marBottom w:val="0"/>
      <w:divBdr>
        <w:top w:val="none" w:sz="0" w:space="0" w:color="auto"/>
        <w:left w:val="none" w:sz="0" w:space="0" w:color="auto"/>
        <w:bottom w:val="none" w:sz="0" w:space="0" w:color="auto"/>
        <w:right w:val="none" w:sz="0" w:space="0" w:color="auto"/>
      </w:divBdr>
    </w:div>
    <w:div w:id="1311207779">
      <w:bodyDiv w:val="1"/>
      <w:marLeft w:val="0"/>
      <w:marRight w:val="0"/>
      <w:marTop w:val="0"/>
      <w:marBottom w:val="0"/>
      <w:divBdr>
        <w:top w:val="none" w:sz="0" w:space="0" w:color="auto"/>
        <w:left w:val="none" w:sz="0" w:space="0" w:color="auto"/>
        <w:bottom w:val="none" w:sz="0" w:space="0" w:color="auto"/>
        <w:right w:val="none" w:sz="0" w:space="0" w:color="auto"/>
      </w:divBdr>
    </w:div>
    <w:div w:id="1323506769">
      <w:bodyDiv w:val="1"/>
      <w:marLeft w:val="0"/>
      <w:marRight w:val="0"/>
      <w:marTop w:val="0"/>
      <w:marBottom w:val="0"/>
      <w:divBdr>
        <w:top w:val="none" w:sz="0" w:space="0" w:color="auto"/>
        <w:left w:val="none" w:sz="0" w:space="0" w:color="auto"/>
        <w:bottom w:val="none" w:sz="0" w:space="0" w:color="auto"/>
        <w:right w:val="none" w:sz="0" w:space="0" w:color="auto"/>
      </w:divBdr>
    </w:div>
    <w:div w:id="1356345939">
      <w:bodyDiv w:val="1"/>
      <w:marLeft w:val="0"/>
      <w:marRight w:val="0"/>
      <w:marTop w:val="0"/>
      <w:marBottom w:val="0"/>
      <w:divBdr>
        <w:top w:val="none" w:sz="0" w:space="0" w:color="auto"/>
        <w:left w:val="none" w:sz="0" w:space="0" w:color="auto"/>
        <w:bottom w:val="none" w:sz="0" w:space="0" w:color="auto"/>
        <w:right w:val="none" w:sz="0" w:space="0" w:color="auto"/>
      </w:divBdr>
    </w:div>
    <w:div w:id="1366708353">
      <w:bodyDiv w:val="1"/>
      <w:marLeft w:val="0"/>
      <w:marRight w:val="0"/>
      <w:marTop w:val="0"/>
      <w:marBottom w:val="0"/>
      <w:divBdr>
        <w:top w:val="none" w:sz="0" w:space="0" w:color="auto"/>
        <w:left w:val="none" w:sz="0" w:space="0" w:color="auto"/>
        <w:bottom w:val="none" w:sz="0" w:space="0" w:color="auto"/>
        <w:right w:val="none" w:sz="0" w:space="0" w:color="auto"/>
      </w:divBdr>
    </w:div>
    <w:div w:id="1512377374">
      <w:bodyDiv w:val="1"/>
      <w:marLeft w:val="0"/>
      <w:marRight w:val="0"/>
      <w:marTop w:val="0"/>
      <w:marBottom w:val="0"/>
      <w:divBdr>
        <w:top w:val="none" w:sz="0" w:space="0" w:color="auto"/>
        <w:left w:val="none" w:sz="0" w:space="0" w:color="auto"/>
        <w:bottom w:val="none" w:sz="0" w:space="0" w:color="auto"/>
        <w:right w:val="none" w:sz="0" w:space="0" w:color="auto"/>
      </w:divBdr>
    </w:div>
    <w:div w:id="1598519047">
      <w:bodyDiv w:val="1"/>
      <w:marLeft w:val="0"/>
      <w:marRight w:val="0"/>
      <w:marTop w:val="0"/>
      <w:marBottom w:val="0"/>
      <w:divBdr>
        <w:top w:val="none" w:sz="0" w:space="0" w:color="auto"/>
        <w:left w:val="none" w:sz="0" w:space="0" w:color="auto"/>
        <w:bottom w:val="none" w:sz="0" w:space="0" w:color="auto"/>
        <w:right w:val="none" w:sz="0" w:space="0" w:color="auto"/>
      </w:divBdr>
    </w:div>
    <w:div w:id="1640261776">
      <w:bodyDiv w:val="1"/>
      <w:marLeft w:val="0"/>
      <w:marRight w:val="0"/>
      <w:marTop w:val="0"/>
      <w:marBottom w:val="0"/>
      <w:divBdr>
        <w:top w:val="none" w:sz="0" w:space="0" w:color="auto"/>
        <w:left w:val="none" w:sz="0" w:space="0" w:color="auto"/>
        <w:bottom w:val="none" w:sz="0" w:space="0" w:color="auto"/>
        <w:right w:val="none" w:sz="0" w:space="0" w:color="auto"/>
      </w:divBdr>
    </w:div>
    <w:div w:id="1654793339">
      <w:bodyDiv w:val="1"/>
      <w:marLeft w:val="0"/>
      <w:marRight w:val="0"/>
      <w:marTop w:val="0"/>
      <w:marBottom w:val="0"/>
      <w:divBdr>
        <w:top w:val="none" w:sz="0" w:space="0" w:color="auto"/>
        <w:left w:val="none" w:sz="0" w:space="0" w:color="auto"/>
        <w:bottom w:val="none" w:sz="0" w:space="0" w:color="auto"/>
        <w:right w:val="none" w:sz="0" w:space="0" w:color="auto"/>
      </w:divBdr>
    </w:div>
    <w:div w:id="1695377448">
      <w:bodyDiv w:val="1"/>
      <w:marLeft w:val="0"/>
      <w:marRight w:val="0"/>
      <w:marTop w:val="0"/>
      <w:marBottom w:val="0"/>
      <w:divBdr>
        <w:top w:val="none" w:sz="0" w:space="0" w:color="auto"/>
        <w:left w:val="none" w:sz="0" w:space="0" w:color="auto"/>
        <w:bottom w:val="none" w:sz="0" w:space="0" w:color="auto"/>
        <w:right w:val="none" w:sz="0" w:space="0" w:color="auto"/>
      </w:divBdr>
    </w:div>
    <w:div w:id="1800494822">
      <w:bodyDiv w:val="1"/>
      <w:marLeft w:val="0"/>
      <w:marRight w:val="0"/>
      <w:marTop w:val="0"/>
      <w:marBottom w:val="0"/>
      <w:divBdr>
        <w:top w:val="none" w:sz="0" w:space="0" w:color="auto"/>
        <w:left w:val="none" w:sz="0" w:space="0" w:color="auto"/>
        <w:bottom w:val="none" w:sz="0" w:space="0" w:color="auto"/>
        <w:right w:val="none" w:sz="0" w:space="0" w:color="auto"/>
      </w:divBdr>
    </w:div>
    <w:div w:id="1879852262">
      <w:bodyDiv w:val="1"/>
      <w:marLeft w:val="0"/>
      <w:marRight w:val="0"/>
      <w:marTop w:val="0"/>
      <w:marBottom w:val="0"/>
      <w:divBdr>
        <w:top w:val="none" w:sz="0" w:space="0" w:color="auto"/>
        <w:left w:val="none" w:sz="0" w:space="0" w:color="auto"/>
        <w:bottom w:val="none" w:sz="0" w:space="0" w:color="auto"/>
        <w:right w:val="none" w:sz="0" w:space="0" w:color="auto"/>
      </w:divBdr>
    </w:div>
    <w:div w:id="1897888953">
      <w:bodyDiv w:val="1"/>
      <w:marLeft w:val="0"/>
      <w:marRight w:val="0"/>
      <w:marTop w:val="0"/>
      <w:marBottom w:val="0"/>
      <w:divBdr>
        <w:top w:val="none" w:sz="0" w:space="0" w:color="auto"/>
        <w:left w:val="none" w:sz="0" w:space="0" w:color="auto"/>
        <w:bottom w:val="none" w:sz="0" w:space="0" w:color="auto"/>
        <w:right w:val="none" w:sz="0" w:space="0" w:color="auto"/>
      </w:divBdr>
    </w:div>
    <w:div w:id="1984239721">
      <w:bodyDiv w:val="1"/>
      <w:marLeft w:val="0"/>
      <w:marRight w:val="0"/>
      <w:marTop w:val="0"/>
      <w:marBottom w:val="0"/>
      <w:divBdr>
        <w:top w:val="none" w:sz="0" w:space="0" w:color="auto"/>
        <w:left w:val="none" w:sz="0" w:space="0" w:color="auto"/>
        <w:bottom w:val="none" w:sz="0" w:space="0" w:color="auto"/>
        <w:right w:val="none" w:sz="0" w:space="0" w:color="auto"/>
      </w:divBdr>
    </w:div>
    <w:div w:id="1997493396">
      <w:bodyDiv w:val="1"/>
      <w:marLeft w:val="0"/>
      <w:marRight w:val="0"/>
      <w:marTop w:val="0"/>
      <w:marBottom w:val="0"/>
      <w:divBdr>
        <w:top w:val="none" w:sz="0" w:space="0" w:color="auto"/>
        <w:left w:val="none" w:sz="0" w:space="0" w:color="auto"/>
        <w:bottom w:val="none" w:sz="0" w:space="0" w:color="auto"/>
        <w:right w:val="none" w:sz="0" w:space="0" w:color="auto"/>
      </w:divBdr>
    </w:div>
    <w:div w:id="2015959255">
      <w:bodyDiv w:val="1"/>
      <w:marLeft w:val="0"/>
      <w:marRight w:val="0"/>
      <w:marTop w:val="0"/>
      <w:marBottom w:val="0"/>
      <w:divBdr>
        <w:top w:val="none" w:sz="0" w:space="0" w:color="auto"/>
        <w:left w:val="none" w:sz="0" w:space="0" w:color="auto"/>
        <w:bottom w:val="none" w:sz="0" w:space="0" w:color="auto"/>
        <w:right w:val="none" w:sz="0" w:space="0" w:color="auto"/>
      </w:divBdr>
    </w:div>
    <w:div w:id="2053460171">
      <w:bodyDiv w:val="1"/>
      <w:marLeft w:val="0"/>
      <w:marRight w:val="0"/>
      <w:marTop w:val="0"/>
      <w:marBottom w:val="0"/>
      <w:divBdr>
        <w:top w:val="none" w:sz="0" w:space="0" w:color="auto"/>
        <w:left w:val="none" w:sz="0" w:space="0" w:color="auto"/>
        <w:bottom w:val="none" w:sz="0" w:space="0" w:color="auto"/>
        <w:right w:val="none" w:sz="0" w:space="0" w:color="auto"/>
      </w:divBdr>
    </w:div>
    <w:div w:id="2053916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8.wmf"/><Relationship Id="rId50" Type="http://schemas.openxmlformats.org/officeDocument/2006/relationships/oleObject" Target="embeddings/oleObject8.bin"/><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9.wmf"/><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oleObject" Target="embeddings/oleObject7.bin"/><Relationship Id="rId8" Type="http://schemas.openxmlformats.org/officeDocument/2006/relationships/footnotes" Target="footnotes.xml"/><Relationship Id="rId51" Type="http://schemas.openxmlformats.org/officeDocument/2006/relationships/image" Target="media/image30.wm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BBB5AA-8BBB-49FF-9970-1DAB96DD5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5965</TotalTime>
  <Pages>90</Pages>
  <Words>9485</Words>
  <Characters>54067</Characters>
  <Application>Microsoft Office Word</Application>
  <DocSecurity>0</DocSecurity>
  <Lines>450</Lines>
  <Paragraphs>126</Paragraphs>
  <ScaleCrop>false</ScaleCrop>
  <Company>微软中国</Company>
  <LinksUpToDate>false</LinksUpToDate>
  <CharactersWithSpaces>63426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Administrator</cp:lastModifiedBy>
  <cp:revision>391</cp:revision>
  <cp:lastPrinted>2024-05-06T03:50:00Z</cp:lastPrinted>
  <dcterms:created xsi:type="dcterms:W3CDTF">2024-02-02T12:42:00Z</dcterms:created>
  <dcterms:modified xsi:type="dcterms:W3CDTF">2024-05-17T06:30:00Z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867DC6A742C346C4A612E86D7023019A</vt:lpwstr>
  </property>
</Properties>
</file>